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A8F2C" w14:textId="77777777" w:rsidR="004048D6" w:rsidRPr="002316E2" w:rsidRDefault="00AB0123">
      <w:pPr>
        <w:pStyle w:val="BodyText1"/>
      </w:pPr>
      <w:r w:rsidRPr="002316E2">
        <w:rPr>
          <w:noProof/>
          <w:lang w:eastAsia="en-AU"/>
        </w:rPr>
        <w:drawing>
          <wp:inline distT="0" distB="0" distL="0" distR="0" wp14:anchorId="4A01DEE8" wp14:editId="44D134FC">
            <wp:extent cx="2316480" cy="1033272"/>
            <wp:effectExtent l="0" t="0" r="7620" b="0"/>
            <wp:docPr id="13" name="Picture 13" descr="Department of Agriculture and Water Resources -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BARES_Inline-new-logo.jpg"/>
                    <pic:cNvPicPr/>
                  </pic:nvPicPr>
                  <pic:blipFill>
                    <a:blip r:embed="rId8">
                      <a:extLst>
                        <a:ext uri="{28A0092B-C50C-407E-A947-70E740481C1C}">
                          <a14:useLocalDpi xmlns:a14="http://schemas.microsoft.com/office/drawing/2010/main" val="0"/>
                        </a:ext>
                      </a:extLst>
                    </a:blip>
                    <a:stretch>
                      <a:fillRect/>
                    </a:stretch>
                  </pic:blipFill>
                  <pic:spPr>
                    <a:xfrm>
                      <a:off x="0" y="0"/>
                      <a:ext cx="2316480" cy="1033272"/>
                    </a:xfrm>
                    <a:prstGeom prst="rect">
                      <a:avLst/>
                    </a:prstGeom>
                  </pic:spPr>
                </pic:pic>
              </a:graphicData>
            </a:graphic>
          </wp:inline>
        </w:drawing>
      </w:r>
    </w:p>
    <w:p w14:paraId="327371A3" w14:textId="77777777" w:rsidR="004048D6" w:rsidRPr="002316E2" w:rsidRDefault="004048D6">
      <w:pPr>
        <w:pStyle w:val="BodyText1"/>
      </w:pPr>
    </w:p>
    <w:p w14:paraId="11DB4E36" w14:textId="77777777" w:rsidR="004048D6" w:rsidRPr="002316E2" w:rsidRDefault="008511E6">
      <w:pPr>
        <w:pStyle w:val="Titlepageheading"/>
      </w:pPr>
      <w:bookmarkStart w:id="0" w:name="OLE_LINK1"/>
      <w:bookmarkStart w:id="1" w:name="OLE_LINK2"/>
      <w:r w:rsidRPr="002316E2">
        <w:t>Australian crop report</w:t>
      </w:r>
    </w:p>
    <w:bookmarkEnd w:id="0"/>
    <w:bookmarkEnd w:id="1"/>
    <w:p w14:paraId="255438D9" w14:textId="77777777" w:rsidR="004048D6" w:rsidRPr="002316E2" w:rsidRDefault="004048D6">
      <w:pPr>
        <w:pStyle w:val="Titlepageauthor"/>
        <w:ind w:left="1418"/>
      </w:pPr>
    </w:p>
    <w:p w14:paraId="2B159E65" w14:textId="77777777" w:rsidR="004048D6" w:rsidRPr="002316E2" w:rsidRDefault="00814F11">
      <w:pPr>
        <w:pStyle w:val="Titlepagedate"/>
        <w:rPr>
          <w:rStyle w:val="Strong"/>
        </w:rPr>
      </w:pPr>
      <w:r>
        <w:rPr>
          <w:rStyle w:val="Strong"/>
          <w:noProof/>
          <w:lang w:eastAsia="en-AU"/>
        </w:rPr>
        <mc:AlternateContent>
          <mc:Choice Requires="wps">
            <w:drawing>
              <wp:anchor distT="4294967291" distB="4294967291" distL="114300" distR="114300" simplePos="0" relativeHeight="251660288" behindDoc="0" locked="0" layoutInCell="1" allowOverlap="1" wp14:anchorId="28EA850F" wp14:editId="47FF5E4D">
                <wp:simplePos x="0" y="0"/>
                <wp:positionH relativeFrom="column">
                  <wp:posOffset>890270</wp:posOffset>
                </wp:positionH>
                <wp:positionV relativeFrom="paragraph">
                  <wp:posOffset>440689</wp:posOffset>
                </wp:positionV>
                <wp:extent cx="4886325" cy="0"/>
                <wp:effectExtent l="0" t="0" r="28575" b="190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DC041F" id="_x0000_t32" coordsize="21600,21600" o:spt="32" o:oned="t" path="m,l21600,21600e" filled="f">
                <v:path arrowok="t" fillok="f" o:connecttype="none"/>
                <o:lock v:ext="edit" shapetype="t"/>
              </v:shapetype>
              <v:shape id="AutoShape 8" o:spid="_x0000_s1026" type="#_x0000_t32" style="position:absolute;margin-left:70.1pt;margin-top:34.7pt;width:384.7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" strokecolor="#002060"/>
            </w:pict>
          </mc:Fallback>
        </mc:AlternateContent>
      </w:r>
      <w:r w:rsidR="008511E6" w:rsidRPr="002316E2">
        <w:rPr>
          <w:rStyle w:val="Strong"/>
        </w:rPr>
        <w:t>Prepared by the Australian Bureau of Agricultural</w:t>
      </w:r>
      <w:r w:rsidR="008511E6" w:rsidRPr="002316E2">
        <w:rPr>
          <w:rStyle w:val="Strong"/>
        </w:rPr>
        <w:br/>
        <w:t>and Resource Economics and Sciences</w:t>
      </w:r>
    </w:p>
    <w:p w14:paraId="776A600E" w14:textId="77777777" w:rsidR="004048D6" w:rsidRPr="002316E2" w:rsidRDefault="008511E6">
      <w:pPr>
        <w:pStyle w:val="Titlepageauthor"/>
        <w:ind w:left="1843"/>
        <w:jc w:val="right"/>
      </w:pPr>
      <w:r w:rsidRPr="002316E2">
        <w:t xml:space="preserve">No. </w:t>
      </w:r>
      <w:r w:rsidR="009A1E93">
        <w:t>181</w:t>
      </w:r>
    </w:p>
    <w:p w14:paraId="46F3F159" w14:textId="77777777" w:rsidR="004048D6" w:rsidRPr="002316E2" w:rsidRDefault="009A1E93">
      <w:pPr>
        <w:pStyle w:val="Titlepagedate"/>
      </w:pPr>
      <w:r>
        <w:t>February</w:t>
      </w:r>
      <w:r w:rsidR="002E5762">
        <w:t xml:space="preserve"> </w:t>
      </w:r>
      <w:r>
        <w:t>2017</w:t>
      </w:r>
    </w:p>
    <w:p w14:paraId="177EAB57" w14:textId="77777777" w:rsidR="004048D6" w:rsidRPr="002316E2" w:rsidRDefault="004048D6">
      <w:pPr>
        <w:pStyle w:val="BodyText1"/>
      </w:pPr>
    </w:p>
    <w:p w14:paraId="717FF16F" w14:textId="156B9FC4" w:rsidR="004048D6" w:rsidRPr="002316E2" w:rsidRDefault="00B47D30">
      <w:pPr>
        <w:pStyle w:val="BodyText1"/>
        <w:rPr>
          <w:sz w:val="19"/>
        </w:rPr>
      </w:pPr>
      <w:r>
        <w:rPr>
          <w:noProof/>
          <w:lang w:eastAsia="en-AU"/>
        </w:rPr>
        <w:drawing>
          <wp:inline distT="0" distB="0" distL="0" distR="0" wp14:anchorId="5CDCCFE8" wp14:editId="2927A50A">
            <wp:extent cx="5734050" cy="5734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8FS01\Home2$\Mobsby David\Desktop\ABA####_0216_Crop report biosphere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4050" cy="5734050"/>
                    </a:xfrm>
                    <a:prstGeom prst="rect">
                      <a:avLst/>
                    </a:prstGeom>
                    <a:noFill/>
                    <a:ln w="9525">
                      <a:noFill/>
                      <a:miter lim="800000"/>
                      <a:headEnd/>
                      <a:tailEnd/>
                    </a:ln>
                  </pic:spPr>
                </pic:pic>
              </a:graphicData>
            </a:graphic>
          </wp:inline>
        </w:drawing>
      </w:r>
      <w:r w:rsidR="008511E6" w:rsidRPr="002316E2">
        <w:br w:type="page"/>
      </w:r>
    </w:p>
    <w:p w14:paraId="545E1E71" w14:textId="77777777" w:rsidR="004048D6" w:rsidRPr="002316E2" w:rsidRDefault="009A1E93" w:rsidP="00C40F89">
      <w:pPr>
        <w:pStyle w:val="NoSpacing"/>
        <w:spacing w:after="240"/>
      </w:pPr>
      <w:bookmarkStart w:id="2" w:name="_Toc250551866"/>
      <w:r>
        <w:lastRenderedPageBreak/>
        <w:t>© Commonwealth of Australia 2017</w:t>
      </w:r>
    </w:p>
    <w:p w14:paraId="3F605D95" w14:textId="77777777" w:rsidR="00C40F89" w:rsidRDefault="00C40F89" w:rsidP="00C40F89">
      <w:pPr>
        <w:spacing w:after="0"/>
        <w:rPr>
          <w:rStyle w:val="Strong"/>
          <w:sz w:val="18"/>
          <w:szCs w:val="18"/>
        </w:rPr>
      </w:pPr>
      <w:r>
        <w:rPr>
          <w:rStyle w:val="Strong"/>
          <w:sz w:val="18"/>
          <w:szCs w:val="18"/>
        </w:rPr>
        <w:t>Ownership of intellectual property rights</w:t>
      </w:r>
    </w:p>
    <w:p w14:paraId="6EF2ED13" w14:textId="77777777" w:rsidR="00C40F89" w:rsidRDefault="00C40F89" w:rsidP="00C40F89">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787DEAD5" w14:textId="77777777" w:rsidR="00C40F89" w:rsidRDefault="00C40F89" w:rsidP="00C40F89">
      <w:pPr>
        <w:spacing w:after="0"/>
        <w:rPr>
          <w:rStyle w:val="Strong"/>
          <w:sz w:val="18"/>
          <w:szCs w:val="18"/>
        </w:rPr>
      </w:pPr>
      <w:r>
        <w:rPr>
          <w:rStyle w:val="Strong"/>
          <w:sz w:val="18"/>
          <w:szCs w:val="18"/>
        </w:rPr>
        <w:t>Creative Commons licence</w:t>
      </w:r>
    </w:p>
    <w:p w14:paraId="11A6F42E" w14:textId="77777777" w:rsidR="00C40F89" w:rsidRDefault="00C40F89" w:rsidP="00C40F89">
      <w:pPr>
        <w:rPr>
          <w:sz w:val="18"/>
          <w:szCs w:val="18"/>
        </w:rPr>
      </w:pPr>
      <w:r>
        <w:rPr>
          <w:sz w:val="18"/>
          <w:szCs w:val="18"/>
        </w:rPr>
        <w:t>All material in this publication is licensed under a Creative Commons Attribution 3.0 Australia Licence, save for content supplied by third parties, logos and the Commonwealth Coat of Arms.</w:t>
      </w:r>
    </w:p>
    <w:p w14:paraId="4CF2337F" w14:textId="77777777" w:rsidR="00C40F89" w:rsidRDefault="00C40F89" w:rsidP="00C40F89">
      <w:pPr>
        <w:rPr>
          <w:sz w:val="18"/>
          <w:szCs w:val="18"/>
        </w:rPr>
      </w:pPr>
      <w:r>
        <w:rPr>
          <w:noProof/>
          <w:sz w:val="18"/>
          <w:szCs w:val="18"/>
          <w:lang w:eastAsia="en-AU"/>
        </w:rPr>
        <w:drawing>
          <wp:inline distT="0" distB="0" distL="0" distR="0" wp14:anchorId="72E99104" wp14:editId="056D422A">
            <wp:extent cx="723265" cy="254635"/>
            <wp:effectExtent l="0" t="0" r="0" b="0"/>
            <wp:docPr id="12" name="Picture 12"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265" cy="254635"/>
                    </a:xfrm>
                    <a:prstGeom prst="rect">
                      <a:avLst/>
                    </a:prstGeom>
                    <a:noFill/>
                    <a:ln>
                      <a:noFill/>
                    </a:ln>
                  </pic:spPr>
                </pic:pic>
              </a:graphicData>
            </a:graphic>
          </wp:inline>
        </w:drawing>
      </w:r>
    </w:p>
    <w:p w14:paraId="02AE5E1D" w14:textId="77777777" w:rsidR="00C40F89" w:rsidRDefault="00C40F89" w:rsidP="00C40F89">
      <w:pPr>
        <w:rPr>
          <w:sz w:val="18"/>
          <w:szCs w:val="18"/>
        </w:rPr>
      </w:pPr>
      <w:r>
        <w:rPr>
          <w:sz w:val="18"/>
          <w:szCs w:val="18"/>
        </w:rPr>
        <w:t xml:space="preserve">Creative Commons Attribution 3.0 Australia Licence is a standard form licence agreement that allows you to copy, distribute, transmit and adapt this publication provided you attribute the work. See the </w:t>
      </w:r>
      <w:hyperlink r:id="rId11" w:history="1">
        <w:r>
          <w:rPr>
            <w:rStyle w:val="Hyperlink"/>
            <w:sz w:val="18"/>
            <w:szCs w:val="18"/>
          </w:rPr>
          <w:t>summary of the licence terms</w:t>
        </w:r>
      </w:hyperlink>
      <w:r>
        <w:rPr>
          <w:sz w:val="18"/>
          <w:szCs w:val="18"/>
        </w:rPr>
        <w:t xml:space="preserve"> or the </w:t>
      </w:r>
      <w:hyperlink r:id="rId12" w:history="1">
        <w:r>
          <w:rPr>
            <w:rStyle w:val="Hyperlink"/>
            <w:sz w:val="18"/>
            <w:szCs w:val="18"/>
          </w:rPr>
          <w:t>full licence terms</w:t>
        </w:r>
      </w:hyperlink>
      <w:r>
        <w:rPr>
          <w:sz w:val="18"/>
          <w:szCs w:val="18"/>
        </w:rPr>
        <w:t>.</w:t>
      </w:r>
    </w:p>
    <w:p w14:paraId="765D433E" w14:textId="77777777" w:rsidR="00C40F89" w:rsidRDefault="00C40F89" w:rsidP="00C40F89">
      <w:pPr>
        <w:spacing w:after="0"/>
        <w:rPr>
          <w:rStyle w:val="Strong"/>
          <w:sz w:val="18"/>
          <w:szCs w:val="18"/>
        </w:rPr>
      </w:pPr>
      <w:r>
        <w:rPr>
          <w:rStyle w:val="Strong"/>
          <w:sz w:val="18"/>
          <w:szCs w:val="18"/>
        </w:rPr>
        <w:t>Cataloguing data</w:t>
      </w:r>
    </w:p>
    <w:p w14:paraId="3BF3513E" w14:textId="2A279821" w:rsidR="004048D6" w:rsidRPr="002316E2" w:rsidRDefault="008511E6">
      <w:pPr>
        <w:pStyle w:val="NoSpacing"/>
      </w:pPr>
      <w:r w:rsidRPr="002316E2">
        <w:t>ABARES 201</w:t>
      </w:r>
      <w:r w:rsidR="009A1E93">
        <w:t>7</w:t>
      </w:r>
      <w:r w:rsidRPr="002316E2">
        <w:t xml:space="preserve">, </w:t>
      </w:r>
      <w:r w:rsidRPr="002316E2">
        <w:rPr>
          <w:rStyle w:val="Emphasis"/>
        </w:rPr>
        <w:t>Australian crop report</w:t>
      </w:r>
      <w:r w:rsidRPr="002316E2">
        <w:t>, Australian Bureau of Agricultural and Resource Economics and Sciences, Canberra,</w:t>
      </w:r>
      <w:r w:rsidR="00B6290C">
        <w:t xml:space="preserve"> February</w:t>
      </w:r>
      <w:r w:rsidRPr="002316E2">
        <w:t>.</w:t>
      </w:r>
    </w:p>
    <w:p w14:paraId="27695A29" w14:textId="77777777" w:rsidR="00C40F89" w:rsidRDefault="008511E6" w:rsidP="001D33DD">
      <w:pPr>
        <w:pStyle w:val="BodyText1"/>
        <w:spacing w:after="40"/>
        <w:rPr>
          <w:sz w:val="20"/>
          <w:szCs w:val="20"/>
        </w:rPr>
      </w:pPr>
      <w:r w:rsidRPr="001F5299">
        <w:rPr>
          <w:sz w:val="20"/>
          <w:szCs w:val="20"/>
        </w:rPr>
        <w:t>ISSN 1447-8358</w:t>
      </w:r>
    </w:p>
    <w:p w14:paraId="27BB41CA" w14:textId="77777777" w:rsidR="00C40F89" w:rsidRDefault="008511E6" w:rsidP="001D33DD">
      <w:pPr>
        <w:pStyle w:val="BodyText1"/>
        <w:spacing w:after="40"/>
        <w:rPr>
          <w:sz w:val="20"/>
          <w:szCs w:val="20"/>
        </w:rPr>
      </w:pPr>
      <w:r w:rsidRPr="001F5299">
        <w:rPr>
          <w:sz w:val="20"/>
          <w:szCs w:val="20"/>
        </w:rPr>
        <w:t>ISBN 978-1-</w:t>
      </w:r>
      <w:r w:rsidR="009A1E93">
        <w:rPr>
          <w:sz w:val="20"/>
          <w:szCs w:val="20"/>
        </w:rPr>
        <w:t>74323-329</w:t>
      </w:r>
      <w:r w:rsidR="0039132F">
        <w:rPr>
          <w:sz w:val="20"/>
          <w:szCs w:val="20"/>
        </w:rPr>
        <w:t>-0</w:t>
      </w:r>
    </w:p>
    <w:p w14:paraId="00809D21" w14:textId="4B12C54A" w:rsidR="004048D6" w:rsidRPr="001F5299" w:rsidRDefault="008511E6" w:rsidP="001D33DD">
      <w:pPr>
        <w:pStyle w:val="BodyText1"/>
        <w:spacing w:after="40"/>
        <w:rPr>
          <w:sz w:val="20"/>
          <w:szCs w:val="20"/>
        </w:rPr>
      </w:pPr>
      <w:r w:rsidRPr="001F5299">
        <w:rPr>
          <w:sz w:val="20"/>
          <w:szCs w:val="20"/>
        </w:rPr>
        <w:t xml:space="preserve">ABARES project </w:t>
      </w:r>
      <w:r w:rsidR="0008165B" w:rsidRPr="001F5299">
        <w:rPr>
          <w:sz w:val="20"/>
          <w:szCs w:val="20"/>
        </w:rPr>
        <w:t>43506</w:t>
      </w:r>
    </w:p>
    <w:p w14:paraId="6118BA27" w14:textId="30275AF1" w:rsidR="004048D6" w:rsidRPr="002316E2" w:rsidRDefault="008511E6" w:rsidP="001D33DD">
      <w:pPr>
        <w:pStyle w:val="NoSpacing"/>
        <w:spacing w:after="120"/>
      </w:pPr>
      <w:r w:rsidRPr="002316E2">
        <w:rPr>
          <w:rStyle w:val="Strong"/>
        </w:rPr>
        <w:t>Internet</w:t>
      </w:r>
      <w:r w:rsidRPr="002316E2">
        <w:rPr>
          <w:rStyle w:val="Strong"/>
        </w:rPr>
        <w:br/>
      </w:r>
      <w:r w:rsidRPr="00E774B9">
        <w:rPr>
          <w:rStyle w:val="Italic"/>
        </w:rPr>
        <w:t>Australian crop report</w:t>
      </w:r>
      <w:r w:rsidRPr="000F78BA">
        <w:t xml:space="preserve"> </w:t>
      </w:r>
      <w:r w:rsidRPr="002316E2">
        <w:t xml:space="preserve">is available </w:t>
      </w:r>
      <w:r w:rsidR="000F78BA">
        <w:t>online</w:t>
      </w:r>
      <w:r w:rsidR="00E774B9">
        <w:t xml:space="preserve"> at </w:t>
      </w:r>
      <w:hyperlink r:id="rId13" w:history="1">
        <w:r w:rsidR="00E774B9" w:rsidRPr="00E774B9">
          <w:rPr>
            <w:rStyle w:val="Hyperlink"/>
          </w:rPr>
          <w:t>agriculture.gov.au/abares/publications</w:t>
        </w:r>
      </w:hyperlink>
      <w:r w:rsidR="00E774B9">
        <w:t xml:space="preserve"> </w:t>
      </w:r>
    </w:p>
    <w:p w14:paraId="57CCFDC3" w14:textId="77777777" w:rsidR="001D33DD" w:rsidRDefault="001D33DD" w:rsidP="001D33DD">
      <w:pPr>
        <w:spacing w:after="40"/>
        <w:rPr>
          <w:rStyle w:val="Bold"/>
          <w:sz w:val="18"/>
          <w:szCs w:val="18"/>
        </w:rPr>
      </w:pPr>
      <w:r>
        <w:rPr>
          <w:rStyle w:val="Bold"/>
          <w:sz w:val="18"/>
          <w:szCs w:val="18"/>
        </w:rPr>
        <w:t>Australian Bureau of Agricultural and Resource Economics and Sciences (ABARES)</w:t>
      </w:r>
    </w:p>
    <w:p w14:paraId="6E2FF755" w14:textId="77777777" w:rsidR="001D33DD" w:rsidRDefault="001D33DD" w:rsidP="001D33DD">
      <w:pPr>
        <w:spacing w:after="40"/>
        <w:rPr>
          <w:sz w:val="18"/>
          <w:szCs w:val="18"/>
        </w:rPr>
      </w:pPr>
      <w:r>
        <w:rPr>
          <w:sz w:val="18"/>
          <w:szCs w:val="18"/>
        </w:rPr>
        <w:t>Postal address GPO Box 858 Canberra ACT 2601</w:t>
      </w:r>
    </w:p>
    <w:p w14:paraId="41305B62" w14:textId="77777777" w:rsidR="001D33DD" w:rsidRDefault="001D33DD" w:rsidP="001D33DD">
      <w:pPr>
        <w:spacing w:after="40"/>
        <w:rPr>
          <w:sz w:val="18"/>
          <w:szCs w:val="18"/>
        </w:rPr>
      </w:pPr>
      <w:r>
        <w:rPr>
          <w:sz w:val="18"/>
          <w:szCs w:val="18"/>
        </w:rPr>
        <w:t>Switchboard +61 2 6272 2010</w:t>
      </w:r>
    </w:p>
    <w:p w14:paraId="772EA0D4" w14:textId="77777777" w:rsidR="001D33DD" w:rsidRDefault="001D33DD" w:rsidP="001D33DD">
      <w:pPr>
        <w:spacing w:after="40"/>
        <w:rPr>
          <w:sz w:val="18"/>
          <w:szCs w:val="18"/>
        </w:rPr>
      </w:pPr>
      <w:r>
        <w:rPr>
          <w:sz w:val="18"/>
          <w:szCs w:val="18"/>
        </w:rPr>
        <w:t xml:space="preserve">Email </w:t>
      </w:r>
      <w:hyperlink r:id="rId14" w:history="1">
        <w:r>
          <w:rPr>
            <w:rStyle w:val="Hyperlink"/>
            <w:sz w:val="18"/>
            <w:szCs w:val="18"/>
          </w:rPr>
          <w:t>info.abares@agriculture.gov.au</w:t>
        </w:r>
      </w:hyperlink>
    </w:p>
    <w:p w14:paraId="52DCEA3D" w14:textId="77777777" w:rsidR="001D33DD" w:rsidRDefault="001D33DD" w:rsidP="001D33DD">
      <w:pPr>
        <w:spacing w:after="120"/>
        <w:rPr>
          <w:sz w:val="18"/>
          <w:szCs w:val="18"/>
        </w:rPr>
      </w:pPr>
      <w:r>
        <w:rPr>
          <w:sz w:val="18"/>
          <w:szCs w:val="18"/>
        </w:rPr>
        <w:t xml:space="preserve">Web </w:t>
      </w:r>
      <w:hyperlink r:id="rId15" w:history="1">
        <w:r>
          <w:rPr>
            <w:rStyle w:val="Hyperlink"/>
            <w:sz w:val="18"/>
            <w:szCs w:val="18"/>
          </w:rPr>
          <w:t>agriculture.gov.au/abares</w:t>
        </w:r>
      </w:hyperlink>
    </w:p>
    <w:p w14:paraId="0012FE81" w14:textId="77777777" w:rsidR="001D33DD" w:rsidRDefault="001D33DD" w:rsidP="001D33DD">
      <w:pPr>
        <w:spacing w:before="120"/>
        <w:rPr>
          <w:sz w:val="18"/>
          <w:szCs w:val="18"/>
        </w:rPr>
      </w:pPr>
      <w:r>
        <w:rPr>
          <w:sz w:val="18"/>
          <w:szCs w:val="18"/>
        </w:rPr>
        <w:t xml:space="preserve">Inquiries about the licence and any use of this document should be emailed to </w:t>
      </w:r>
      <w:hyperlink r:id="rId16" w:history="1">
        <w:r>
          <w:rPr>
            <w:rStyle w:val="Hyperlink"/>
            <w:sz w:val="18"/>
            <w:szCs w:val="18"/>
          </w:rPr>
          <w:t>copyright@agriculture.gov.au</w:t>
        </w:r>
      </w:hyperlink>
      <w:r>
        <w:rPr>
          <w:sz w:val="18"/>
          <w:szCs w:val="18"/>
        </w:rPr>
        <w:t>.</w:t>
      </w:r>
    </w:p>
    <w:p w14:paraId="73BA5441" w14:textId="77777777" w:rsidR="001D33DD" w:rsidRDefault="001D33DD" w:rsidP="001D33DD">
      <w:pPr>
        <w:rPr>
          <w:sz w:val="18"/>
          <w:szCs w:val="18"/>
        </w:rPr>
      </w:pPr>
      <w:r>
        <w:rPr>
          <w:sz w:val="18"/>
          <w:szCs w:val="18"/>
        </w:rP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for negligence and for any loss, damage, injury, expense or cost incurred by any person as a result of accessing, using or relying on information or data in this publication to the maximum extent permitted by law.</w:t>
      </w:r>
    </w:p>
    <w:p w14:paraId="37E20271" w14:textId="53E37DFF" w:rsidR="001D33DD" w:rsidRDefault="001D33DD" w:rsidP="001D33DD">
      <w:pPr>
        <w:rPr>
          <w:sz w:val="18"/>
          <w:szCs w:val="18"/>
        </w:rPr>
      </w:pPr>
      <w:r>
        <w:rPr>
          <w:sz w:val="18"/>
          <w:szCs w:val="18"/>
        </w:rPr>
        <w:t xml:space="preserve">The next issue </w:t>
      </w:r>
      <w:r w:rsidRPr="001D33DD">
        <w:rPr>
          <w:sz w:val="18"/>
          <w:szCs w:val="18"/>
        </w:rPr>
        <w:t xml:space="preserve">of </w:t>
      </w:r>
      <w:r w:rsidRPr="001D33DD">
        <w:rPr>
          <w:rStyle w:val="Emphasis"/>
          <w:sz w:val="18"/>
        </w:rPr>
        <w:t>Australian crop report</w:t>
      </w:r>
      <w:r>
        <w:rPr>
          <w:sz w:val="18"/>
          <w:szCs w:val="18"/>
        </w:rPr>
        <w:t xml:space="preserve"> is scheduled to be released on 14 June 2017.</w:t>
      </w:r>
    </w:p>
    <w:p w14:paraId="59658BD5" w14:textId="03E35331" w:rsidR="001D33DD" w:rsidRPr="001D33DD" w:rsidRDefault="001D33DD" w:rsidP="003D1C4B">
      <w:pPr>
        <w:spacing w:after="80"/>
        <w:rPr>
          <w:rStyle w:val="Strong"/>
          <w:sz w:val="18"/>
        </w:rPr>
      </w:pPr>
      <w:r w:rsidRPr="001D33DD">
        <w:rPr>
          <w:rStyle w:val="Strong"/>
          <w:sz w:val="18"/>
        </w:rPr>
        <w:t>In the next issue:</w:t>
      </w:r>
    </w:p>
    <w:p w14:paraId="42FB2AC9" w14:textId="660C2753" w:rsidR="001D33DD" w:rsidRDefault="001D33DD" w:rsidP="003D1C4B">
      <w:pPr>
        <w:spacing w:after="80"/>
        <w:rPr>
          <w:sz w:val="18"/>
          <w:szCs w:val="18"/>
        </w:rPr>
      </w:pPr>
      <w:r>
        <w:rPr>
          <w:sz w:val="18"/>
          <w:szCs w:val="18"/>
        </w:rPr>
        <w:t>2016–17 summer crop area and production estimates updated</w:t>
      </w:r>
    </w:p>
    <w:p w14:paraId="7B4D8B77" w14:textId="0E836823" w:rsidR="001D33DD" w:rsidRDefault="001D33DD" w:rsidP="003D1C4B">
      <w:pPr>
        <w:spacing w:after="80"/>
        <w:rPr>
          <w:sz w:val="18"/>
          <w:szCs w:val="18"/>
        </w:rPr>
      </w:pPr>
      <w:r>
        <w:rPr>
          <w:sz w:val="18"/>
          <w:szCs w:val="18"/>
        </w:rPr>
        <w:t>2017–18 winter crop area and production forecasts</w:t>
      </w:r>
    </w:p>
    <w:p w14:paraId="5DF97552" w14:textId="75CC6168" w:rsidR="003D1C4B" w:rsidRPr="001D33DD" w:rsidRDefault="003D1C4B" w:rsidP="003D1C4B">
      <w:pPr>
        <w:spacing w:after="80"/>
        <w:rPr>
          <w:rStyle w:val="Strong"/>
          <w:sz w:val="18"/>
        </w:rPr>
      </w:pPr>
      <w:r>
        <w:rPr>
          <w:rStyle w:val="Strong"/>
          <w:sz w:val="18"/>
        </w:rPr>
        <w:t>Acknowledgements</w:t>
      </w:r>
    </w:p>
    <w:p w14:paraId="7287AEAD" w14:textId="48AE5149" w:rsidR="003D1C4B" w:rsidRDefault="003D1C4B" w:rsidP="003D1C4B">
      <w:pPr>
        <w:spacing w:after="80"/>
        <w:rPr>
          <w:sz w:val="18"/>
          <w:szCs w:val="18"/>
        </w:rPr>
      </w:pPr>
      <w:r>
        <w:rPr>
          <w:sz w:val="18"/>
          <w:szCs w:val="18"/>
        </w:rPr>
        <w:t xml:space="preserve">This report was prepared by Benjamin Agbenyegah, </w:t>
      </w:r>
      <w:r w:rsidRPr="003D1C4B">
        <w:rPr>
          <w:sz w:val="18"/>
          <w:szCs w:val="18"/>
        </w:rPr>
        <w:t>Amelia Brown, James Fell, Dean Mansfield, Nathan Pitts, Christopher Price and Sarah Smith.</w:t>
      </w:r>
    </w:p>
    <w:bookmarkEnd w:id="2"/>
    <w:p w14:paraId="09420C7C" w14:textId="77777777" w:rsidR="004048D6" w:rsidRPr="002316E2" w:rsidRDefault="004048D6"/>
    <w:p w14:paraId="45E5A7E5" w14:textId="77777777" w:rsidR="004048D6" w:rsidRPr="002316E2" w:rsidRDefault="004048D6">
      <w:pPr>
        <w:pStyle w:val="BodyText1"/>
        <w:sectPr w:rsidR="004048D6" w:rsidRPr="002316E2">
          <w:headerReference w:type="default" r:id="rId17"/>
          <w:pgSz w:w="11906" w:h="16838"/>
          <w:pgMar w:top="1247" w:right="1418" w:bottom="1418" w:left="1418" w:header="510" w:footer="709" w:gutter="0"/>
          <w:pgNumType w:start="1"/>
          <w:cols w:space="708"/>
          <w:titlePg/>
          <w:docGrid w:linePitch="360"/>
        </w:sectPr>
      </w:pPr>
    </w:p>
    <w:sdt>
      <w:sdtPr>
        <w:rPr>
          <w:rFonts w:ascii="Calibri" w:eastAsia="Calibri" w:hAnsi="Calibri" w:cs="Times New Roman"/>
          <w:b/>
          <w:bCs w:val="0"/>
          <w:noProof/>
          <w:color w:val="000000" w:themeColor="text1"/>
          <w:sz w:val="22"/>
          <w:szCs w:val="22"/>
          <w:lang w:val="en-AU" w:eastAsia="en-US"/>
        </w:rPr>
        <w:id w:val="785527796"/>
        <w:docPartObj>
          <w:docPartGallery w:val="Table of Contents"/>
          <w:docPartUnique/>
        </w:docPartObj>
      </w:sdtPr>
      <w:sdtEndPr>
        <w:rPr>
          <w:rFonts w:ascii="Cambria" w:hAnsi="Cambria"/>
          <w:b w:val="0"/>
        </w:rPr>
      </w:sdtEndPr>
      <w:sdtContent>
        <w:p w14:paraId="1666D489" w14:textId="77777777" w:rsidR="004048D6" w:rsidRPr="002316E2" w:rsidRDefault="008511E6">
          <w:pPr>
            <w:pStyle w:val="TOCHeading"/>
          </w:pPr>
          <w:r w:rsidRPr="002316E2">
            <w:t>Contents</w:t>
          </w:r>
        </w:p>
        <w:p w14:paraId="6B5D9182" w14:textId="77777777" w:rsidR="00A229A0" w:rsidRDefault="00D3192D">
          <w:pPr>
            <w:pStyle w:val="TOC1"/>
            <w:rPr>
              <w:rFonts w:asciiTheme="minorHAnsi" w:eastAsiaTheme="minorEastAsia" w:hAnsiTheme="minorHAnsi" w:cstheme="minorBidi"/>
              <w:color w:val="auto"/>
              <w:lang w:eastAsia="ja-JP"/>
            </w:rPr>
          </w:pPr>
          <w:r w:rsidRPr="002316E2">
            <w:fldChar w:fldCharType="begin"/>
          </w:r>
          <w:r w:rsidR="008511E6" w:rsidRPr="002316E2">
            <w:instrText xml:space="preserve"> TOC \o "1-2" \h \z \t "Heading 1,4,Heading 1  (unnumbered chapter),1,Heading 2,2" </w:instrText>
          </w:r>
          <w:r w:rsidRPr="002316E2">
            <w:fldChar w:fldCharType="separate"/>
          </w:r>
          <w:hyperlink w:anchor="_Toc474417660" w:history="1">
            <w:r w:rsidR="00A229A0" w:rsidRPr="00FC5414">
              <w:rPr>
                <w:rStyle w:val="Hyperlink"/>
              </w:rPr>
              <w:t>National overview</w:t>
            </w:r>
            <w:r w:rsidR="00A229A0">
              <w:rPr>
                <w:webHidden/>
              </w:rPr>
              <w:tab/>
            </w:r>
            <w:r w:rsidR="00A229A0">
              <w:rPr>
                <w:webHidden/>
              </w:rPr>
              <w:fldChar w:fldCharType="begin"/>
            </w:r>
            <w:r w:rsidR="00A229A0">
              <w:rPr>
                <w:webHidden/>
              </w:rPr>
              <w:instrText xml:space="preserve"> PAGEREF _Toc474417660 \h </w:instrText>
            </w:r>
            <w:r w:rsidR="00A229A0">
              <w:rPr>
                <w:webHidden/>
              </w:rPr>
            </w:r>
            <w:r w:rsidR="00A229A0">
              <w:rPr>
                <w:webHidden/>
              </w:rPr>
              <w:fldChar w:fldCharType="separate"/>
            </w:r>
            <w:r w:rsidR="00073FC0">
              <w:rPr>
                <w:webHidden/>
              </w:rPr>
              <w:t>1</w:t>
            </w:r>
            <w:r w:rsidR="00A229A0">
              <w:rPr>
                <w:webHidden/>
              </w:rPr>
              <w:fldChar w:fldCharType="end"/>
            </w:r>
          </w:hyperlink>
        </w:p>
        <w:p w14:paraId="7FA40F66" w14:textId="77777777" w:rsidR="00A229A0" w:rsidRDefault="0005029F">
          <w:pPr>
            <w:pStyle w:val="TOC1"/>
            <w:rPr>
              <w:rFonts w:asciiTheme="minorHAnsi" w:eastAsiaTheme="minorEastAsia" w:hAnsiTheme="minorHAnsi" w:cstheme="minorBidi"/>
              <w:color w:val="auto"/>
              <w:lang w:eastAsia="ja-JP"/>
            </w:rPr>
          </w:pPr>
          <w:hyperlink w:anchor="_Toc474417661" w:history="1">
            <w:r w:rsidR="00A229A0" w:rsidRPr="00FC5414">
              <w:rPr>
                <w:rStyle w:val="Hyperlink"/>
              </w:rPr>
              <w:t>Climatic and agronomic conditions</w:t>
            </w:r>
            <w:r w:rsidR="00A229A0">
              <w:rPr>
                <w:webHidden/>
              </w:rPr>
              <w:tab/>
            </w:r>
            <w:r w:rsidR="00A229A0">
              <w:rPr>
                <w:webHidden/>
              </w:rPr>
              <w:fldChar w:fldCharType="begin"/>
            </w:r>
            <w:r w:rsidR="00A229A0">
              <w:rPr>
                <w:webHidden/>
              </w:rPr>
              <w:instrText xml:space="preserve"> PAGEREF _Toc474417661 \h </w:instrText>
            </w:r>
            <w:r w:rsidR="00A229A0">
              <w:rPr>
                <w:webHidden/>
              </w:rPr>
            </w:r>
            <w:r w:rsidR="00A229A0">
              <w:rPr>
                <w:webHidden/>
              </w:rPr>
              <w:fldChar w:fldCharType="separate"/>
            </w:r>
            <w:r w:rsidR="00073FC0">
              <w:rPr>
                <w:webHidden/>
              </w:rPr>
              <w:t>4</w:t>
            </w:r>
            <w:r w:rsidR="00A229A0">
              <w:rPr>
                <w:webHidden/>
              </w:rPr>
              <w:fldChar w:fldCharType="end"/>
            </w:r>
          </w:hyperlink>
        </w:p>
        <w:p w14:paraId="53EFC0E7" w14:textId="77777777" w:rsidR="00A229A0" w:rsidRDefault="0005029F">
          <w:pPr>
            <w:pStyle w:val="TOC1"/>
            <w:rPr>
              <w:rFonts w:asciiTheme="minorHAnsi" w:eastAsiaTheme="minorEastAsia" w:hAnsiTheme="minorHAnsi" w:cstheme="minorBidi"/>
              <w:color w:val="auto"/>
              <w:lang w:eastAsia="ja-JP"/>
            </w:rPr>
          </w:pPr>
          <w:hyperlink w:anchor="_Toc474417662" w:history="1">
            <w:r w:rsidR="00A229A0" w:rsidRPr="00FC5414">
              <w:rPr>
                <w:rStyle w:val="Hyperlink"/>
              </w:rPr>
              <w:t>Crop conditions and production forecasts, by state</w:t>
            </w:r>
            <w:r w:rsidR="00A229A0">
              <w:rPr>
                <w:webHidden/>
              </w:rPr>
              <w:tab/>
            </w:r>
            <w:r w:rsidR="00A229A0">
              <w:rPr>
                <w:webHidden/>
              </w:rPr>
              <w:fldChar w:fldCharType="begin"/>
            </w:r>
            <w:r w:rsidR="00A229A0">
              <w:rPr>
                <w:webHidden/>
              </w:rPr>
              <w:instrText xml:space="preserve"> PAGEREF _Toc474417662 \h </w:instrText>
            </w:r>
            <w:r w:rsidR="00A229A0">
              <w:rPr>
                <w:webHidden/>
              </w:rPr>
            </w:r>
            <w:r w:rsidR="00A229A0">
              <w:rPr>
                <w:webHidden/>
              </w:rPr>
              <w:fldChar w:fldCharType="separate"/>
            </w:r>
            <w:r w:rsidR="00073FC0">
              <w:rPr>
                <w:webHidden/>
              </w:rPr>
              <w:t>11</w:t>
            </w:r>
            <w:r w:rsidR="00A229A0">
              <w:rPr>
                <w:webHidden/>
              </w:rPr>
              <w:fldChar w:fldCharType="end"/>
            </w:r>
          </w:hyperlink>
        </w:p>
        <w:p w14:paraId="2FC839B5" w14:textId="77777777" w:rsidR="00A229A0" w:rsidRDefault="0005029F">
          <w:pPr>
            <w:pStyle w:val="TOC2"/>
            <w:rPr>
              <w:rFonts w:asciiTheme="minorHAnsi" w:eastAsiaTheme="minorEastAsia" w:hAnsiTheme="minorHAnsi" w:cstheme="minorBidi"/>
              <w:color w:val="auto"/>
              <w:szCs w:val="22"/>
              <w:lang w:eastAsia="ja-JP"/>
            </w:rPr>
          </w:pPr>
          <w:hyperlink w:anchor="_Toc474417663" w:history="1">
            <w:r w:rsidR="00A229A0" w:rsidRPr="00FC5414">
              <w:rPr>
                <w:rStyle w:val="Hyperlink"/>
              </w:rPr>
              <w:t>New South Wales</w:t>
            </w:r>
            <w:r w:rsidR="00A229A0">
              <w:rPr>
                <w:webHidden/>
              </w:rPr>
              <w:tab/>
            </w:r>
            <w:r w:rsidR="00A229A0">
              <w:rPr>
                <w:webHidden/>
              </w:rPr>
              <w:fldChar w:fldCharType="begin"/>
            </w:r>
            <w:r w:rsidR="00A229A0">
              <w:rPr>
                <w:webHidden/>
              </w:rPr>
              <w:instrText xml:space="preserve"> PAGEREF _Toc474417663 \h </w:instrText>
            </w:r>
            <w:r w:rsidR="00A229A0">
              <w:rPr>
                <w:webHidden/>
              </w:rPr>
            </w:r>
            <w:r w:rsidR="00A229A0">
              <w:rPr>
                <w:webHidden/>
              </w:rPr>
              <w:fldChar w:fldCharType="separate"/>
            </w:r>
            <w:r w:rsidR="00073FC0">
              <w:rPr>
                <w:webHidden/>
              </w:rPr>
              <w:t>11</w:t>
            </w:r>
            <w:r w:rsidR="00A229A0">
              <w:rPr>
                <w:webHidden/>
              </w:rPr>
              <w:fldChar w:fldCharType="end"/>
            </w:r>
          </w:hyperlink>
        </w:p>
        <w:p w14:paraId="2F5A9BCA" w14:textId="77777777" w:rsidR="00A229A0" w:rsidRDefault="0005029F">
          <w:pPr>
            <w:pStyle w:val="TOC2"/>
            <w:rPr>
              <w:rFonts w:asciiTheme="minorHAnsi" w:eastAsiaTheme="minorEastAsia" w:hAnsiTheme="minorHAnsi" w:cstheme="minorBidi"/>
              <w:color w:val="auto"/>
              <w:szCs w:val="22"/>
              <w:lang w:eastAsia="ja-JP"/>
            </w:rPr>
          </w:pPr>
          <w:hyperlink w:anchor="_Toc474417664" w:history="1">
            <w:r w:rsidR="00A229A0" w:rsidRPr="00FC5414">
              <w:rPr>
                <w:rStyle w:val="Hyperlink"/>
              </w:rPr>
              <w:t>Queensland</w:t>
            </w:r>
            <w:r w:rsidR="00A229A0">
              <w:rPr>
                <w:webHidden/>
              </w:rPr>
              <w:tab/>
            </w:r>
            <w:r w:rsidR="00A229A0">
              <w:rPr>
                <w:webHidden/>
              </w:rPr>
              <w:fldChar w:fldCharType="begin"/>
            </w:r>
            <w:r w:rsidR="00A229A0">
              <w:rPr>
                <w:webHidden/>
              </w:rPr>
              <w:instrText xml:space="preserve"> PAGEREF _Toc474417664 \h </w:instrText>
            </w:r>
            <w:r w:rsidR="00A229A0">
              <w:rPr>
                <w:webHidden/>
              </w:rPr>
            </w:r>
            <w:r w:rsidR="00A229A0">
              <w:rPr>
                <w:webHidden/>
              </w:rPr>
              <w:fldChar w:fldCharType="separate"/>
            </w:r>
            <w:r w:rsidR="00073FC0">
              <w:rPr>
                <w:webHidden/>
              </w:rPr>
              <w:t>12</w:t>
            </w:r>
            <w:r w:rsidR="00A229A0">
              <w:rPr>
                <w:webHidden/>
              </w:rPr>
              <w:fldChar w:fldCharType="end"/>
            </w:r>
          </w:hyperlink>
        </w:p>
        <w:p w14:paraId="42174F5A" w14:textId="77777777" w:rsidR="00A229A0" w:rsidRDefault="0005029F">
          <w:pPr>
            <w:pStyle w:val="TOC2"/>
            <w:rPr>
              <w:rFonts w:asciiTheme="minorHAnsi" w:eastAsiaTheme="minorEastAsia" w:hAnsiTheme="minorHAnsi" w:cstheme="minorBidi"/>
              <w:color w:val="auto"/>
              <w:szCs w:val="22"/>
              <w:lang w:eastAsia="ja-JP"/>
            </w:rPr>
          </w:pPr>
          <w:hyperlink w:anchor="_Toc474417665" w:history="1">
            <w:r w:rsidR="00A229A0" w:rsidRPr="00FC5414">
              <w:rPr>
                <w:rStyle w:val="Hyperlink"/>
              </w:rPr>
              <w:t>Victoria</w:t>
            </w:r>
            <w:r w:rsidR="00A229A0">
              <w:rPr>
                <w:webHidden/>
              </w:rPr>
              <w:tab/>
            </w:r>
            <w:r w:rsidR="00A229A0">
              <w:rPr>
                <w:webHidden/>
              </w:rPr>
              <w:fldChar w:fldCharType="begin"/>
            </w:r>
            <w:r w:rsidR="00A229A0">
              <w:rPr>
                <w:webHidden/>
              </w:rPr>
              <w:instrText xml:space="preserve"> PAGEREF _Toc474417665 \h </w:instrText>
            </w:r>
            <w:r w:rsidR="00A229A0">
              <w:rPr>
                <w:webHidden/>
              </w:rPr>
            </w:r>
            <w:r w:rsidR="00A229A0">
              <w:rPr>
                <w:webHidden/>
              </w:rPr>
              <w:fldChar w:fldCharType="separate"/>
            </w:r>
            <w:r w:rsidR="00073FC0">
              <w:rPr>
                <w:webHidden/>
              </w:rPr>
              <w:t>14</w:t>
            </w:r>
            <w:r w:rsidR="00A229A0">
              <w:rPr>
                <w:webHidden/>
              </w:rPr>
              <w:fldChar w:fldCharType="end"/>
            </w:r>
          </w:hyperlink>
        </w:p>
        <w:p w14:paraId="134C07AA" w14:textId="77777777" w:rsidR="00A229A0" w:rsidRDefault="0005029F">
          <w:pPr>
            <w:pStyle w:val="TOC2"/>
            <w:rPr>
              <w:rFonts w:asciiTheme="minorHAnsi" w:eastAsiaTheme="minorEastAsia" w:hAnsiTheme="minorHAnsi" w:cstheme="minorBidi"/>
              <w:color w:val="auto"/>
              <w:szCs w:val="22"/>
              <w:lang w:eastAsia="ja-JP"/>
            </w:rPr>
          </w:pPr>
          <w:hyperlink w:anchor="_Toc474417666" w:history="1">
            <w:r w:rsidR="00A229A0" w:rsidRPr="00FC5414">
              <w:rPr>
                <w:rStyle w:val="Hyperlink"/>
              </w:rPr>
              <w:t>South Australia</w:t>
            </w:r>
            <w:r w:rsidR="00A229A0">
              <w:rPr>
                <w:webHidden/>
              </w:rPr>
              <w:tab/>
            </w:r>
            <w:r w:rsidR="00A229A0">
              <w:rPr>
                <w:webHidden/>
              </w:rPr>
              <w:fldChar w:fldCharType="begin"/>
            </w:r>
            <w:r w:rsidR="00A229A0">
              <w:rPr>
                <w:webHidden/>
              </w:rPr>
              <w:instrText xml:space="preserve"> PAGEREF _Toc474417666 \h </w:instrText>
            </w:r>
            <w:r w:rsidR="00A229A0">
              <w:rPr>
                <w:webHidden/>
              </w:rPr>
            </w:r>
            <w:r w:rsidR="00A229A0">
              <w:rPr>
                <w:webHidden/>
              </w:rPr>
              <w:fldChar w:fldCharType="separate"/>
            </w:r>
            <w:r w:rsidR="00073FC0">
              <w:rPr>
                <w:webHidden/>
              </w:rPr>
              <w:t>14</w:t>
            </w:r>
            <w:r w:rsidR="00A229A0">
              <w:rPr>
                <w:webHidden/>
              </w:rPr>
              <w:fldChar w:fldCharType="end"/>
            </w:r>
          </w:hyperlink>
        </w:p>
        <w:p w14:paraId="66CEC1AC" w14:textId="77777777" w:rsidR="00A229A0" w:rsidRDefault="0005029F">
          <w:pPr>
            <w:pStyle w:val="TOC2"/>
            <w:rPr>
              <w:rFonts w:asciiTheme="minorHAnsi" w:eastAsiaTheme="minorEastAsia" w:hAnsiTheme="minorHAnsi" w:cstheme="minorBidi"/>
              <w:color w:val="auto"/>
              <w:szCs w:val="22"/>
              <w:lang w:eastAsia="ja-JP"/>
            </w:rPr>
          </w:pPr>
          <w:hyperlink w:anchor="_Toc474417667" w:history="1">
            <w:r w:rsidR="00A229A0" w:rsidRPr="00FC5414">
              <w:rPr>
                <w:rStyle w:val="Hyperlink"/>
              </w:rPr>
              <w:t>Western Australia</w:t>
            </w:r>
            <w:r w:rsidR="00A229A0">
              <w:rPr>
                <w:webHidden/>
              </w:rPr>
              <w:tab/>
            </w:r>
            <w:r w:rsidR="00A229A0">
              <w:rPr>
                <w:webHidden/>
              </w:rPr>
              <w:fldChar w:fldCharType="begin"/>
            </w:r>
            <w:r w:rsidR="00A229A0">
              <w:rPr>
                <w:webHidden/>
              </w:rPr>
              <w:instrText xml:space="preserve"> PAGEREF _Toc474417667 \h </w:instrText>
            </w:r>
            <w:r w:rsidR="00A229A0">
              <w:rPr>
                <w:webHidden/>
              </w:rPr>
            </w:r>
            <w:r w:rsidR="00A229A0">
              <w:rPr>
                <w:webHidden/>
              </w:rPr>
              <w:fldChar w:fldCharType="separate"/>
            </w:r>
            <w:r w:rsidR="00073FC0">
              <w:rPr>
                <w:webHidden/>
              </w:rPr>
              <w:t>15</w:t>
            </w:r>
            <w:r w:rsidR="00A229A0">
              <w:rPr>
                <w:webHidden/>
              </w:rPr>
              <w:fldChar w:fldCharType="end"/>
            </w:r>
          </w:hyperlink>
        </w:p>
        <w:p w14:paraId="24E8D72D" w14:textId="77777777" w:rsidR="00A229A0" w:rsidRDefault="0005029F">
          <w:pPr>
            <w:pStyle w:val="TOC1"/>
            <w:rPr>
              <w:rFonts w:asciiTheme="minorHAnsi" w:eastAsiaTheme="minorEastAsia" w:hAnsiTheme="minorHAnsi" w:cstheme="minorBidi"/>
              <w:color w:val="auto"/>
              <w:lang w:eastAsia="ja-JP"/>
            </w:rPr>
          </w:pPr>
          <w:hyperlink w:anchor="_Toc474417668" w:history="1">
            <w:r w:rsidR="00A229A0" w:rsidRPr="00FC5414">
              <w:rPr>
                <w:rStyle w:val="Hyperlink"/>
              </w:rPr>
              <w:t>Statistical tables</w:t>
            </w:r>
            <w:r w:rsidR="00A229A0">
              <w:rPr>
                <w:webHidden/>
              </w:rPr>
              <w:tab/>
            </w:r>
            <w:r w:rsidR="00A229A0">
              <w:rPr>
                <w:webHidden/>
              </w:rPr>
              <w:fldChar w:fldCharType="begin"/>
            </w:r>
            <w:r w:rsidR="00A229A0">
              <w:rPr>
                <w:webHidden/>
              </w:rPr>
              <w:instrText xml:space="preserve"> PAGEREF _Toc474417668 \h </w:instrText>
            </w:r>
            <w:r w:rsidR="00A229A0">
              <w:rPr>
                <w:webHidden/>
              </w:rPr>
            </w:r>
            <w:r w:rsidR="00A229A0">
              <w:rPr>
                <w:webHidden/>
              </w:rPr>
              <w:fldChar w:fldCharType="separate"/>
            </w:r>
            <w:r w:rsidR="00073FC0">
              <w:rPr>
                <w:webHidden/>
              </w:rPr>
              <w:t>17</w:t>
            </w:r>
            <w:r w:rsidR="00A229A0">
              <w:rPr>
                <w:webHidden/>
              </w:rPr>
              <w:fldChar w:fldCharType="end"/>
            </w:r>
          </w:hyperlink>
        </w:p>
        <w:p w14:paraId="009A276B" w14:textId="77777777" w:rsidR="004048D6" w:rsidRPr="002316E2" w:rsidRDefault="00D3192D">
          <w:pPr>
            <w:pStyle w:val="TOC1"/>
          </w:pPr>
          <w:r w:rsidRPr="002316E2">
            <w:fldChar w:fldCharType="end"/>
          </w:r>
        </w:p>
      </w:sdtContent>
    </w:sdt>
    <w:p w14:paraId="34E6DF8E" w14:textId="77777777" w:rsidR="004048D6" w:rsidRPr="002316E2" w:rsidRDefault="008511E6">
      <w:pPr>
        <w:pStyle w:val="TOCHeading"/>
      </w:pPr>
      <w:r w:rsidRPr="002316E2">
        <w:t>Tables</w:t>
      </w:r>
    </w:p>
    <w:p w14:paraId="10293B0E" w14:textId="77777777" w:rsidR="00A229A0" w:rsidRDefault="00D3192D">
      <w:pPr>
        <w:pStyle w:val="TableofFigures"/>
        <w:rPr>
          <w:rFonts w:asciiTheme="minorHAnsi" w:eastAsiaTheme="minorEastAsia" w:hAnsiTheme="minorHAnsi" w:cstheme="minorBidi"/>
          <w:color w:val="auto"/>
          <w:lang w:eastAsia="ja-JP"/>
        </w:rPr>
      </w:pPr>
      <w:r w:rsidRPr="002316E2">
        <w:rPr>
          <w:bCs/>
        </w:rPr>
        <w:fldChar w:fldCharType="begin"/>
      </w:r>
      <w:r w:rsidR="008511E6" w:rsidRPr="002316E2">
        <w:rPr>
          <w:bCs/>
        </w:rPr>
        <w:instrText xml:space="preserve"> TOC </w:instrText>
      </w:r>
      <w:r w:rsidR="008511E6" w:rsidRPr="002316E2">
        <w:instrText>\h</w:instrText>
      </w:r>
      <w:r w:rsidR="008511E6" w:rsidRPr="002316E2">
        <w:rPr>
          <w:bCs/>
        </w:rPr>
        <w:instrText xml:space="preserve"> \z \c "Table"</w:instrText>
      </w:r>
      <w:r w:rsidRPr="002316E2">
        <w:rPr>
          <w:bCs/>
        </w:rPr>
        <w:fldChar w:fldCharType="separate"/>
      </w:r>
      <w:hyperlink w:anchor="_Toc474417669" w:history="1">
        <w:r w:rsidR="00A229A0" w:rsidRPr="00E27124">
          <w:rPr>
            <w:rStyle w:val="Hyperlink"/>
          </w:rPr>
          <w:t>Table 1 Summer crop area and production, Australia, 2006–07 to 2016–17</w:t>
        </w:r>
        <w:r w:rsidR="00A229A0">
          <w:rPr>
            <w:webHidden/>
          </w:rPr>
          <w:tab/>
        </w:r>
        <w:r w:rsidR="00A229A0">
          <w:rPr>
            <w:webHidden/>
          </w:rPr>
          <w:fldChar w:fldCharType="begin"/>
        </w:r>
        <w:r w:rsidR="00A229A0">
          <w:rPr>
            <w:webHidden/>
          </w:rPr>
          <w:instrText xml:space="preserve"> PAGEREF _Toc474417669 \h </w:instrText>
        </w:r>
        <w:r w:rsidR="00A229A0">
          <w:rPr>
            <w:webHidden/>
          </w:rPr>
        </w:r>
        <w:r w:rsidR="00A229A0">
          <w:rPr>
            <w:webHidden/>
          </w:rPr>
          <w:fldChar w:fldCharType="separate"/>
        </w:r>
        <w:r w:rsidR="00073FC0">
          <w:rPr>
            <w:webHidden/>
          </w:rPr>
          <w:t>2</w:t>
        </w:r>
        <w:r w:rsidR="00A229A0">
          <w:rPr>
            <w:webHidden/>
          </w:rPr>
          <w:fldChar w:fldCharType="end"/>
        </w:r>
      </w:hyperlink>
    </w:p>
    <w:p w14:paraId="18CB3412" w14:textId="77777777" w:rsidR="00A229A0" w:rsidRDefault="0005029F">
      <w:pPr>
        <w:pStyle w:val="TableofFigures"/>
        <w:rPr>
          <w:rFonts w:asciiTheme="minorHAnsi" w:eastAsiaTheme="minorEastAsia" w:hAnsiTheme="minorHAnsi" w:cstheme="minorBidi"/>
          <w:color w:val="auto"/>
          <w:lang w:eastAsia="ja-JP"/>
        </w:rPr>
      </w:pPr>
      <w:hyperlink w:anchor="_Toc474417670" w:history="1">
        <w:r w:rsidR="00A229A0" w:rsidRPr="00E27124">
          <w:rPr>
            <w:rStyle w:val="Hyperlink"/>
          </w:rPr>
          <w:t>Table 2 Winter crop production, Australia, 2006–07 to 2016–17</w:t>
        </w:r>
        <w:r w:rsidR="00A229A0">
          <w:rPr>
            <w:webHidden/>
          </w:rPr>
          <w:tab/>
        </w:r>
        <w:r w:rsidR="00A229A0">
          <w:rPr>
            <w:webHidden/>
          </w:rPr>
          <w:fldChar w:fldCharType="begin"/>
        </w:r>
        <w:r w:rsidR="00A229A0">
          <w:rPr>
            <w:webHidden/>
          </w:rPr>
          <w:instrText xml:space="preserve"> PAGEREF _Toc474417670 \h </w:instrText>
        </w:r>
        <w:r w:rsidR="00A229A0">
          <w:rPr>
            <w:webHidden/>
          </w:rPr>
        </w:r>
        <w:r w:rsidR="00A229A0">
          <w:rPr>
            <w:webHidden/>
          </w:rPr>
          <w:fldChar w:fldCharType="separate"/>
        </w:r>
        <w:r w:rsidR="00073FC0">
          <w:rPr>
            <w:webHidden/>
          </w:rPr>
          <w:t>2</w:t>
        </w:r>
        <w:r w:rsidR="00A229A0">
          <w:rPr>
            <w:webHidden/>
          </w:rPr>
          <w:fldChar w:fldCharType="end"/>
        </w:r>
      </w:hyperlink>
    </w:p>
    <w:p w14:paraId="469961EB" w14:textId="77777777" w:rsidR="00A229A0" w:rsidRDefault="0005029F">
      <w:pPr>
        <w:pStyle w:val="TableofFigures"/>
        <w:rPr>
          <w:rFonts w:asciiTheme="minorHAnsi" w:eastAsiaTheme="minorEastAsia" w:hAnsiTheme="minorHAnsi" w:cstheme="minorBidi"/>
          <w:color w:val="auto"/>
          <w:lang w:eastAsia="ja-JP"/>
        </w:rPr>
      </w:pPr>
      <w:hyperlink w:anchor="_Toc474417671" w:history="1">
        <w:r w:rsidR="00A229A0" w:rsidRPr="00E27124">
          <w:rPr>
            <w:rStyle w:val="Hyperlink"/>
          </w:rPr>
          <w:t>Table 3 Winter crop area, Australia, 2006–07 to 2016–17</w:t>
        </w:r>
        <w:r w:rsidR="00A229A0">
          <w:rPr>
            <w:webHidden/>
          </w:rPr>
          <w:tab/>
        </w:r>
        <w:r w:rsidR="00A229A0">
          <w:rPr>
            <w:webHidden/>
          </w:rPr>
          <w:fldChar w:fldCharType="begin"/>
        </w:r>
        <w:r w:rsidR="00A229A0">
          <w:rPr>
            <w:webHidden/>
          </w:rPr>
          <w:instrText xml:space="preserve"> PAGEREF _Toc474417671 \h </w:instrText>
        </w:r>
        <w:r w:rsidR="00A229A0">
          <w:rPr>
            <w:webHidden/>
          </w:rPr>
        </w:r>
        <w:r w:rsidR="00A229A0">
          <w:rPr>
            <w:webHidden/>
          </w:rPr>
          <w:fldChar w:fldCharType="separate"/>
        </w:r>
        <w:r w:rsidR="00073FC0">
          <w:rPr>
            <w:webHidden/>
          </w:rPr>
          <w:t>3</w:t>
        </w:r>
        <w:r w:rsidR="00A229A0">
          <w:rPr>
            <w:webHidden/>
          </w:rPr>
          <w:fldChar w:fldCharType="end"/>
        </w:r>
      </w:hyperlink>
    </w:p>
    <w:p w14:paraId="054E43E0" w14:textId="77777777" w:rsidR="00A229A0" w:rsidRDefault="0005029F">
      <w:pPr>
        <w:pStyle w:val="TableofFigures"/>
        <w:rPr>
          <w:rFonts w:asciiTheme="minorHAnsi" w:eastAsiaTheme="minorEastAsia" w:hAnsiTheme="minorHAnsi" w:cstheme="minorBidi"/>
          <w:color w:val="auto"/>
          <w:lang w:eastAsia="ja-JP"/>
        </w:rPr>
      </w:pPr>
      <w:hyperlink w:anchor="_Toc474417672" w:history="1">
        <w:r w:rsidR="00A229A0" w:rsidRPr="00E27124">
          <w:rPr>
            <w:rStyle w:val="Hyperlink"/>
          </w:rPr>
          <w:t>Table 4 Rainfall in major cropping districts, median and actual, November 2016 to January 2017</w:t>
        </w:r>
        <w:r w:rsidR="00A229A0">
          <w:rPr>
            <w:webHidden/>
          </w:rPr>
          <w:tab/>
        </w:r>
        <w:r w:rsidR="00A229A0">
          <w:rPr>
            <w:webHidden/>
          </w:rPr>
          <w:fldChar w:fldCharType="begin"/>
        </w:r>
        <w:r w:rsidR="00A229A0">
          <w:rPr>
            <w:webHidden/>
          </w:rPr>
          <w:instrText xml:space="preserve"> PAGEREF _Toc474417672 \h </w:instrText>
        </w:r>
        <w:r w:rsidR="00A229A0">
          <w:rPr>
            <w:webHidden/>
          </w:rPr>
        </w:r>
        <w:r w:rsidR="00A229A0">
          <w:rPr>
            <w:webHidden/>
          </w:rPr>
          <w:fldChar w:fldCharType="separate"/>
        </w:r>
        <w:r w:rsidR="00073FC0">
          <w:rPr>
            <w:webHidden/>
          </w:rPr>
          <w:t>8</w:t>
        </w:r>
        <w:r w:rsidR="00A229A0">
          <w:rPr>
            <w:webHidden/>
          </w:rPr>
          <w:fldChar w:fldCharType="end"/>
        </w:r>
      </w:hyperlink>
    </w:p>
    <w:p w14:paraId="268E9123" w14:textId="77777777" w:rsidR="00A229A0" w:rsidRDefault="0005029F">
      <w:pPr>
        <w:pStyle w:val="TableofFigures"/>
        <w:rPr>
          <w:rFonts w:asciiTheme="minorHAnsi" w:eastAsiaTheme="minorEastAsia" w:hAnsiTheme="minorHAnsi" w:cstheme="minorBidi"/>
          <w:color w:val="auto"/>
          <w:lang w:eastAsia="ja-JP"/>
        </w:rPr>
      </w:pPr>
      <w:hyperlink w:anchor="_Toc474417673" w:history="1">
        <w:r w:rsidR="00A229A0" w:rsidRPr="00E27124">
          <w:rPr>
            <w:rStyle w:val="Hyperlink"/>
          </w:rPr>
          <w:t>Table 5 Summer crop forecasts, New South Wales, 2016−17</w:t>
        </w:r>
        <w:r w:rsidR="00A229A0">
          <w:rPr>
            <w:webHidden/>
          </w:rPr>
          <w:tab/>
        </w:r>
        <w:r w:rsidR="00A229A0">
          <w:rPr>
            <w:webHidden/>
          </w:rPr>
          <w:fldChar w:fldCharType="begin"/>
        </w:r>
        <w:r w:rsidR="00A229A0">
          <w:rPr>
            <w:webHidden/>
          </w:rPr>
          <w:instrText xml:space="preserve"> PAGEREF _Toc474417673 \h </w:instrText>
        </w:r>
        <w:r w:rsidR="00A229A0">
          <w:rPr>
            <w:webHidden/>
          </w:rPr>
        </w:r>
        <w:r w:rsidR="00A229A0">
          <w:rPr>
            <w:webHidden/>
          </w:rPr>
          <w:fldChar w:fldCharType="separate"/>
        </w:r>
        <w:r w:rsidR="00073FC0">
          <w:rPr>
            <w:webHidden/>
          </w:rPr>
          <w:t>12</w:t>
        </w:r>
        <w:r w:rsidR="00A229A0">
          <w:rPr>
            <w:webHidden/>
          </w:rPr>
          <w:fldChar w:fldCharType="end"/>
        </w:r>
      </w:hyperlink>
    </w:p>
    <w:p w14:paraId="4662BE5C" w14:textId="77777777" w:rsidR="00A229A0" w:rsidRDefault="0005029F">
      <w:pPr>
        <w:pStyle w:val="TableofFigures"/>
        <w:rPr>
          <w:rFonts w:asciiTheme="minorHAnsi" w:eastAsiaTheme="minorEastAsia" w:hAnsiTheme="minorHAnsi" w:cstheme="minorBidi"/>
          <w:color w:val="auto"/>
          <w:lang w:eastAsia="ja-JP"/>
        </w:rPr>
      </w:pPr>
      <w:hyperlink w:anchor="_Toc474417674" w:history="1">
        <w:r w:rsidR="00A229A0" w:rsidRPr="00E27124">
          <w:rPr>
            <w:rStyle w:val="Hyperlink"/>
          </w:rPr>
          <w:t>Table 6 Winter crop estimates, New South Wales, 2016−17</w:t>
        </w:r>
        <w:r w:rsidR="00A229A0">
          <w:rPr>
            <w:webHidden/>
          </w:rPr>
          <w:tab/>
        </w:r>
        <w:r w:rsidR="00A229A0">
          <w:rPr>
            <w:webHidden/>
          </w:rPr>
          <w:fldChar w:fldCharType="begin"/>
        </w:r>
        <w:r w:rsidR="00A229A0">
          <w:rPr>
            <w:webHidden/>
          </w:rPr>
          <w:instrText xml:space="preserve"> PAGEREF _Toc474417674 \h </w:instrText>
        </w:r>
        <w:r w:rsidR="00A229A0">
          <w:rPr>
            <w:webHidden/>
          </w:rPr>
        </w:r>
        <w:r w:rsidR="00A229A0">
          <w:rPr>
            <w:webHidden/>
          </w:rPr>
          <w:fldChar w:fldCharType="separate"/>
        </w:r>
        <w:r w:rsidR="00073FC0">
          <w:rPr>
            <w:webHidden/>
          </w:rPr>
          <w:t>12</w:t>
        </w:r>
        <w:r w:rsidR="00A229A0">
          <w:rPr>
            <w:webHidden/>
          </w:rPr>
          <w:fldChar w:fldCharType="end"/>
        </w:r>
      </w:hyperlink>
    </w:p>
    <w:p w14:paraId="552DB6AC" w14:textId="77777777" w:rsidR="00A229A0" w:rsidRDefault="0005029F">
      <w:pPr>
        <w:pStyle w:val="TableofFigures"/>
        <w:rPr>
          <w:rFonts w:asciiTheme="minorHAnsi" w:eastAsiaTheme="minorEastAsia" w:hAnsiTheme="minorHAnsi" w:cstheme="minorBidi"/>
          <w:color w:val="auto"/>
          <w:lang w:eastAsia="ja-JP"/>
        </w:rPr>
      </w:pPr>
      <w:hyperlink w:anchor="_Toc474417675" w:history="1">
        <w:r w:rsidR="00A229A0" w:rsidRPr="00E27124">
          <w:rPr>
            <w:rStyle w:val="Hyperlink"/>
          </w:rPr>
          <w:t>Table 7 Summer crop forecasts, Queensland, 2016−17</w:t>
        </w:r>
        <w:r w:rsidR="00A229A0">
          <w:rPr>
            <w:webHidden/>
          </w:rPr>
          <w:tab/>
        </w:r>
        <w:r w:rsidR="00A229A0">
          <w:rPr>
            <w:webHidden/>
          </w:rPr>
          <w:fldChar w:fldCharType="begin"/>
        </w:r>
        <w:r w:rsidR="00A229A0">
          <w:rPr>
            <w:webHidden/>
          </w:rPr>
          <w:instrText xml:space="preserve"> PAGEREF _Toc474417675 \h </w:instrText>
        </w:r>
        <w:r w:rsidR="00A229A0">
          <w:rPr>
            <w:webHidden/>
          </w:rPr>
        </w:r>
        <w:r w:rsidR="00A229A0">
          <w:rPr>
            <w:webHidden/>
          </w:rPr>
          <w:fldChar w:fldCharType="separate"/>
        </w:r>
        <w:r w:rsidR="00073FC0">
          <w:rPr>
            <w:webHidden/>
          </w:rPr>
          <w:t>13</w:t>
        </w:r>
        <w:r w:rsidR="00A229A0">
          <w:rPr>
            <w:webHidden/>
          </w:rPr>
          <w:fldChar w:fldCharType="end"/>
        </w:r>
      </w:hyperlink>
    </w:p>
    <w:p w14:paraId="55C5C9DD" w14:textId="77777777" w:rsidR="00A229A0" w:rsidRDefault="0005029F">
      <w:pPr>
        <w:pStyle w:val="TableofFigures"/>
        <w:rPr>
          <w:rFonts w:asciiTheme="minorHAnsi" w:eastAsiaTheme="minorEastAsia" w:hAnsiTheme="minorHAnsi" w:cstheme="minorBidi"/>
          <w:color w:val="auto"/>
          <w:lang w:eastAsia="ja-JP"/>
        </w:rPr>
      </w:pPr>
      <w:hyperlink w:anchor="_Toc474417676" w:history="1">
        <w:r w:rsidR="00A229A0" w:rsidRPr="00E27124">
          <w:rPr>
            <w:rStyle w:val="Hyperlink"/>
          </w:rPr>
          <w:t>Table 8 Winter crop estimates, Queensland, 2016−17</w:t>
        </w:r>
        <w:r w:rsidR="00A229A0">
          <w:rPr>
            <w:webHidden/>
          </w:rPr>
          <w:tab/>
        </w:r>
        <w:r w:rsidR="00A229A0">
          <w:rPr>
            <w:webHidden/>
          </w:rPr>
          <w:fldChar w:fldCharType="begin"/>
        </w:r>
        <w:r w:rsidR="00A229A0">
          <w:rPr>
            <w:webHidden/>
          </w:rPr>
          <w:instrText xml:space="preserve"> PAGEREF _Toc474417676 \h </w:instrText>
        </w:r>
        <w:r w:rsidR="00A229A0">
          <w:rPr>
            <w:webHidden/>
          </w:rPr>
        </w:r>
        <w:r w:rsidR="00A229A0">
          <w:rPr>
            <w:webHidden/>
          </w:rPr>
          <w:fldChar w:fldCharType="separate"/>
        </w:r>
        <w:r w:rsidR="00073FC0">
          <w:rPr>
            <w:webHidden/>
          </w:rPr>
          <w:t>14</w:t>
        </w:r>
        <w:r w:rsidR="00A229A0">
          <w:rPr>
            <w:webHidden/>
          </w:rPr>
          <w:fldChar w:fldCharType="end"/>
        </w:r>
      </w:hyperlink>
    </w:p>
    <w:p w14:paraId="1FDDF3E9" w14:textId="77777777" w:rsidR="00A229A0" w:rsidRDefault="0005029F">
      <w:pPr>
        <w:pStyle w:val="TableofFigures"/>
        <w:rPr>
          <w:rFonts w:asciiTheme="minorHAnsi" w:eastAsiaTheme="minorEastAsia" w:hAnsiTheme="minorHAnsi" w:cstheme="minorBidi"/>
          <w:color w:val="auto"/>
          <w:lang w:eastAsia="ja-JP"/>
        </w:rPr>
      </w:pPr>
      <w:hyperlink w:anchor="_Toc474417677" w:history="1">
        <w:r w:rsidR="00A229A0" w:rsidRPr="00E27124">
          <w:rPr>
            <w:rStyle w:val="Hyperlink"/>
          </w:rPr>
          <w:t>Table 9 Winter crop estimates, Victoria, 2016–17</w:t>
        </w:r>
        <w:r w:rsidR="00A229A0">
          <w:rPr>
            <w:webHidden/>
          </w:rPr>
          <w:tab/>
        </w:r>
        <w:r w:rsidR="00A229A0">
          <w:rPr>
            <w:webHidden/>
          </w:rPr>
          <w:fldChar w:fldCharType="begin"/>
        </w:r>
        <w:r w:rsidR="00A229A0">
          <w:rPr>
            <w:webHidden/>
          </w:rPr>
          <w:instrText xml:space="preserve"> PAGEREF _Toc474417677 \h </w:instrText>
        </w:r>
        <w:r w:rsidR="00A229A0">
          <w:rPr>
            <w:webHidden/>
          </w:rPr>
        </w:r>
        <w:r w:rsidR="00A229A0">
          <w:rPr>
            <w:webHidden/>
          </w:rPr>
          <w:fldChar w:fldCharType="separate"/>
        </w:r>
        <w:r w:rsidR="00073FC0">
          <w:rPr>
            <w:webHidden/>
          </w:rPr>
          <w:t>14</w:t>
        </w:r>
        <w:r w:rsidR="00A229A0">
          <w:rPr>
            <w:webHidden/>
          </w:rPr>
          <w:fldChar w:fldCharType="end"/>
        </w:r>
      </w:hyperlink>
    </w:p>
    <w:p w14:paraId="20E2F635" w14:textId="77777777" w:rsidR="00A229A0" w:rsidRDefault="0005029F">
      <w:pPr>
        <w:pStyle w:val="TableofFigures"/>
        <w:rPr>
          <w:rFonts w:asciiTheme="minorHAnsi" w:eastAsiaTheme="minorEastAsia" w:hAnsiTheme="minorHAnsi" w:cstheme="minorBidi"/>
          <w:color w:val="auto"/>
          <w:lang w:eastAsia="ja-JP"/>
        </w:rPr>
      </w:pPr>
      <w:hyperlink w:anchor="_Toc474417678" w:history="1">
        <w:r w:rsidR="00A229A0" w:rsidRPr="00E27124">
          <w:rPr>
            <w:rStyle w:val="Hyperlink"/>
          </w:rPr>
          <w:t>Table 10 Winter crop estimates, South Australia, 2016–17</w:t>
        </w:r>
        <w:r w:rsidR="00A229A0">
          <w:rPr>
            <w:webHidden/>
          </w:rPr>
          <w:tab/>
        </w:r>
        <w:r w:rsidR="00A229A0">
          <w:rPr>
            <w:webHidden/>
          </w:rPr>
          <w:fldChar w:fldCharType="begin"/>
        </w:r>
        <w:r w:rsidR="00A229A0">
          <w:rPr>
            <w:webHidden/>
          </w:rPr>
          <w:instrText xml:space="preserve"> PAGEREF _Toc474417678 \h </w:instrText>
        </w:r>
        <w:r w:rsidR="00A229A0">
          <w:rPr>
            <w:webHidden/>
          </w:rPr>
        </w:r>
        <w:r w:rsidR="00A229A0">
          <w:rPr>
            <w:webHidden/>
          </w:rPr>
          <w:fldChar w:fldCharType="separate"/>
        </w:r>
        <w:r w:rsidR="00073FC0">
          <w:rPr>
            <w:webHidden/>
          </w:rPr>
          <w:t>15</w:t>
        </w:r>
        <w:r w:rsidR="00A229A0">
          <w:rPr>
            <w:webHidden/>
          </w:rPr>
          <w:fldChar w:fldCharType="end"/>
        </w:r>
      </w:hyperlink>
    </w:p>
    <w:p w14:paraId="3E0C0A73" w14:textId="77777777" w:rsidR="00A229A0" w:rsidRDefault="0005029F">
      <w:pPr>
        <w:pStyle w:val="TableofFigures"/>
        <w:rPr>
          <w:rFonts w:asciiTheme="minorHAnsi" w:eastAsiaTheme="minorEastAsia" w:hAnsiTheme="minorHAnsi" w:cstheme="minorBidi"/>
          <w:color w:val="auto"/>
          <w:lang w:eastAsia="ja-JP"/>
        </w:rPr>
      </w:pPr>
      <w:hyperlink w:anchor="_Toc474417679" w:history="1">
        <w:r w:rsidR="00A229A0" w:rsidRPr="00E27124">
          <w:rPr>
            <w:rStyle w:val="Hyperlink"/>
          </w:rPr>
          <w:t>Table 11 Winter crop estimates, Western Australia, 2016–17</w:t>
        </w:r>
        <w:r w:rsidR="00A229A0">
          <w:rPr>
            <w:webHidden/>
          </w:rPr>
          <w:tab/>
        </w:r>
        <w:r w:rsidR="00A229A0">
          <w:rPr>
            <w:webHidden/>
          </w:rPr>
          <w:fldChar w:fldCharType="begin"/>
        </w:r>
        <w:r w:rsidR="00A229A0">
          <w:rPr>
            <w:webHidden/>
          </w:rPr>
          <w:instrText xml:space="preserve"> PAGEREF _Toc474417679 \h </w:instrText>
        </w:r>
        <w:r w:rsidR="00A229A0">
          <w:rPr>
            <w:webHidden/>
          </w:rPr>
        </w:r>
        <w:r w:rsidR="00A229A0">
          <w:rPr>
            <w:webHidden/>
          </w:rPr>
          <w:fldChar w:fldCharType="separate"/>
        </w:r>
        <w:r w:rsidR="00073FC0">
          <w:rPr>
            <w:webHidden/>
          </w:rPr>
          <w:t>16</w:t>
        </w:r>
        <w:r w:rsidR="00A229A0">
          <w:rPr>
            <w:webHidden/>
          </w:rPr>
          <w:fldChar w:fldCharType="end"/>
        </w:r>
      </w:hyperlink>
    </w:p>
    <w:p w14:paraId="6EF9A448" w14:textId="77777777" w:rsidR="00A229A0" w:rsidRDefault="0005029F">
      <w:pPr>
        <w:pStyle w:val="TableofFigures"/>
        <w:rPr>
          <w:rFonts w:asciiTheme="minorHAnsi" w:eastAsiaTheme="minorEastAsia" w:hAnsiTheme="minorHAnsi" w:cstheme="minorBidi"/>
          <w:color w:val="auto"/>
          <w:lang w:eastAsia="ja-JP"/>
        </w:rPr>
      </w:pPr>
      <w:hyperlink w:anchor="_Toc474417680" w:history="1">
        <w:r w:rsidR="00A229A0" w:rsidRPr="00E27124">
          <w:rPr>
            <w:rStyle w:val="Hyperlink"/>
          </w:rPr>
          <w:t>Table 12 Winter crop production and area, Australia, 2014–15 to 2016–17</w:t>
        </w:r>
        <w:r w:rsidR="00A229A0">
          <w:rPr>
            <w:webHidden/>
          </w:rPr>
          <w:tab/>
        </w:r>
        <w:r w:rsidR="00A229A0">
          <w:rPr>
            <w:webHidden/>
          </w:rPr>
          <w:fldChar w:fldCharType="begin"/>
        </w:r>
        <w:r w:rsidR="00A229A0">
          <w:rPr>
            <w:webHidden/>
          </w:rPr>
          <w:instrText xml:space="preserve"> PAGEREF _Toc474417680 \h </w:instrText>
        </w:r>
        <w:r w:rsidR="00A229A0">
          <w:rPr>
            <w:webHidden/>
          </w:rPr>
        </w:r>
        <w:r w:rsidR="00A229A0">
          <w:rPr>
            <w:webHidden/>
          </w:rPr>
          <w:fldChar w:fldCharType="separate"/>
        </w:r>
        <w:r w:rsidR="00073FC0">
          <w:rPr>
            <w:webHidden/>
          </w:rPr>
          <w:t>17</w:t>
        </w:r>
        <w:r w:rsidR="00A229A0">
          <w:rPr>
            <w:webHidden/>
          </w:rPr>
          <w:fldChar w:fldCharType="end"/>
        </w:r>
      </w:hyperlink>
    </w:p>
    <w:p w14:paraId="7A205B6F" w14:textId="77777777" w:rsidR="00A229A0" w:rsidRDefault="0005029F">
      <w:pPr>
        <w:pStyle w:val="TableofFigures"/>
        <w:rPr>
          <w:rFonts w:asciiTheme="minorHAnsi" w:eastAsiaTheme="minorEastAsia" w:hAnsiTheme="minorHAnsi" w:cstheme="minorBidi"/>
          <w:color w:val="auto"/>
          <w:lang w:eastAsia="ja-JP"/>
        </w:rPr>
      </w:pPr>
      <w:hyperlink w:anchor="_Toc474417681" w:history="1">
        <w:r w:rsidR="00A229A0" w:rsidRPr="00E27124">
          <w:rPr>
            <w:rStyle w:val="Hyperlink"/>
          </w:rPr>
          <w:t>Table 13 Summer crop production and area, Australia, 2014–15 to 2016–17</w:t>
        </w:r>
        <w:r w:rsidR="00A229A0">
          <w:rPr>
            <w:webHidden/>
          </w:rPr>
          <w:tab/>
        </w:r>
        <w:r w:rsidR="00A229A0">
          <w:rPr>
            <w:webHidden/>
          </w:rPr>
          <w:fldChar w:fldCharType="begin"/>
        </w:r>
        <w:r w:rsidR="00A229A0">
          <w:rPr>
            <w:webHidden/>
          </w:rPr>
          <w:instrText xml:space="preserve"> PAGEREF _Toc474417681 \h </w:instrText>
        </w:r>
        <w:r w:rsidR="00A229A0">
          <w:rPr>
            <w:webHidden/>
          </w:rPr>
        </w:r>
        <w:r w:rsidR="00A229A0">
          <w:rPr>
            <w:webHidden/>
          </w:rPr>
          <w:fldChar w:fldCharType="separate"/>
        </w:r>
        <w:r w:rsidR="00073FC0">
          <w:rPr>
            <w:webHidden/>
          </w:rPr>
          <w:t>17</w:t>
        </w:r>
        <w:r w:rsidR="00A229A0">
          <w:rPr>
            <w:webHidden/>
          </w:rPr>
          <w:fldChar w:fldCharType="end"/>
        </w:r>
      </w:hyperlink>
    </w:p>
    <w:p w14:paraId="4660A623" w14:textId="77777777" w:rsidR="00A229A0" w:rsidRDefault="0005029F">
      <w:pPr>
        <w:pStyle w:val="TableofFigures"/>
        <w:rPr>
          <w:rFonts w:asciiTheme="minorHAnsi" w:eastAsiaTheme="minorEastAsia" w:hAnsiTheme="minorHAnsi" w:cstheme="minorBidi"/>
          <w:color w:val="auto"/>
          <w:lang w:eastAsia="ja-JP"/>
        </w:rPr>
      </w:pPr>
      <w:hyperlink w:anchor="_Toc474417682" w:history="1">
        <w:r w:rsidR="00A229A0" w:rsidRPr="00E27124">
          <w:rPr>
            <w:rStyle w:val="Hyperlink"/>
          </w:rPr>
          <w:t>Table 14 Production, major crops, Australian states, 2014–15 to 2016–17</w:t>
        </w:r>
        <w:r w:rsidR="00A229A0">
          <w:rPr>
            <w:webHidden/>
          </w:rPr>
          <w:tab/>
        </w:r>
        <w:r w:rsidR="00A229A0">
          <w:rPr>
            <w:webHidden/>
          </w:rPr>
          <w:fldChar w:fldCharType="begin"/>
        </w:r>
        <w:r w:rsidR="00A229A0">
          <w:rPr>
            <w:webHidden/>
          </w:rPr>
          <w:instrText xml:space="preserve"> PAGEREF _Toc474417682 \h </w:instrText>
        </w:r>
        <w:r w:rsidR="00A229A0">
          <w:rPr>
            <w:webHidden/>
          </w:rPr>
        </w:r>
        <w:r w:rsidR="00A229A0">
          <w:rPr>
            <w:webHidden/>
          </w:rPr>
          <w:fldChar w:fldCharType="separate"/>
        </w:r>
        <w:r w:rsidR="00073FC0">
          <w:rPr>
            <w:webHidden/>
          </w:rPr>
          <w:t>18</w:t>
        </w:r>
        <w:r w:rsidR="00A229A0">
          <w:rPr>
            <w:webHidden/>
          </w:rPr>
          <w:fldChar w:fldCharType="end"/>
        </w:r>
      </w:hyperlink>
    </w:p>
    <w:p w14:paraId="04D26D74" w14:textId="77777777" w:rsidR="00A229A0" w:rsidRDefault="0005029F">
      <w:pPr>
        <w:pStyle w:val="TableofFigures"/>
        <w:rPr>
          <w:rFonts w:asciiTheme="minorHAnsi" w:eastAsiaTheme="minorEastAsia" w:hAnsiTheme="minorHAnsi" w:cstheme="minorBidi"/>
          <w:color w:val="auto"/>
          <w:lang w:eastAsia="ja-JP"/>
        </w:rPr>
      </w:pPr>
      <w:hyperlink w:anchor="_Toc474417683" w:history="1">
        <w:r w:rsidR="00A229A0" w:rsidRPr="00E27124">
          <w:rPr>
            <w:rStyle w:val="Hyperlink"/>
          </w:rPr>
          <w:t>Table 15 Production, other crops, Australian states, 2014–15 to 2016–17</w:t>
        </w:r>
        <w:r w:rsidR="00A229A0">
          <w:rPr>
            <w:webHidden/>
          </w:rPr>
          <w:tab/>
        </w:r>
        <w:r w:rsidR="00A229A0">
          <w:rPr>
            <w:webHidden/>
          </w:rPr>
          <w:fldChar w:fldCharType="begin"/>
        </w:r>
        <w:r w:rsidR="00A229A0">
          <w:rPr>
            <w:webHidden/>
          </w:rPr>
          <w:instrText xml:space="preserve"> PAGEREF _Toc474417683 \h </w:instrText>
        </w:r>
        <w:r w:rsidR="00A229A0">
          <w:rPr>
            <w:webHidden/>
          </w:rPr>
        </w:r>
        <w:r w:rsidR="00A229A0">
          <w:rPr>
            <w:webHidden/>
          </w:rPr>
          <w:fldChar w:fldCharType="separate"/>
        </w:r>
        <w:r w:rsidR="00073FC0">
          <w:rPr>
            <w:webHidden/>
          </w:rPr>
          <w:t>20</w:t>
        </w:r>
        <w:r w:rsidR="00A229A0">
          <w:rPr>
            <w:webHidden/>
          </w:rPr>
          <w:fldChar w:fldCharType="end"/>
        </w:r>
      </w:hyperlink>
    </w:p>
    <w:p w14:paraId="17BD9B5D" w14:textId="77777777" w:rsidR="00A229A0" w:rsidRDefault="0005029F">
      <w:pPr>
        <w:pStyle w:val="TableofFigures"/>
        <w:rPr>
          <w:rFonts w:asciiTheme="minorHAnsi" w:eastAsiaTheme="minorEastAsia" w:hAnsiTheme="minorHAnsi" w:cstheme="minorBidi"/>
          <w:color w:val="auto"/>
          <w:lang w:eastAsia="ja-JP"/>
        </w:rPr>
      </w:pPr>
      <w:hyperlink w:anchor="_Toc474417684" w:history="1">
        <w:r w:rsidR="00A229A0" w:rsidRPr="00E27124">
          <w:rPr>
            <w:rStyle w:val="Hyperlink"/>
          </w:rPr>
          <w:t xml:space="preserve">Table </w:t>
        </w:r>
        <w:r w:rsidR="00A229A0" w:rsidRPr="00E27124">
          <w:rPr>
            <w:rStyle w:val="Hyperlink"/>
            <w:caps/>
          </w:rPr>
          <w:t>16</w:t>
        </w:r>
        <w:r w:rsidR="00A229A0" w:rsidRPr="00E27124">
          <w:rPr>
            <w:rStyle w:val="Hyperlink"/>
          </w:rPr>
          <w:t xml:space="preserve"> Supply and disposal of wheat, canola and pulses, Australia, 2010–11 to 2015–16</w:t>
        </w:r>
        <w:r w:rsidR="00A229A0">
          <w:rPr>
            <w:webHidden/>
          </w:rPr>
          <w:tab/>
        </w:r>
        <w:r w:rsidR="00A229A0">
          <w:rPr>
            <w:webHidden/>
          </w:rPr>
          <w:fldChar w:fldCharType="begin"/>
        </w:r>
        <w:r w:rsidR="00A229A0">
          <w:rPr>
            <w:webHidden/>
          </w:rPr>
          <w:instrText xml:space="preserve"> PAGEREF _Toc474417684 \h </w:instrText>
        </w:r>
        <w:r w:rsidR="00A229A0">
          <w:rPr>
            <w:webHidden/>
          </w:rPr>
        </w:r>
        <w:r w:rsidR="00A229A0">
          <w:rPr>
            <w:webHidden/>
          </w:rPr>
          <w:fldChar w:fldCharType="separate"/>
        </w:r>
        <w:r w:rsidR="00073FC0">
          <w:rPr>
            <w:webHidden/>
          </w:rPr>
          <w:t>22</w:t>
        </w:r>
        <w:r w:rsidR="00A229A0">
          <w:rPr>
            <w:webHidden/>
          </w:rPr>
          <w:fldChar w:fldCharType="end"/>
        </w:r>
      </w:hyperlink>
    </w:p>
    <w:p w14:paraId="5FFDF64E" w14:textId="77777777" w:rsidR="00A229A0" w:rsidRDefault="0005029F">
      <w:pPr>
        <w:pStyle w:val="TableofFigures"/>
        <w:rPr>
          <w:rFonts w:asciiTheme="minorHAnsi" w:eastAsiaTheme="minorEastAsia" w:hAnsiTheme="minorHAnsi" w:cstheme="minorBidi"/>
          <w:color w:val="auto"/>
          <w:lang w:eastAsia="ja-JP"/>
        </w:rPr>
      </w:pPr>
      <w:hyperlink w:anchor="_Toc474417685" w:history="1">
        <w:r w:rsidR="00A229A0" w:rsidRPr="00E27124">
          <w:rPr>
            <w:rStyle w:val="Hyperlink"/>
          </w:rPr>
          <w:t>Table 17 Supply and disposal of coarse grains, Australia, 2010–11 to 2015–16</w:t>
        </w:r>
        <w:r w:rsidR="00A229A0">
          <w:rPr>
            <w:webHidden/>
          </w:rPr>
          <w:tab/>
        </w:r>
        <w:r w:rsidR="00A229A0">
          <w:rPr>
            <w:webHidden/>
          </w:rPr>
          <w:fldChar w:fldCharType="begin"/>
        </w:r>
        <w:r w:rsidR="00A229A0">
          <w:rPr>
            <w:webHidden/>
          </w:rPr>
          <w:instrText xml:space="preserve"> PAGEREF _Toc474417685 \h </w:instrText>
        </w:r>
        <w:r w:rsidR="00A229A0">
          <w:rPr>
            <w:webHidden/>
          </w:rPr>
        </w:r>
        <w:r w:rsidR="00A229A0">
          <w:rPr>
            <w:webHidden/>
          </w:rPr>
          <w:fldChar w:fldCharType="separate"/>
        </w:r>
        <w:r w:rsidR="00073FC0">
          <w:rPr>
            <w:webHidden/>
          </w:rPr>
          <w:t>23</w:t>
        </w:r>
        <w:r w:rsidR="00A229A0">
          <w:rPr>
            <w:webHidden/>
          </w:rPr>
          <w:fldChar w:fldCharType="end"/>
        </w:r>
      </w:hyperlink>
    </w:p>
    <w:p w14:paraId="2CDEFF08" w14:textId="77777777" w:rsidR="00A229A0" w:rsidRDefault="0005029F">
      <w:pPr>
        <w:pStyle w:val="TableofFigures"/>
        <w:rPr>
          <w:rFonts w:asciiTheme="minorHAnsi" w:eastAsiaTheme="minorEastAsia" w:hAnsiTheme="minorHAnsi" w:cstheme="minorBidi"/>
          <w:color w:val="auto"/>
          <w:lang w:eastAsia="ja-JP"/>
        </w:rPr>
      </w:pPr>
      <w:hyperlink w:anchor="_Toc474417686" w:history="1">
        <w:r w:rsidR="00A229A0" w:rsidRPr="00E27124">
          <w:rPr>
            <w:rStyle w:val="Hyperlink"/>
          </w:rPr>
          <w:t>Table 18 Grain and oilseed prices, second quarter 2015 to fourth quarter 2016</w:t>
        </w:r>
        <w:r w:rsidR="00A229A0">
          <w:rPr>
            <w:webHidden/>
          </w:rPr>
          <w:tab/>
        </w:r>
        <w:r w:rsidR="00A229A0">
          <w:rPr>
            <w:webHidden/>
          </w:rPr>
          <w:fldChar w:fldCharType="begin"/>
        </w:r>
        <w:r w:rsidR="00A229A0">
          <w:rPr>
            <w:webHidden/>
          </w:rPr>
          <w:instrText xml:space="preserve"> PAGEREF _Toc474417686 \h </w:instrText>
        </w:r>
        <w:r w:rsidR="00A229A0">
          <w:rPr>
            <w:webHidden/>
          </w:rPr>
        </w:r>
        <w:r w:rsidR="00A229A0">
          <w:rPr>
            <w:webHidden/>
          </w:rPr>
          <w:fldChar w:fldCharType="separate"/>
        </w:r>
        <w:r w:rsidR="00073FC0">
          <w:rPr>
            <w:webHidden/>
          </w:rPr>
          <w:t>24</w:t>
        </w:r>
        <w:r w:rsidR="00A229A0">
          <w:rPr>
            <w:webHidden/>
          </w:rPr>
          <w:fldChar w:fldCharType="end"/>
        </w:r>
      </w:hyperlink>
    </w:p>
    <w:p w14:paraId="1AC15CCA" w14:textId="77777777" w:rsidR="004048D6" w:rsidRPr="002316E2" w:rsidRDefault="00D3192D">
      <w:pPr>
        <w:pStyle w:val="TableofFigures"/>
        <w:ind w:left="0" w:firstLine="0"/>
      </w:pPr>
      <w:r w:rsidRPr="002316E2">
        <w:rPr>
          <w:bCs/>
        </w:rPr>
        <w:fldChar w:fldCharType="end"/>
      </w:r>
      <w:r w:rsidR="008511E6" w:rsidRPr="002316E2">
        <w:br w:type="page"/>
      </w:r>
    </w:p>
    <w:p w14:paraId="07117B44" w14:textId="77777777" w:rsidR="004048D6" w:rsidRPr="002316E2" w:rsidRDefault="008511E6">
      <w:pPr>
        <w:pStyle w:val="TOCHeading"/>
      </w:pPr>
      <w:r w:rsidRPr="002316E2">
        <w:lastRenderedPageBreak/>
        <w:t>Maps</w:t>
      </w:r>
    </w:p>
    <w:p w14:paraId="65081F94" w14:textId="77777777" w:rsidR="003A14CE" w:rsidRDefault="00D3192D">
      <w:pPr>
        <w:pStyle w:val="TableofFigures"/>
        <w:rPr>
          <w:rFonts w:asciiTheme="minorHAnsi" w:eastAsiaTheme="minorEastAsia" w:hAnsiTheme="minorHAnsi" w:cstheme="minorBidi"/>
          <w:color w:val="auto"/>
          <w:lang w:eastAsia="en-AU"/>
        </w:rPr>
      </w:pPr>
      <w:r w:rsidRPr="002316E2">
        <w:rPr>
          <w:bCs/>
        </w:rPr>
        <w:fldChar w:fldCharType="begin"/>
      </w:r>
      <w:r w:rsidR="008511E6" w:rsidRPr="002316E2">
        <w:rPr>
          <w:bCs/>
        </w:rPr>
        <w:instrText xml:space="preserve"> TOC </w:instrText>
      </w:r>
      <w:r w:rsidR="008511E6" w:rsidRPr="002316E2">
        <w:instrText>\h</w:instrText>
      </w:r>
      <w:r w:rsidR="008511E6" w:rsidRPr="002316E2">
        <w:rPr>
          <w:bCs/>
        </w:rPr>
        <w:instrText xml:space="preserve"> \z \c "Map"</w:instrText>
      </w:r>
      <w:r w:rsidRPr="002316E2">
        <w:rPr>
          <w:bCs/>
        </w:rPr>
        <w:fldChar w:fldCharType="separate"/>
      </w:r>
      <w:hyperlink w:anchor="_Toc474412767" w:history="1">
        <w:r w:rsidR="003A14CE" w:rsidRPr="00FB3745">
          <w:rPr>
            <w:rStyle w:val="Hyperlink"/>
          </w:rPr>
          <w:t>Map 1 Australian rainfall percentiles, 1 November 2016 to 31 January 2017</w:t>
        </w:r>
        <w:r w:rsidR="003A14CE">
          <w:rPr>
            <w:webHidden/>
          </w:rPr>
          <w:tab/>
        </w:r>
        <w:r w:rsidR="003A14CE">
          <w:rPr>
            <w:webHidden/>
          </w:rPr>
          <w:fldChar w:fldCharType="begin"/>
        </w:r>
        <w:r w:rsidR="003A14CE">
          <w:rPr>
            <w:webHidden/>
          </w:rPr>
          <w:instrText xml:space="preserve"> PAGEREF _Toc474412767 \h </w:instrText>
        </w:r>
        <w:r w:rsidR="003A14CE">
          <w:rPr>
            <w:webHidden/>
          </w:rPr>
        </w:r>
        <w:r w:rsidR="003A14CE">
          <w:rPr>
            <w:webHidden/>
          </w:rPr>
          <w:fldChar w:fldCharType="separate"/>
        </w:r>
        <w:r w:rsidR="00073FC0">
          <w:rPr>
            <w:webHidden/>
          </w:rPr>
          <w:t>4</w:t>
        </w:r>
        <w:r w:rsidR="003A14CE">
          <w:rPr>
            <w:webHidden/>
          </w:rPr>
          <w:fldChar w:fldCharType="end"/>
        </w:r>
      </w:hyperlink>
    </w:p>
    <w:p w14:paraId="03B05D0A" w14:textId="77777777" w:rsidR="003A14CE" w:rsidRDefault="0005029F">
      <w:pPr>
        <w:pStyle w:val="TableofFigures"/>
        <w:rPr>
          <w:rFonts w:asciiTheme="minorHAnsi" w:eastAsiaTheme="minorEastAsia" w:hAnsiTheme="minorHAnsi" w:cstheme="minorBidi"/>
          <w:color w:val="auto"/>
          <w:lang w:eastAsia="en-AU"/>
        </w:rPr>
      </w:pPr>
      <w:hyperlink w:anchor="_Toc474412768" w:history="1">
        <w:r w:rsidR="003A14CE" w:rsidRPr="00FB3745">
          <w:rPr>
            <w:rStyle w:val="Hyperlink"/>
          </w:rPr>
          <w:t>Map 2 Upper layer soil moisture, 6 February 2017</w:t>
        </w:r>
        <w:r w:rsidR="003A14CE">
          <w:rPr>
            <w:webHidden/>
          </w:rPr>
          <w:tab/>
        </w:r>
        <w:r w:rsidR="003A14CE">
          <w:rPr>
            <w:webHidden/>
          </w:rPr>
          <w:fldChar w:fldCharType="begin"/>
        </w:r>
        <w:r w:rsidR="003A14CE">
          <w:rPr>
            <w:webHidden/>
          </w:rPr>
          <w:instrText xml:space="preserve"> PAGEREF _Toc474412768 \h </w:instrText>
        </w:r>
        <w:r w:rsidR="003A14CE">
          <w:rPr>
            <w:webHidden/>
          </w:rPr>
        </w:r>
        <w:r w:rsidR="003A14CE">
          <w:rPr>
            <w:webHidden/>
          </w:rPr>
          <w:fldChar w:fldCharType="separate"/>
        </w:r>
        <w:r w:rsidR="00073FC0">
          <w:rPr>
            <w:webHidden/>
          </w:rPr>
          <w:t>5</w:t>
        </w:r>
        <w:r w:rsidR="003A14CE">
          <w:rPr>
            <w:webHidden/>
          </w:rPr>
          <w:fldChar w:fldCharType="end"/>
        </w:r>
      </w:hyperlink>
    </w:p>
    <w:p w14:paraId="1FEE0E2B" w14:textId="77777777" w:rsidR="003A14CE" w:rsidRDefault="0005029F">
      <w:pPr>
        <w:pStyle w:val="TableofFigures"/>
        <w:rPr>
          <w:rFonts w:asciiTheme="minorHAnsi" w:eastAsiaTheme="minorEastAsia" w:hAnsiTheme="minorHAnsi" w:cstheme="minorBidi"/>
          <w:color w:val="auto"/>
          <w:lang w:eastAsia="en-AU"/>
        </w:rPr>
      </w:pPr>
      <w:hyperlink w:anchor="_Toc474412769" w:history="1">
        <w:r w:rsidR="003A14CE" w:rsidRPr="00FB3745">
          <w:rPr>
            <w:rStyle w:val="Hyperlink"/>
          </w:rPr>
          <w:t>Map 3 Lower layer soil moisture, 6 February 2017</w:t>
        </w:r>
        <w:r w:rsidR="003A14CE">
          <w:rPr>
            <w:webHidden/>
          </w:rPr>
          <w:tab/>
        </w:r>
        <w:r w:rsidR="003A14CE">
          <w:rPr>
            <w:webHidden/>
          </w:rPr>
          <w:fldChar w:fldCharType="begin"/>
        </w:r>
        <w:r w:rsidR="003A14CE">
          <w:rPr>
            <w:webHidden/>
          </w:rPr>
          <w:instrText xml:space="preserve"> PAGEREF _Toc474412769 \h </w:instrText>
        </w:r>
        <w:r w:rsidR="003A14CE">
          <w:rPr>
            <w:webHidden/>
          </w:rPr>
        </w:r>
        <w:r w:rsidR="003A14CE">
          <w:rPr>
            <w:webHidden/>
          </w:rPr>
          <w:fldChar w:fldCharType="separate"/>
        </w:r>
        <w:r w:rsidR="00073FC0">
          <w:rPr>
            <w:webHidden/>
          </w:rPr>
          <w:t>6</w:t>
        </w:r>
        <w:r w:rsidR="003A14CE">
          <w:rPr>
            <w:webHidden/>
          </w:rPr>
          <w:fldChar w:fldCharType="end"/>
        </w:r>
      </w:hyperlink>
    </w:p>
    <w:p w14:paraId="0AA250AE" w14:textId="77777777" w:rsidR="003A14CE" w:rsidRDefault="0005029F">
      <w:pPr>
        <w:pStyle w:val="TableofFigures"/>
        <w:rPr>
          <w:rFonts w:asciiTheme="minorHAnsi" w:eastAsiaTheme="minorEastAsia" w:hAnsiTheme="minorHAnsi" w:cstheme="minorBidi"/>
          <w:color w:val="auto"/>
          <w:lang w:eastAsia="en-AU"/>
        </w:rPr>
      </w:pPr>
      <w:hyperlink w:anchor="_Toc474412770" w:history="1">
        <w:r w:rsidR="003A14CE" w:rsidRPr="00FB3745">
          <w:rPr>
            <w:rStyle w:val="Hyperlink"/>
          </w:rPr>
          <w:t>Map 4 Rainfall outlook, February to April 2017</w:t>
        </w:r>
        <w:r w:rsidR="003A14CE">
          <w:rPr>
            <w:webHidden/>
          </w:rPr>
          <w:tab/>
        </w:r>
        <w:r w:rsidR="003A14CE">
          <w:rPr>
            <w:webHidden/>
          </w:rPr>
          <w:fldChar w:fldCharType="begin"/>
        </w:r>
        <w:r w:rsidR="003A14CE">
          <w:rPr>
            <w:webHidden/>
          </w:rPr>
          <w:instrText xml:space="preserve"> PAGEREF _Toc474412770 \h </w:instrText>
        </w:r>
        <w:r w:rsidR="003A14CE">
          <w:rPr>
            <w:webHidden/>
          </w:rPr>
        </w:r>
        <w:r w:rsidR="003A14CE">
          <w:rPr>
            <w:webHidden/>
          </w:rPr>
          <w:fldChar w:fldCharType="separate"/>
        </w:r>
        <w:r w:rsidR="00073FC0">
          <w:rPr>
            <w:webHidden/>
          </w:rPr>
          <w:t>7</w:t>
        </w:r>
        <w:r w:rsidR="003A14CE">
          <w:rPr>
            <w:webHidden/>
          </w:rPr>
          <w:fldChar w:fldCharType="end"/>
        </w:r>
      </w:hyperlink>
    </w:p>
    <w:p w14:paraId="0FFDDA83" w14:textId="77777777" w:rsidR="003A14CE" w:rsidRDefault="0005029F">
      <w:pPr>
        <w:pStyle w:val="TableofFigures"/>
        <w:rPr>
          <w:rFonts w:asciiTheme="minorHAnsi" w:eastAsiaTheme="minorEastAsia" w:hAnsiTheme="minorHAnsi" w:cstheme="minorBidi"/>
          <w:color w:val="auto"/>
          <w:lang w:eastAsia="en-AU"/>
        </w:rPr>
      </w:pPr>
      <w:hyperlink w:anchor="_Toc474412771" w:history="1">
        <w:r w:rsidR="003A14CE" w:rsidRPr="00FB3745">
          <w:rPr>
            <w:rStyle w:val="Hyperlink"/>
          </w:rPr>
          <w:t>Map 5 Rainfall districts, Australia</w:t>
        </w:r>
        <w:r w:rsidR="003A14CE">
          <w:rPr>
            <w:webHidden/>
          </w:rPr>
          <w:tab/>
        </w:r>
        <w:r w:rsidR="003A14CE">
          <w:rPr>
            <w:webHidden/>
          </w:rPr>
          <w:fldChar w:fldCharType="begin"/>
        </w:r>
        <w:r w:rsidR="003A14CE">
          <w:rPr>
            <w:webHidden/>
          </w:rPr>
          <w:instrText xml:space="preserve"> PAGEREF _Toc474412771 \h </w:instrText>
        </w:r>
        <w:r w:rsidR="003A14CE">
          <w:rPr>
            <w:webHidden/>
          </w:rPr>
        </w:r>
        <w:r w:rsidR="003A14CE">
          <w:rPr>
            <w:webHidden/>
          </w:rPr>
          <w:fldChar w:fldCharType="separate"/>
        </w:r>
        <w:r w:rsidR="00073FC0">
          <w:rPr>
            <w:webHidden/>
          </w:rPr>
          <w:t>10</w:t>
        </w:r>
        <w:r w:rsidR="003A14CE">
          <w:rPr>
            <w:webHidden/>
          </w:rPr>
          <w:fldChar w:fldCharType="end"/>
        </w:r>
      </w:hyperlink>
    </w:p>
    <w:p w14:paraId="21CC4F76" w14:textId="77777777" w:rsidR="004048D6" w:rsidRPr="002316E2" w:rsidRDefault="00D3192D">
      <w:pPr>
        <w:pStyle w:val="TableofFigures"/>
        <w:ind w:left="0" w:firstLine="0"/>
        <w:rPr>
          <w:bCs/>
        </w:rPr>
      </w:pPr>
      <w:r w:rsidRPr="002316E2">
        <w:rPr>
          <w:bCs/>
        </w:rPr>
        <w:fldChar w:fldCharType="end"/>
      </w:r>
    </w:p>
    <w:p w14:paraId="36113869" w14:textId="77777777" w:rsidR="004048D6" w:rsidRPr="002316E2" w:rsidRDefault="004048D6">
      <w:pPr>
        <w:sectPr w:rsidR="004048D6" w:rsidRPr="002316E2">
          <w:headerReference w:type="even" r:id="rId18"/>
          <w:headerReference w:type="default" r:id="rId19"/>
          <w:footerReference w:type="default" r:id="rId20"/>
          <w:headerReference w:type="first" r:id="rId21"/>
          <w:pgSz w:w="11906" w:h="16838"/>
          <w:pgMar w:top="1247" w:right="1418" w:bottom="1418" w:left="1418" w:header="510" w:footer="709" w:gutter="0"/>
          <w:pgNumType w:fmt="lowerRoman" w:start="2"/>
          <w:cols w:space="708"/>
          <w:docGrid w:linePitch="360"/>
        </w:sectPr>
      </w:pPr>
    </w:p>
    <w:p w14:paraId="4DADE61E" w14:textId="517D89BD" w:rsidR="004048D6" w:rsidRPr="002316E2" w:rsidRDefault="002D4C7E" w:rsidP="00614904">
      <w:pPr>
        <w:pStyle w:val="Heading1unnumberedchapter"/>
      </w:pPr>
      <w:bookmarkStart w:id="3" w:name="_Toc474417660"/>
      <w:r w:rsidRPr="00380A63">
        <w:lastRenderedPageBreak/>
        <w:t xml:space="preserve">National </w:t>
      </w:r>
      <w:r w:rsidR="00A229A0">
        <w:t>o</w:t>
      </w:r>
      <w:r w:rsidR="00966F83" w:rsidRPr="00380A63">
        <w:t>verview</w:t>
      </w:r>
      <w:bookmarkStart w:id="4" w:name="_Toc387737378"/>
      <w:bookmarkStart w:id="5" w:name="_Toc286147928"/>
      <w:bookmarkEnd w:id="3"/>
    </w:p>
    <w:p w14:paraId="2361DBCD" w14:textId="3006A25C" w:rsidR="00244873" w:rsidRDefault="00B50CDE" w:rsidP="00B50CDE">
      <w:pPr>
        <w:pStyle w:val="BodyText1"/>
      </w:pPr>
      <w:r>
        <w:t>Dr</w:t>
      </w:r>
      <w:r w:rsidR="00244873">
        <w:t>ier</w:t>
      </w:r>
      <w:r>
        <w:t xml:space="preserve"> and warm</w:t>
      </w:r>
      <w:r w:rsidR="00244873">
        <w:t>er than average seasonal</w:t>
      </w:r>
      <w:r>
        <w:t xml:space="preserve"> conditions </w:t>
      </w:r>
      <w:r w:rsidR="00244873">
        <w:t>in the cropping regions of</w:t>
      </w:r>
      <w:r>
        <w:t xml:space="preserve"> Queensland and northern New South Wales over </w:t>
      </w:r>
      <w:r w:rsidR="00244873">
        <w:t xml:space="preserve">the </w:t>
      </w:r>
      <w:r w:rsidR="00146C4F">
        <w:t>past</w:t>
      </w:r>
      <w:r w:rsidR="00244873">
        <w:t xml:space="preserve"> </w:t>
      </w:r>
      <w:r w:rsidR="00966F83">
        <w:t>three</w:t>
      </w:r>
      <w:r w:rsidR="00244873">
        <w:t xml:space="preserve"> months have reduced</w:t>
      </w:r>
      <w:r w:rsidR="00CD06C6">
        <w:t xml:space="preserve"> </w:t>
      </w:r>
      <w:r>
        <w:t>prospects for summer crop</w:t>
      </w:r>
      <w:r w:rsidR="00CD06C6">
        <w:t xml:space="preserve"> production</w:t>
      </w:r>
      <w:r w:rsidR="00244873">
        <w:t xml:space="preserve"> in 2016</w:t>
      </w:r>
      <w:r w:rsidR="00146C4F">
        <w:t>–</w:t>
      </w:r>
      <w:r w:rsidR="00244873">
        <w:t>17</w:t>
      </w:r>
      <w:r>
        <w:t xml:space="preserve">. </w:t>
      </w:r>
      <w:r w:rsidR="00244873">
        <w:t xml:space="preserve">The </w:t>
      </w:r>
      <w:r w:rsidR="00C13D9D">
        <w:t xml:space="preserve">recent </w:t>
      </w:r>
      <w:r w:rsidR="00244873">
        <w:t xml:space="preserve">unfavourable seasonal conditions have </w:t>
      </w:r>
      <w:r w:rsidR="008615AF">
        <w:t xml:space="preserve">lowered soil moisture levels, </w:t>
      </w:r>
      <w:r w:rsidR="00244873">
        <w:t xml:space="preserve">curtailed the planting of summer crops in the latter part of the planting window and adversely </w:t>
      </w:r>
      <w:r>
        <w:t xml:space="preserve">affected yield </w:t>
      </w:r>
      <w:r w:rsidR="00244873">
        <w:t xml:space="preserve">prospects </w:t>
      </w:r>
      <w:r w:rsidR="00B945C1">
        <w:t>for</w:t>
      </w:r>
      <w:r w:rsidR="00244873">
        <w:t xml:space="preserve"> dryland crops</w:t>
      </w:r>
      <w:r>
        <w:t>.</w:t>
      </w:r>
      <w:r w:rsidR="001B2045">
        <w:t xml:space="preserve"> </w:t>
      </w:r>
      <w:r w:rsidR="00C13D9D">
        <w:t>The timing and quantity of rainfall</w:t>
      </w:r>
      <w:r w:rsidR="00C13D9D">
        <w:rPr>
          <w:color w:val="auto"/>
        </w:rPr>
        <w:t xml:space="preserve"> over the remainder of the season will be critical to the ongoing development of dryland summer crops. </w:t>
      </w:r>
      <w:r w:rsidR="001B2045">
        <w:t>However, favourable supplies of irrigation water mean the</w:t>
      </w:r>
      <w:r w:rsidR="00C13D9D">
        <w:t xml:space="preserve"> recent</w:t>
      </w:r>
      <w:r w:rsidR="001B2045">
        <w:t xml:space="preserve"> </w:t>
      </w:r>
      <w:r w:rsidR="00CD06C6">
        <w:t xml:space="preserve">unfavourable seasonal conditions have not adversely affected </w:t>
      </w:r>
      <w:r w:rsidR="001B2045">
        <w:t>prospects for irrigated cotton and rice</w:t>
      </w:r>
      <w:r w:rsidR="00CD06C6">
        <w:t>.</w:t>
      </w:r>
    </w:p>
    <w:p w14:paraId="7C3A0536" w14:textId="3986F440" w:rsidR="00B50CDE" w:rsidRDefault="005B2EC9" w:rsidP="00B50CDE">
      <w:pPr>
        <w:pStyle w:val="BodyText1"/>
      </w:pPr>
      <w:r>
        <w:t xml:space="preserve">Rainfall </w:t>
      </w:r>
      <w:r w:rsidR="00B50CDE">
        <w:t xml:space="preserve">is likely to be below average and temperatures above average for the remainder of the </w:t>
      </w:r>
      <w:r w:rsidR="001B2045">
        <w:t xml:space="preserve">summer crop </w:t>
      </w:r>
      <w:r w:rsidR="00B50CDE">
        <w:t>season</w:t>
      </w:r>
      <w:r w:rsidR="00184641">
        <w:t xml:space="preserve">, according to the </w:t>
      </w:r>
      <w:r>
        <w:t xml:space="preserve">Bureau of Meteorology </w:t>
      </w:r>
      <w:r w:rsidR="008B42B7">
        <w:t xml:space="preserve">climate </w:t>
      </w:r>
      <w:r w:rsidR="00184641">
        <w:t>outlook for February to April 2017</w:t>
      </w:r>
      <w:r>
        <w:t xml:space="preserve"> </w:t>
      </w:r>
      <w:r w:rsidR="00184641">
        <w:t>(</w:t>
      </w:r>
      <w:r>
        <w:t>issued 25 January 2017)</w:t>
      </w:r>
      <w:r w:rsidR="00B50CDE">
        <w:t>.</w:t>
      </w:r>
    </w:p>
    <w:p w14:paraId="58E6DC3B" w14:textId="790A98D1" w:rsidR="00B50CDE" w:rsidRDefault="00B50CDE" w:rsidP="00B50CDE">
      <w:pPr>
        <w:pStyle w:val="BodyText1"/>
      </w:pPr>
      <w:r>
        <w:t xml:space="preserve">Planting of </w:t>
      </w:r>
      <w:r w:rsidRPr="00B61AA8">
        <w:rPr>
          <w:rStyle w:val="Strong"/>
        </w:rPr>
        <w:t>summer crops</w:t>
      </w:r>
      <w:r>
        <w:t xml:space="preserve"> is now largely complete</w:t>
      </w:r>
      <w:r w:rsidR="00ED37FC">
        <w:t xml:space="preserve"> and t</w:t>
      </w:r>
      <w:r>
        <w:t xml:space="preserve">otal area planted to summer crops is estimated to have increased by </w:t>
      </w:r>
      <w:r w:rsidR="0013047E">
        <w:t>15</w:t>
      </w:r>
      <w:r>
        <w:t xml:space="preserve"> per cent in 2016–17 to around </w:t>
      </w:r>
      <w:r w:rsidR="0013047E">
        <w:t>1.4 </w:t>
      </w:r>
      <w:r>
        <w:t>million hectares</w:t>
      </w:r>
      <w:r w:rsidR="00D41561">
        <w:t>.</w:t>
      </w:r>
      <w:r>
        <w:t xml:space="preserve"> </w:t>
      </w:r>
      <w:r w:rsidR="00D41561">
        <w:t>The increase in planted area was driven by plentiful supplies</w:t>
      </w:r>
      <w:r>
        <w:t xml:space="preserve"> of irrigation water</w:t>
      </w:r>
      <w:r w:rsidR="00D41561">
        <w:t xml:space="preserve"> and favourable planting conditions early in the planting window</w:t>
      </w:r>
      <w:r>
        <w:t xml:space="preserve">. Total summer crop production is forecast to </w:t>
      </w:r>
      <w:r w:rsidR="0013047E">
        <w:t xml:space="preserve">rise </w:t>
      </w:r>
      <w:r>
        <w:t xml:space="preserve">by </w:t>
      </w:r>
      <w:r w:rsidR="0013047E">
        <w:t>1</w:t>
      </w:r>
      <w:r w:rsidR="00062393">
        <w:t>2</w:t>
      </w:r>
      <w:r w:rsidR="0013047E">
        <w:t> </w:t>
      </w:r>
      <w:r>
        <w:t xml:space="preserve">per cent to </w:t>
      </w:r>
      <w:r w:rsidR="00062393">
        <w:t>4.2</w:t>
      </w:r>
      <w:r w:rsidR="0013047E">
        <w:t> </w:t>
      </w:r>
      <w:r>
        <w:t>million tonnes.</w:t>
      </w:r>
    </w:p>
    <w:p w14:paraId="2B9BA7C4" w14:textId="4990BEA2" w:rsidR="00B75416" w:rsidRPr="00304942" w:rsidRDefault="00D27463" w:rsidP="007625F7">
      <w:pPr>
        <w:pStyle w:val="BodyText1"/>
      </w:pPr>
      <w:r w:rsidRPr="00304942">
        <w:t xml:space="preserve">Area planted to </w:t>
      </w:r>
      <w:r w:rsidRPr="00B61AA8">
        <w:rPr>
          <w:rStyle w:val="Strong"/>
        </w:rPr>
        <w:t>cotton</w:t>
      </w:r>
      <w:r w:rsidRPr="00304942">
        <w:t xml:space="preserve"> is estimated to have more than doubled in 2016–17 to 557,400</w:t>
      </w:r>
      <w:r w:rsidR="0013047E">
        <w:t> </w:t>
      </w:r>
      <w:r w:rsidRPr="00304942">
        <w:t>hectares</w:t>
      </w:r>
      <w:r w:rsidR="00B2372B">
        <w:t xml:space="preserve">, </w:t>
      </w:r>
      <w:r w:rsidRPr="00304942">
        <w:t xml:space="preserve">reflecting </w:t>
      </w:r>
      <w:r w:rsidR="00D41561">
        <w:t>favourable supplies</w:t>
      </w:r>
      <w:r w:rsidRPr="00304942">
        <w:t xml:space="preserve"> of irrigation water, high </w:t>
      </w:r>
      <w:r w:rsidR="00D41561">
        <w:t xml:space="preserve">levels of </w:t>
      </w:r>
      <w:r w:rsidRPr="00304942">
        <w:t>soil moisture</w:t>
      </w:r>
      <w:r w:rsidR="00D41561">
        <w:t xml:space="preserve"> early in the planting window</w:t>
      </w:r>
      <w:r w:rsidRPr="00304942">
        <w:t xml:space="preserve"> and expected favourable returns </w:t>
      </w:r>
      <w:r w:rsidR="004758E3">
        <w:t>from growing cotton</w:t>
      </w:r>
      <w:r w:rsidR="004758E3" w:rsidRPr="00304942">
        <w:t xml:space="preserve"> </w:t>
      </w:r>
      <w:r w:rsidRPr="00304942">
        <w:t xml:space="preserve">relative to production alternatives. </w:t>
      </w:r>
      <w:r w:rsidR="0085411E">
        <w:t>Area planted to i</w:t>
      </w:r>
      <w:r w:rsidR="0085411E" w:rsidRPr="00304942">
        <w:t xml:space="preserve">rrigated cotton </w:t>
      </w:r>
      <w:r w:rsidR="0085411E">
        <w:t>is</w:t>
      </w:r>
      <w:r w:rsidR="0085411E" w:rsidRPr="00304942">
        <w:t xml:space="preserve"> estimated to have increased by 66 per cent to 348,000 hectares and </w:t>
      </w:r>
      <w:r w:rsidR="0085411E">
        <w:t xml:space="preserve">area planted to </w:t>
      </w:r>
      <w:r w:rsidR="0085411E" w:rsidRPr="00304942">
        <w:t xml:space="preserve">dryland </w:t>
      </w:r>
      <w:r w:rsidR="0085411E">
        <w:t>cotton</w:t>
      </w:r>
      <w:r w:rsidR="0085411E" w:rsidRPr="00304942">
        <w:t xml:space="preserve"> </w:t>
      </w:r>
      <w:r w:rsidR="0085411E">
        <w:t xml:space="preserve">is estimated to have increased </w:t>
      </w:r>
      <w:r w:rsidR="0085411E" w:rsidRPr="00304942">
        <w:t>by 248 per cent to 209,</w:t>
      </w:r>
      <w:r w:rsidR="0085411E">
        <w:t>4</w:t>
      </w:r>
      <w:r w:rsidR="0085411E" w:rsidRPr="00304942">
        <w:t xml:space="preserve">00 hectares. </w:t>
      </w:r>
      <w:r w:rsidR="0085411E">
        <w:t xml:space="preserve">The increase in the share of area planted to </w:t>
      </w:r>
      <w:r w:rsidR="0029756D">
        <w:t>dryland</w:t>
      </w:r>
      <w:r w:rsidR="0085411E">
        <w:t xml:space="preserve"> cotton is forecast to result in a 21 per cent fall in the average yield</w:t>
      </w:r>
      <w:r w:rsidR="008A6E57">
        <w:t>,</w:t>
      </w:r>
      <w:r w:rsidR="0085411E">
        <w:t xml:space="preserve"> and </w:t>
      </w:r>
      <w:r w:rsidRPr="00304942">
        <w:t xml:space="preserve">cotton production is forecast to rise by </w:t>
      </w:r>
      <w:r w:rsidR="007D2D1C">
        <w:t>64</w:t>
      </w:r>
      <w:r w:rsidRPr="00304942">
        <w:t> per cent to 1</w:t>
      </w:r>
      <w:r w:rsidR="00073FC0">
        <w:t>.0</w:t>
      </w:r>
      <w:r w:rsidRPr="00304942">
        <w:t> million tonnes of lint and around 1.</w:t>
      </w:r>
      <w:r w:rsidR="007D2D1C">
        <w:t>5</w:t>
      </w:r>
      <w:r w:rsidRPr="00304942">
        <w:t> million tonnes of cottonseed.</w:t>
      </w:r>
    </w:p>
    <w:p w14:paraId="0D7FC600" w14:textId="5B47B40C" w:rsidR="00B50CDE" w:rsidRDefault="00B50CDE" w:rsidP="00B50CDE">
      <w:pPr>
        <w:pStyle w:val="BodyText1"/>
      </w:pPr>
      <w:r>
        <w:t xml:space="preserve">Area planted to </w:t>
      </w:r>
      <w:r w:rsidRPr="00B61AA8">
        <w:rPr>
          <w:rStyle w:val="Strong"/>
        </w:rPr>
        <w:t>grain sorghum</w:t>
      </w:r>
      <w:r>
        <w:t xml:space="preserve"> is forecast to fall by </w:t>
      </w:r>
      <w:r w:rsidR="0013047E">
        <w:t>35 </w:t>
      </w:r>
      <w:r>
        <w:t xml:space="preserve">per </w:t>
      </w:r>
      <w:r w:rsidR="00D27463">
        <w:t>c</w:t>
      </w:r>
      <w:r>
        <w:t xml:space="preserve">ent in 2016–17 to </w:t>
      </w:r>
      <w:r w:rsidR="0013047E">
        <w:t>44</w:t>
      </w:r>
      <w:r w:rsidR="007D2D1C">
        <w:t>1</w:t>
      </w:r>
      <w:r w:rsidR="0013047E">
        <w:t>,000 </w:t>
      </w:r>
      <w:r>
        <w:t xml:space="preserve">hectares, </w:t>
      </w:r>
      <w:r w:rsidR="004758E3">
        <w:t>largely</w:t>
      </w:r>
      <w:r>
        <w:t xml:space="preserve"> because of </w:t>
      </w:r>
      <w:r w:rsidR="004758E3">
        <w:t xml:space="preserve">higher expected returns from growing cotton. Additionally, late season planting is expected to be minimal because of unfavourable seasonal conditions over the </w:t>
      </w:r>
      <w:r w:rsidR="00146C4F">
        <w:t>past</w:t>
      </w:r>
      <w:r w:rsidR="004758E3">
        <w:t xml:space="preserve"> three months</w:t>
      </w:r>
      <w:r>
        <w:t xml:space="preserve">. </w:t>
      </w:r>
      <w:r w:rsidR="004758E3">
        <w:t>These conditions are also expected to constrain the average yield</w:t>
      </w:r>
      <w:r w:rsidR="00B945C1">
        <w:t>, with</w:t>
      </w:r>
      <w:r w:rsidR="004758E3">
        <w:t xml:space="preserve"> p</w:t>
      </w:r>
      <w:r>
        <w:t xml:space="preserve">roduction forecast to fall by </w:t>
      </w:r>
      <w:r w:rsidR="0013047E">
        <w:t>41 </w:t>
      </w:r>
      <w:r>
        <w:t xml:space="preserve">per cent to </w:t>
      </w:r>
      <w:r w:rsidR="0013047E">
        <w:t>1.2 </w:t>
      </w:r>
      <w:r>
        <w:t>million tonnes</w:t>
      </w:r>
      <w:r w:rsidR="004758E3">
        <w:t>.</w:t>
      </w:r>
    </w:p>
    <w:p w14:paraId="79DB9F86" w14:textId="1B0649BE" w:rsidR="00B50CDE" w:rsidRDefault="00FB20C6" w:rsidP="00B50CDE">
      <w:pPr>
        <w:pStyle w:val="BodyText1"/>
      </w:pPr>
      <w:r w:rsidRPr="00E548D6">
        <w:t xml:space="preserve">Area planted to </w:t>
      </w:r>
      <w:r w:rsidRPr="00B61AA8">
        <w:rPr>
          <w:rStyle w:val="Strong"/>
        </w:rPr>
        <w:t>rice</w:t>
      </w:r>
      <w:r w:rsidRPr="00E548D6">
        <w:t xml:space="preserve"> is estimated to </w:t>
      </w:r>
      <w:r>
        <w:t>be</w:t>
      </w:r>
      <w:r w:rsidRPr="00E548D6">
        <w:t xml:space="preserve"> almost four times higher in 2016–17 than </w:t>
      </w:r>
      <w:r w:rsidR="000661D4">
        <w:t>the previous</w:t>
      </w:r>
      <w:r>
        <w:t xml:space="preserve"> year because of an increase in the supply</w:t>
      </w:r>
      <w:r w:rsidRPr="00E548D6">
        <w:t xml:space="preserve"> of irrigation water available to rice growers.</w:t>
      </w:r>
      <w:r>
        <w:t xml:space="preserve"> </w:t>
      </w:r>
      <w:r w:rsidR="00B50CDE" w:rsidRPr="00CF2B66">
        <w:t>Rice</w:t>
      </w:r>
      <w:r w:rsidR="00B50CDE">
        <w:t xml:space="preserve"> </w:t>
      </w:r>
      <w:r w:rsidR="00E548D6" w:rsidRPr="00E548D6">
        <w:t xml:space="preserve">production is forecast to </w:t>
      </w:r>
      <w:r>
        <w:t>increase to</w:t>
      </w:r>
      <w:r w:rsidRPr="00E548D6">
        <w:t xml:space="preserve"> </w:t>
      </w:r>
      <w:r w:rsidR="00E548D6" w:rsidRPr="00E548D6">
        <w:t>870,000</w:t>
      </w:r>
      <w:r w:rsidR="00E548D6">
        <w:t> </w:t>
      </w:r>
      <w:r w:rsidR="00E548D6" w:rsidRPr="00E548D6">
        <w:t>tonnes</w:t>
      </w:r>
      <w:r>
        <w:t xml:space="preserve"> from</w:t>
      </w:r>
      <w:r w:rsidR="00E548D6" w:rsidRPr="00E548D6">
        <w:t xml:space="preserve"> 250,000</w:t>
      </w:r>
      <w:r w:rsidR="00E548D6">
        <w:t> </w:t>
      </w:r>
      <w:r w:rsidR="00E548D6" w:rsidRPr="00E548D6">
        <w:t>tonnes in 2015–16</w:t>
      </w:r>
      <w:r>
        <w:t>.</w:t>
      </w:r>
    </w:p>
    <w:p w14:paraId="525CA681" w14:textId="77777777" w:rsidR="00B50CDE" w:rsidRPr="002316E2" w:rsidRDefault="00B50CDE" w:rsidP="00B50CDE">
      <w:pPr>
        <w:pStyle w:val="Caption"/>
      </w:pPr>
      <w:bookmarkStart w:id="6" w:name="_Toc474417669"/>
      <w:r w:rsidRPr="002316E2">
        <w:lastRenderedPageBreak/>
        <w:t xml:space="preserve">Table </w:t>
      </w:r>
      <w:r w:rsidR="0005029F">
        <w:fldChar w:fldCharType="begin"/>
      </w:r>
      <w:r w:rsidR="0005029F">
        <w:instrText xml:space="preserve"> SEQ Table \* ARABIC </w:instrText>
      </w:r>
      <w:r w:rsidR="0005029F">
        <w:fldChar w:fldCharType="separate"/>
      </w:r>
      <w:r w:rsidR="00073FC0">
        <w:rPr>
          <w:noProof/>
        </w:rPr>
        <w:t>1</w:t>
      </w:r>
      <w:r w:rsidR="0005029F">
        <w:rPr>
          <w:noProof/>
        </w:rPr>
        <w:fldChar w:fldCharType="end"/>
      </w:r>
      <w:r w:rsidRPr="002316E2">
        <w:t xml:space="preserve"> Summer crop </w:t>
      </w:r>
      <w:r>
        <w:t>area</w:t>
      </w:r>
      <w:r w:rsidRPr="002316E2">
        <w:t xml:space="preserve"> and production, Australia</w:t>
      </w:r>
      <w:r>
        <w:t>, 2006–07 to 2016–17</w:t>
      </w:r>
      <w:bookmarkEnd w:id="6"/>
    </w:p>
    <w:tbl>
      <w:tblPr>
        <w:tblStyle w:val="ABARESTableleftrightalign"/>
        <w:tblW w:w="5000" w:type="pct"/>
        <w:tblLayout w:type="fixed"/>
        <w:tblLook w:val="04A0" w:firstRow="1" w:lastRow="0" w:firstColumn="1" w:lastColumn="0" w:noHBand="0" w:noVBand="1"/>
      </w:tblPr>
      <w:tblGrid>
        <w:gridCol w:w="1417"/>
        <w:gridCol w:w="1274"/>
        <w:gridCol w:w="1276"/>
        <w:gridCol w:w="1276"/>
        <w:gridCol w:w="1275"/>
        <w:gridCol w:w="1276"/>
        <w:gridCol w:w="1276"/>
      </w:tblGrid>
      <w:tr w:rsidR="00B50CDE" w:rsidRPr="002316E2" w14:paraId="4DD259C8" w14:textId="77777777" w:rsidTr="00C0780B">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17" w:type="dxa"/>
            <w:vMerge w:val="restart"/>
            <w:noWrap/>
            <w:hideMark/>
          </w:tcPr>
          <w:p w14:paraId="476C8DC9" w14:textId="77777777" w:rsidR="00B50CDE" w:rsidRPr="002316E2" w:rsidRDefault="00B50CDE" w:rsidP="00D231DB">
            <w:pPr>
              <w:pStyle w:val="Tabletext"/>
              <w:rPr>
                <w:b w:val="0"/>
              </w:rPr>
            </w:pPr>
            <w:r w:rsidRPr="002316E2">
              <w:t>Year</w:t>
            </w:r>
          </w:p>
        </w:tc>
        <w:tc>
          <w:tcPr>
            <w:tcW w:w="2550" w:type="dxa"/>
            <w:gridSpan w:val="2"/>
            <w:noWrap/>
            <w:vAlign w:val="center"/>
            <w:hideMark/>
          </w:tcPr>
          <w:p w14:paraId="2A883994" w14:textId="77777777" w:rsidR="00B50CDE" w:rsidRPr="002316E2" w:rsidRDefault="00B50CDE" w:rsidP="00D231DB">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New South Wales</w:t>
            </w:r>
          </w:p>
        </w:tc>
        <w:tc>
          <w:tcPr>
            <w:tcW w:w="2551" w:type="dxa"/>
            <w:gridSpan w:val="2"/>
            <w:noWrap/>
            <w:vAlign w:val="center"/>
            <w:hideMark/>
          </w:tcPr>
          <w:p w14:paraId="4715A946" w14:textId="77777777" w:rsidR="00B50CDE" w:rsidRPr="002316E2" w:rsidRDefault="00B50CDE" w:rsidP="00D231DB">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Queensland</w:t>
            </w:r>
          </w:p>
        </w:tc>
        <w:tc>
          <w:tcPr>
            <w:tcW w:w="2552" w:type="dxa"/>
            <w:gridSpan w:val="2"/>
            <w:noWrap/>
            <w:vAlign w:val="center"/>
            <w:hideMark/>
          </w:tcPr>
          <w:p w14:paraId="250BB959" w14:textId="77777777" w:rsidR="00B50CDE" w:rsidRPr="002316E2" w:rsidRDefault="00B50CDE" w:rsidP="00D231DB">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Australia</w:t>
            </w:r>
          </w:p>
        </w:tc>
      </w:tr>
      <w:tr w:rsidR="00B50CDE" w:rsidRPr="002316E2" w14:paraId="6DDD13D3" w14:textId="77777777" w:rsidTr="00C0780B">
        <w:trPr>
          <w:trHeight w:val="210"/>
        </w:trPr>
        <w:tc>
          <w:tcPr>
            <w:cnfStyle w:val="001000000000" w:firstRow="0" w:lastRow="0" w:firstColumn="1" w:lastColumn="0" w:oddVBand="0" w:evenVBand="0" w:oddHBand="0" w:evenHBand="0" w:firstRowFirstColumn="0" w:firstRowLastColumn="0" w:lastRowFirstColumn="0" w:lastRowLastColumn="0"/>
            <w:tcW w:w="1417" w:type="dxa"/>
            <w:vMerge/>
            <w:noWrap/>
            <w:hideMark/>
          </w:tcPr>
          <w:p w14:paraId="19CB2E51" w14:textId="77777777" w:rsidR="00B50CDE" w:rsidRPr="002316E2" w:rsidRDefault="00B50CDE" w:rsidP="00D231DB">
            <w:pPr>
              <w:pStyle w:val="Tabletext"/>
            </w:pPr>
          </w:p>
        </w:tc>
        <w:tc>
          <w:tcPr>
            <w:tcW w:w="1274" w:type="dxa"/>
            <w:noWrap/>
            <w:hideMark/>
          </w:tcPr>
          <w:p w14:paraId="22BC990B" w14:textId="77777777" w:rsidR="00B50CDE" w:rsidRPr="002316E2" w:rsidRDefault="00B50CDE" w:rsidP="00D231DB">
            <w:pPr>
              <w:pStyle w:val="Tabletext"/>
              <w:cnfStyle w:val="000000000000" w:firstRow="0" w:lastRow="0" w:firstColumn="0" w:lastColumn="0" w:oddVBand="0" w:evenVBand="0" w:oddHBand="0" w:evenHBand="0" w:firstRowFirstColumn="0" w:firstRowLastColumn="0" w:lastRowFirstColumn="0" w:lastRowLastColumn="0"/>
            </w:pPr>
            <w:r>
              <w:t>’</w:t>
            </w:r>
            <w:r w:rsidRPr="002316E2">
              <w:t>000 ha</w:t>
            </w:r>
          </w:p>
        </w:tc>
        <w:tc>
          <w:tcPr>
            <w:tcW w:w="1276" w:type="dxa"/>
            <w:noWrap/>
            <w:hideMark/>
          </w:tcPr>
          <w:p w14:paraId="3847F6A4" w14:textId="77777777" w:rsidR="00B50CDE" w:rsidRPr="002316E2" w:rsidRDefault="00B50CDE" w:rsidP="00D231DB">
            <w:pPr>
              <w:pStyle w:val="Tabletext"/>
              <w:cnfStyle w:val="000000000000" w:firstRow="0" w:lastRow="0" w:firstColumn="0" w:lastColumn="0" w:oddVBand="0" w:evenVBand="0" w:oddHBand="0" w:evenHBand="0" w:firstRowFirstColumn="0" w:firstRowLastColumn="0" w:lastRowFirstColumn="0" w:lastRowLastColumn="0"/>
            </w:pPr>
            <w:r w:rsidRPr="002316E2">
              <w:t>kt</w:t>
            </w:r>
          </w:p>
        </w:tc>
        <w:tc>
          <w:tcPr>
            <w:tcW w:w="1276" w:type="dxa"/>
            <w:noWrap/>
            <w:hideMark/>
          </w:tcPr>
          <w:p w14:paraId="3BCDBB88" w14:textId="77777777" w:rsidR="00B50CDE" w:rsidRPr="002316E2" w:rsidRDefault="00B50CDE" w:rsidP="00D231DB">
            <w:pPr>
              <w:pStyle w:val="Tabletext"/>
              <w:cnfStyle w:val="000000000000" w:firstRow="0" w:lastRow="0" w:firstColumn="0" w:lastColumn="0" w:oddVBand="0" w:evenVBand="0" w:oddHBand="0" w:evenHBand="0" w:firstRowFirstColumn="0" w:firstRowLastColumn="0" w:lastRowFirstColumn="0" w:lastRowLastColumn="0"/>
            </w:pPr>
            <w:r>
              <w:t>’</w:t>
            </w:r>
            <w:r w:rsidRPr="002316E2">
              <w:t>000 ha</w:t>
            </w:r>
          </w:p>
        </w:tc>
        <w:tc>
          <w:tcPr>
            <w:tcW w:w="1275" w:type="dxa"/>
            <w:noWrap/>
            <w:hideMark/>
          </w:tcPr>
          <w:p w14:paraId="5EA034F5" w14:textId="77777777" w:rsidR="00B50CDE" w:rsidRPr="002316E2" w:rsidRDefault="00B50CDE" w:rsidP="00D231DB">
            <w:pPr>
              <w:pStyle w:val="Tabletext"/>
              <w:cnfStyle w:val="000000000000" w:firstRow="0" w:lastRow="0" w:firstColumn="0" w:lastColumn="0" w:oddVBand="0" w:evenVBand="0" w:oddHBand="0" w:evenHBand="0" w:firstRowFirstColumn="0" w:firstRowLastColumn="0" w:lastRowFirstColumn="0" w:lastRowLastColumn="0"/>
            </w:pPr>
            <w:r w:rsidRPr="002316E2">
              <w:t>kt</w:t>
            </w:r>
          </w:p>
        </w:tc>
        <w:tc>
          <w:tcPr>
            <w:tcW w:w="1276" w:type="dxa"/>
            <w:noWrap/>
            <w:hideMark/>
          </w:tcPr>
          <w:p w14:paraId="431C9211" w14:textId="77777777" w:rsidR="00B50CDE" w:rsidRPr="002316E2" w:rsidRDefault="00B50CDE" w:rsidP="00D231DB">
            <w:pPr>
              <w:pStyle w:val="Tabletext"/>
              <w:cnfStyle w:val="000000000000" w:firstRow="0" w:lastRow="0" w:firstColumn="0" w:lastColumn="0" w:oddVBand="0" w:evenVBand="0" w:oddHBand="0" w:evenHBand="0" w:firstRowFirstColumn="0" w:firstRowLastColumn="0" w:lastRowFirstColumn="0" w:lastRowLastColumn="0"/>
            </w:pPr>
            <w:r>
              <w:t>’</w:t>
            </w:r>
            <w:r w:rsidRPr="002316E2">
              <w:t>000 ha</w:t>
            </w:r>
          </w:p>
        </w:tc>
        <w:tc>
          <w:tcPr>
            <w:tcW w:w="1276" w:type="dxa"/>
            <w:noWrap/>
            <w:hideMark/>
          </w:tcPr>
          <w:p w14:paraId="3A1C61B4" w14:textId="77777777" w:rsidR="00B50CDE" w:rsidRPr="002316E2" w:rsidRDefault="00B50CDE" w:rsidP="00D231DB">
            <w:pPr>
              <w:pStyle w:val="Tabletext"/>
              <w:cnfStyle w:val="000000000000" w:firstRow="0" w:lastRow="0" w:firstColumn="0" w:lastColumn="0" w:oddVBand="0" w:evenVBand="0" w:oddHBand="0" w:evenHBand="0" w:firstRowFirstColumn="0" w:firstRowLastColumn="0" w:lastRowFirstColumn="0" w:lastRowLastColumn="0"/>
            </w:pPr>
            <w:r w:rsidRPr="002316E2">
              <w:t>kt</w:t>
            </w:r>
          </w:p>
        </w:tc>
      </w:tr>
      <w:tr w:rsidR="00C0780B" w:rsidRPr="002316E2" w14:paraId="6027A856"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554E72E6" w14:textId="77777777" w:rsidR="00C0780B" w:rsidRPr="002316E2" w:rsidRDefault="00C0780B" w:rsidP="00C0780B">
            <w:pPr>
              <w:pStyle w:val="Tabletext"/>
            </w:pPr>
            <w:r w:rsidRPr="002316E2">
              <w:t>2006–07</w:t>
            </w:r>
          </w:p>
        </w:tc>
        <w:tc>
          <w:tcPr>
            <w:tcW w:w="1274" w:type="dxa"/>
            <w:noWrap/>
            <w:vAlign w:val="center"/>
            <w:hideMark/>
          </w:tcPr>
          <w:p w14:paraId="3D9AB51A" w14:textId="1DDF1C6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338</w:t>
            </w:r>
          </w:p>
        </w:tc>
        <w:tc>
          <w:tcPr>
            <w:tcW w:w="1276" w:type="dxa"/>
            <w:noWrap/>
            <w:vAlign w:val="center"/>
            <w:hideMark/>
          </w:tcPr>
          <w:p w14:paraId="73226E39" w14:textId="3F8C34C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1,037</w:t>
            </w:r>
          </w:p>
        </w:tc>
        <w:tc>
          <w:tcPr>
            <w:tcW w:w="1276" w:type="dxa"/>
            <w:noWrap/>
            <w:vAlign w:val="center"/>
            <w:hideMark/>
          </w:tcPr>
          <w:p w14:paraId="0AEB815D" w14:textId="586F3F6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545</w:t>
            </w:r>
          </w:p>
        </w:tc>
        <w:tc>
          <w:tcPr>
            <w:tcW w:w="1275" w:type="dxa"/>
            <w:noWrap/>
            <w:vAlign w:val="center"/>
            <w:hideMark/>
          </w:tcPr>
          <w:p w14:paraId="07CE7B9E" w14:textId="1D21DEC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1,099</w:t>
            </w:r>
          </w:p>
        </w:tc>
        <w:tc>
          <w:tcPr>
            <w:tcW w:w="1276" w:type="dxa"/>
            <w:noWrap/>
            <w:vAlign w:val="center"/>
            <w:hideMark/>
          </w:tcPr>
          <w:p w14:paraId="17692408" w14:textId="233DC9E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918</w:t>
            </w:r>
          </w:p>
        </w:tc>
        <w:tc>
          <w:tcPr>
            <w:tcW w:w="1276" w:type="dxa"/>
            <w:noWrap/>
            <w:vAlign w:val="center"/>
            <w:hideMark/>
          </w:tcPr>
          <w:p w14:paraId="37981342" w14:textId="26EE213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2,166</w:t>
            </w:r>
          </w:p>
        </w:tc>
      </w:tr>
      <w:tr w:rsidR="00C0780B" w:rsidRPr="002316E2" w14:paraId="755994C4"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6C71D184" w14:textId="77777777" w:rsidR="00C0780B" w:rsidRPr="002316E2" w:rsidRDefault="00C0780B" w:rsidP="00C0780B">
            <w:pPr>
              <w:pStyle w:val="Tabletext"/>
            </w:pPr>
            <w:r w:rsidRPr="002316E2">
              <w:t>2007–08</w:t>
            </w:r>
          </w:p>
        </w:tc>
        <w:tc>
          <w:tcPr>
            <w:tcW w:w="1274" w:type="dxa"/>
            <w:noWrap/>
            <w:vAlign w:val="center"/>
            <w:hideMark/>
          </w:tcPr>
          <w:p w14:paraId="657FB2D5" w14:textId="3D1A18B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398</w:t>
            </w:r>
          </w:p>
        </w:tc>
        <w:tc>
          <w:tcPr>
            <w:tcW w:w="1276" w:type="dxa"/>
            <w:noWrap/>
            <w:vAlign w:val="center"/>
            <w:hideMark/>
          </w:tcPr>
          <w:p w14:paraId="6EFC7536" w14:textId="7967059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1,668</w:t>
            </w:r>
          </w:p>
        </w:tc>
        <w:tc>
          <w:tcPr>
            <w:tcW w:w="1276" w:type="dxa"/>
            <w:noWrap/>
            <w:vAlign w:val="center"/>
            <w:hideMark/>
          </w:tcPr>
          <w:p w14:paraId="66297EAB" w14:textId="097B74D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791</w:t>
            </w:r>
          </w:p>
        </w:tc>
        <w:tc>
          <w:tcPr>
            <w:tcW w:w="1275" w:type="dxa"/>
            <w:noWrap/>
            <w:vAlign w:val="center"/>
            <w:hideMark/>
          </w:tcPr>
          <w:p w14:paraId="60ED4F3E" w14:textId="683C52D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2,877</w:t>
            </w:r>
          </w:p>
        </w:tc>
        <w:tc>
          <w:tcPr>
            <w:tcW w:w="1276" w:type="dxa"/>
            <w:noWrap/>
            <w:vAlign w:val="center"/>
            <w:hideMark/>
          </w:tcPr>
          <w:p w14:paraId="0B05F7A9" w14:textId="459E731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1,199</w:t>
            </w:r>
          </w:p>
        </w:tc>
        <w:tc>
          <w:tcPr>
            <w:tcW w:w="1276" w:type="dxa"/>
            <w:noWrap/>
            <w:vAlign w:val="center"/>
            <w:hideMark/>
          </w:tcPr>
          <w:p w14:paraId="7EFAC4B7" w14:textId="5325EB4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4,567</w:t>
            </w:r>
          </w:p>
        </w:tc>
      </w:tr>
      <w:tr w:rsidR="00C0780B" w:rsidRPr="002316E2" w14:paraId="4F772F85"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08AD1FD0" w14:textId="77777777" w:rsidR="00C0780B" w:rsidRPr="002316E2" w:rsidRDefault="00C0780B" w:rsidP="00C0780B">
            <w:pPr>
              <w:pStyle w:val="Tabletext"/>
            </w:pPr>
            <w:r w:rsidRPr="002316E2">
              <w:t>2008–09</w:t>
            </w:r>
          </w:p>
        </w:tc>
        <w:tc>
          <w:tcPr>
            <w:tcW w:w="1274" w:type="dxa"/>
            <w:noWrap/>
            <w:vAlign w:val="center"/>
            <w:hideMark/>
          </w:tcPr>
          <w:p w14:paraId="74AA24BC" w14:textId="3AF3A1F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402</w:t>
            </w:r>
          </w:p>
        </w:tc>
        <w:tc>
          <w:tcPr>
            <w:tcW w:w="1276" w:type="dxa"/>
            <w:noWrap/>
            <w:vAlign w:val="center"/>
            <w:hideMark/>
          </w:tcPr>
          <w:p w14:paraId="3E5026A6" w14:textId="519513A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1,430</w:t>
            </w:r>
          </w:p>
        </w:tc>
        <w:tc>
          <w:tcPr>
            <w:tcW w:w="1276" w:type="dxa"/>
            <w:noWrap/>
            <w:vAlign w:val="center"/>
            <w:hideMark/>
          </w:tcPr>
          <w:p w14:paraId="23E78CF1" w14:textId="653AA99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746</w:t>
            </w:r>
          </w:p>
        </w:tc>
        <w:tc>
          <w:tcPr>
            <w:tcW w:w="1275" w:type="dxa"/>
            <w:noWrap/>
            <w:vAlign w:val="center"/>
            <w:hideMark/>
          </w:tcPr>
          <w:p w14:paraId="0516BCD7" w14:textId="2A87D9BB"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2,350</w:t>
            </w:r>
          </w:p>
        </w:tc>
        <w:tc>
          <w:tcPr>
            <w:tcW w:w="1276" w:type="dxa"/>
            <w:noWrap/>
            <w:vAlign w:val="center"/>
            <w:hideMark/>
          </w:tcPr>
          <w:p w14:paraId="54573BED" w14:textId="1FA8B0D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1,156</w:t>
            </w:r>
          </w:p>
        </w:tc>
        <w:tc>
          <w:tcPr>
            <w:tcW w:w="1276" w:type="dxa"/>
            <w:noWrap/>
            <w:vAlign w:val="center"/>
            <w:hideMark/>
          </w:tcPr>
          <w:p w14:paraId="31A2D94D" w14:textId="01087B8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3,794</w:t>
            </w:r>
          </w:p>
        </w:tc>
      </w:tr>
      <w:tr w:rsidR="00C0780B" w:rsidRPr="002316E2" w14:paraId="61B6ACD0"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2A66E546" w14:textId="77777777" w:rsidR="00C0780B" w:rsidRPr="002316E2" w:rsidRDefault="00C0780B" w:rsidP="00C0780B">
            <w:pPr>
              <w:pStyle w:val="Tabletext"/>
            </w:pPr>
            <w:r w:rsidRPr="002316E2">
              <w:t>2009–10</w:t>
            </w:r>
          </w:p>
        </w:tc>
        <w:tc>
          <w:tcPr>
            <w:tcW w:w="1274" w:type="dxa"/>
            <w:noWrap/>
            <w:vAlign w:val="center"/>
            <w:hideMark/>
          </w:tcPr>
          <w:p w14:paraId="48766DBE" w14:textId="4A8DE15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381</w:t>
            </w:r>
          </w:p>
        </w:tc>
        <w:tc>
          <w:tcPr>
            <w:tcW w:w="1276" w:type="dxa"/>
            <w:noWrap/>
            <w:vAlign w:val="center"/>
            <w:hideMark/>
          </w:tcPr>
          <w:p w14:paraId="025CFE86" w14:textId="025E32F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1,405</w:t>
            </w:r>
          </w:p>
        </w:tc>
        <w:tc>
          <w:tcPr>
            <w:tcW w:w="1276" w:type="dxa"/>
            <w:noWrap/>
            <w:vAlign w:val="center"/>
            <w:hideMark/>
          </w:tcPr>
          <w:p w14:paraId="449D0EC1" w14:textId="6BF1D84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514</w:t>
            </w:r>
          </w:p>
        </w:tc>
        <w:tc>
          <w:tcPr>
            <w:tcW w:w="1275" w:type="dxa"/>
            <w:noWrap/>
            <w:vAlign w:val="center"/>
            <w:hideMark/>
          </w:tcPr>
          <w:p w14:paraId="584BE52B" w14:textId="6C66BF9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1,342</w:t>
            </w:r>
          </w:p>
        </w:tc>
        <w:tc>
          <w:tcPr>
            <w:tcW w:w="1276" w:type="dxa"/>
            <w:noWrap/>
            <w:vAlign w:val="center"/>
            <w:hideMark/>
          </w:tcPr>
          <w:p w14:paraId="72A39868" w14:textId="30690EE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903</w:t>
            </w:r>
          </w:p>
        </w:tc>
        <w:tc>
          <w:tcPr>
            <w:tcW w:w="1276" w:type="dxa"/>
            <w:noWrap/>
            <w:vAlign w:val="center"/>
            <w:hideMark/>
          </w:tcPr>
          <w:p w14:paraId="091ABC4E" w14:textId="33CBE60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2,764</w:t>
            </w:r>
          </w:p>
        </w:tc>
      </w:tr>
      <w:tr w:rsidR="00C0780B" w:rsidRPr="002316E2" w14:paraId="0715CE33"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38109568" w14:textId="77777777" w:rsidR="00C0780B" w:rsidRPr="002316E2" w:rsidRDefault="00C0780B" w:rsidP="00C0780B">
            <w:pPr>
              <w:pStyle w:val="Tabletext"/>
            </w:pPr>
            <w:r w:rsidRPr="002316E2">
              <w:t>2010–11</w:t>
            </w:r>
          </w:p>
        </w:tc>
        <w:tc>
          <w:tcPr>
            <w:tcW w:w="1274" w:type="dxa"/>
            <w:noWrap/>
            <w:vAlign w:val="center"/>
            <w:hideMark/>
          </w:tcPr>
          <w:p w14:paraId="6F409B8F" w14:textId="39EFE31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713</w:t>
            </w:r>
          </w:p>
        </w:tc>
        <w:tc>
          <w:tcPr>
            <w:tcW w:w="1276" w:type="dxa"/>
            <w:noWrap/>
            <w:vAlign w:val="center"/>
            <w:hideMark/>
          </w:tcPr>
          <w:p w14:paraId="1C9CA28E" w14:textId="2EF8C5C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2,514</w:t>
            </w:r>
          </w:p>
        </w:tc>
        <w:tc>
          <w:tcPr>
            <w:tcW w:w="1276" w:type="dxa"/>
            <w:noWrap/>
            <w:vAlign w:val="center"/>
            <w:hideMark/>
          </w:tcPr>
          <w:p w14:paraId="4014E0C0" w14:textId="49BD732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790</w:t>
            </w:r>
          </w:p>
        </w:tc>
        <w:tc>
          <w:tcPr>
            <w:tcW w:w="1275" w:type="dxa"/>
            <w:noWrap/>
            <w:vAlign w:val="center"/>
            <w:hideMark/>
          </w:tcPr>
          <w:p w14:paraId="7BFF044E" w14:textId="7874845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1,901</w:t>
            </w:r>
          </w:p>
        </w:tc>
        <w:tc>
          <w:tcPr>
            <w:tcW w:w="1276" w:type="dxa"/>
            <w:noWrap/>
            <w:vAlign w:val="center"/>
            <w:hideMark/>
          </w:tcPr>
          <w:p w14:paraId="01552D62" w14:textId="46E08533"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1,514</w:t>
            </w:r>
          </w:p>
        </w:tc>
        <w:tc>
          <w:tcPr>
            <w:tcW w:w="1276" w:type="dxa"/>
            <w:noWrap/>
            <w:vAlign w:val="center"/>
            <w:hideMark/>
          </w:tcPr>
          <w:p w14:paraId="3BBAC49F" w14:textId="1E8C486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4,446</w:t>
            </w:r>
          </w:p>
        </w:tc>
      </w:tr>
      <w:tr w:rsidR="00C0780B" w:rsidRPr="002316E2" w14:paraId="241371E0"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6A942F93" w14:textId="77777777" w:rsidR="00C0780B" w:rsidRPr="002316E2" w:rsidRDefault="00C0780B" w:rsidP="00C0780B">
            <w:pPr>
              <w:pStyle w:val="Tabletext"/>
            </w:pPr>
            <w:r w:rsidRPr="002316E2">
              <w:t>2011–12</w:t>
            </w:r>
          </w:p>
        </w:tc>
        <w:tc>
          <w:tcPr>
            <w:tcW w:w="1274" w:type="dxa"/>
            <w:noWrap/>
            <w:vAlign w:val="center"/>
            <w:hideMark/>
          </w:tcPr>
          <w:p w14:paraId="51F20B52" w14:textId="6849D32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757</w:t>
            </w:r>
          </w:p>
        </w:tc>
        <w:tc>
          <w:tcPr>
            <w:tcW w:w="1276" w:type="dxa"/>
            <w:noWrap/>
            <w:vAlign w:val="center"/>
            <w:hideMark/>
          </w:tcPr>
          <w:p w14:paraId="4DA9185D" w14:textId="7D1185D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3,064</w:t>
            </w:r>
          </w:p>
        </w:tc>
        <w:tc>
          <w:tcPr>
            <w:tcW w:w="1276" w:type="dxa"/>
            <w:noWrap/>
            <w:vAlign w:val="center"/>
            <w:hideMark/>
          </w:tcPr>
          <w:p w14:paraId="6B187DE0" w14:textId="199E252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783</w:t>
            </w:r>
          </w:p>
        </w:tc>
        <w:tc>
          <w:tcPr>
            <w:tcW w:w="1275" w:type="dxa"/>
            <w:noWrap/>
            <w:vAlign w:val="center"/>
            <w:hideMark/>
          </w:tcPr>
          <w:p w14:paraId="25A1EF44" w14:textId="197341C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2,379</w:t>
            </w:r>
          </w:p>
        </w:tc>
        <w:tc>
          <w:tcPr>
            <w:tcW w:w="1276" w:type="dxa"/>
            <w:noWrap/>
            <w:vAlign w:val="center"/>
            <w:hideMark/>
          </w:tcPr>
          <w:p w14:paraId="5064C4F7" w14:textId="37B365E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1,558</w:t>
            </w:r>
          </w:p>
        </w:tc>
        <w:tc>
          <w:tcPr>
            <w:tcW w:w="1276" w:type="dxa"/>
            <w:noWrap/>
            <w:vAlign w:val="center"/>
            <w:hideMark/>
          </w:tcPr>
          <w:p w14:paraId="44E51996" w14:textId="0A6466D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5,494</w:t>
            </w:r>
          </w:p>
        </w:tc>
      </w:tr>
      <w:tr w:rsidR="00C0780B" w:rsidRPr="002316E2" w14:paraId="45576009"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190464CF" w14:textId="77777777" w:rsidR="00C0780B" w:rsidRPr="002316E2" w:rsidRDefault="00C0780B" w:rsidP="00C0780B">
            <w:pPr>
              <w:pStyle w:val="Tabletext"/>
            </w:pPr>
            <w:r w:rsidRPr="002316E2">
              <w:t>2012–13</w:t>
            </w:r>
          </w:p>
        </w:tc>
        <w:tc>
          <w:tcPr>
            <w:tcW w:w="1274" w:type="dxa"/>
            <w:noWrap/>
            <w:vAlign w:val="center"/>
            <w:hideMark/>
          </w:tcPr>
          <w:p w14:paraId="589C2926" w14:textId="2E525B5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712</w:t>
            </w:r>
          </w:p>
        </w:tc>
        <w:tc>
          <w:tcPr>
            <w:tcW w:w="1276" w:type="dxa"/>
            <w:noWrap/>
            <w:vAlign w:val="center"/>
            <w:hideMark/>
          </w:tcPr>
          <w:p w14:paraId="79E3695F" w14:textId="5256811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3,205</w:t>
            </w:r>
          </w:p>
        </w:tc>
        <w:tc>
          <w:tcPr>
            <w:tcW w:w="1276" w:type="dxa"/>
            <w:noWrap/>
            <w:vAlign w:val="center"/>
            <w:hideMark/>
          </w:tcPr>
          <w:p w14:paraId="244E6829" w14:textId="1207B83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687</w:t>
            </w:r>
          </w:p>
        </w:tc>
        <w:tc>
          <w:tcPr>
            <w:tcW w:w="1275" w:type="dxa"/>
            <w:noWrap/>
            <w:vAlign w:val="center"/>
            <w:hideMark/>
          </w:tcPr>
          <w:p w14:paraId="6EFEB01A" w14:textId="4DE3CB9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2,250</w:t>
            </w:r>
          </w:p>
        </w:tc>
        <w:tc>
          <w:tcPr>
            <w:tcW w:w="1276" w:type="dxa"/>
            <w:noWrap/>
            <w:vAlign w:val="center"/>
            <w:hideMark/>
          </w:tcPr>
          <w:p w14:paraId="3BB6D307" w14:textId="61CC475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1,412</w:t>
            </w:r>
          </w:p>
        </w:tc>
        <w:tc>
          <w:tcPr>
            <w:tcW w:w="1276" w:type="dxa"/>
            <w:noWrap/>
            <w:vAlign w:val="center"/>
            <w:hideMark/>
          </w:tcPr>
          <w:p w14:paraId="6FCA7780" w14:textId="6CD2B2A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5,505</w:t>
            </w:r>
          </w:p>
        </w:tc>
      </w:tr>
      <w:tr w:rsidR="00C0780B" w:rsidRPr="002316E2" w14:paraId="2617AC8E" w14:textId="77777777" w:rsidTr="00C0780B">
        <w:trPr>
          <w:trHeight w:val="222"/>
        </w:trPr>
        <w:tc>
          <w:tcPr>
            <w:cnfStyle w:val="001000000000" w:firstRow="0" w:lastRow="0" w:firstColumn="1" w:lastColumn="0" w:oddVBand="0" w:evenVBand="0" w:oddHBand="0" w:evenHBand="0" w:firstRowFirstColumn="0" w:firstRowLastColumn="0" w:lastRowFirstColumn="0" w:lastRowLastColumn="0"/>
            <w:tcW w:w="1417" w:type="dxa"/>
            <w:noWrap/>
            <w:hideMark/>
          </w:tcPr>
          <w:p w14:paraId="440C20E5" w14:textId="77777777" w:rsidR="00C0780B" w:rsidRPr="002316E2" w:rsidRDefault="00C0780B" w:rsidP="00C0780B">
            <w:pPr>
              <w:pStyle w:val="Tabletext"/>
            </w:pPr>
            <w:r w:rsidRPr="002316E2">
              <w:t>2013–14</w:t>
            </w:r>
          </w:p>
        </w:tc>
        <w:tc>
          <w:tcPr>
            <w:tcW w:w="1274" w:type="dxa"/>
            <w:noWrap/>
            <w:vAlign w:val="center"/>
            <w:hideMark/>
          </w:tcPr>
          <w:p w14:paraId="2056D30D" w14:textId="49919F2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568</w:t>
            </w:r>
          </w:p>
        </w:tc>
        <w:tc>
          <w:tcPr>
            <w:tcW w:w="1276" w:type="dxa"/>
            <w:noWrap/>
            <w:vAlign w:val="center"/>
            <w:hideMark/>
          </w:tcPr>
          <w:p w14:paraId="3DEB55BE" w14:textId="173D0D2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2,317</w:t>
            </w:r>
          </w:p>
        </w:tc>
        <w:tc>
          <w:tcPr>
            <w:tcW w:w="1276" w:type="dxa"/>
            <w:noWrap/>
            <w:vAlign w:val="center"/>
            <w:hideMark/>
          </w:tcPr>
          <w:p w14:paraId="08452076" w14:textId="10F8AAA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559</w:t>
            </w:r>
          </w:p>
        </w:tc>
        <w:tc>
          <w:tcPr>
            <w:tcW w:w="1275" w:type="dxa"/>
            <w:noWrap/>
            <w:vAlign w:val="center"/>
            <w:hideMark/>
          </w:tcPr>
          <w:p w14:paraId="5EFAF873" w14:textId="4E61FD4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1,469</w:t>
            </w:r>
          </w:p>
        </w:tc>
        <w:tc>
          <w:tcPr>
            <w:tcW w:w="1276" w:type="dxa"/>
            <w:noWrap/>
            <w:vAlign w:val="center"/>
            <w:hideMark/>
          </w:tcPr>
          <w:p w14:paraId="5D1A4CB6" w14:textId="24BDB0B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1,139</w:t>
            </w:r>
          </w:p>
        </w:tc>
        <w:tc>
          <w:tcPr>
            <w:tcW w:w="1276" w:type="dxa"/>
            <w:noWrap/>
            <w:vAlign w:val="center"/>
            <w:hideMark/>
          </w:tcPr>
          <w:p w14:paraId="54FDC266" w14:textId="043A49D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3,847</w:t>
            </w:r>
          </w:p>
        </w:tc>
      </w:tr>
      <w:tr w:rsidR="00C0780B" w:rsidRPr="002316E2" w14:paraId="0A86CA02" w14:textId="77777777" w:rsidTr="00C0780B">
        <w:trPr>
          <w:trHeight w:val="80"/>
        </w:trPr>
        <w:tc>
          <w:tcPr>
            <w:cnfStyle w:val="001000000000" w:firstRow="0" w:lastRow="0" w:firstColumn="1" w:lastColumn="0" w:oddVBand="0" w:evenVBand="0" w:oddHBand="0" w:evenHBand="0" w:firstRowFirstColumn="0" w:firstRowLastColumn="0" w:lastRowFirstColumn="0" w:lastRowLastColumn="0"/>
            <w:tcW w:w="1417" w:type="dxa"/>
            <w:noWrap/>
            <w:hideMark/>
          </w:tcPr>
          <w:p w14:paraId="754393D5" w14:textId="77777777" w:rsidR="00C0780B" w:rsidRPr="002316E2" w:rsidRDefault="00C0780B" w:rsidP="00C0780B">
            <w:pPr>
              <w:pStyle w:val="Tabletext"/>
            </w:pPr>
            <w:r>
              <w:t>2014–15</w:t>
            </w:r>
          </w:p>
        </w:tc>
        <w:tc>
          <w:tcPr>
            <w:tcW w:w="1274" w:type="dxa"/>
            <w:noWrap/>
            <w:vAlign w:val="center"/>
            <w:hideMark/>
          </w:tcPr>
          <w:p w14:paraId="3C8B40D3" w14:textId="103F677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435</w:t>
            </w:r>
          </w:p>
        </w:tc>
        <w:tc>
          <w:tcPr>
            <w:tcW w:w="1276" w:type="dxa"/>
            <w:noWrap/>
            <w:vAlign w:val="center"/>
            <w:hideMark/>
          </w:tcPr>
          <w:p w14:paraId="4542AE9A" w14:textId="43D2509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2,044</w:t>
            </w:r>
          </w:p>
        </w:tc>
        <w:tc>
          <w:tcPr>
            <w:tcW w:w="1276" w:type="dxa"/>
            <w:noWrap/>
            <w:vAlign w:val="center"/>
            <w:hideMark/>
          </w:tcPr>
          <w:p w14:paraId="2A311C85" w14:textId="5F2F65F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696</w:t>
            </w:r>
          </w:p>
        </w:tc>
        <w:tc>
          <w:tcPr>
            <w:tcW w:w="1275" w:type="dxa"/>
            <w:noWrap/>
            <w:vAlign w:val="center"/>
            <w:hideMark/>
          </w:tcPr>
          <w:p w14:paraId="391FD43D" w14:textId="5BDA0AF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2,134</w:t>
            </w:r>
          </w:p>
        </w:tc>
        <w:tc>
          <w:tcPr>
            <w:tcW w:w="1276" w:type="dxa"/>
            <w:noWrap/>
            <w:vAlign w:val="center"/>
            <w:hideMark/>
          </w:tcPr>
          <w:p w14:paraId="151DEB4D" w14:textId="170E5B2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1,149</w:t>
            </w:r>
          </w:p>
        </w:tc>
        <w:tc>
          <w:tcPr>
            <w:tcW w:w="1276" w:type="dxa"/>
            <w:noWrap/>
            <w:vAlign w:val="center"/>
            <w:hideMark/>
          </w:tcPr>
          <w:p w14:paraId="37D892DC" w14:textId="57B6DF5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4,262</w:t>
            </w:r>
          </w:p>
        </w:tc>
      </w:tr>
      <w:tr w:rsidR="00C0780B" w:rsidRPr="002316E2" w14:paraId="3A583955" w14:textId="77777777" w:rsidTr="00C0780B">
        <w:trPr>
          <w:trHeight w:val="80"/>
        </w:trPr>
        <w:tc>
          <w:tcPr>
            <w:cnfStyle w:val="001000000000" w:firstRow="0" w:lastRow="0" w:firstColumn="1" w:lastColumn="0" w:oddVBand="0" w:evenVBand="0" w:oddHBand="0" w:evenHBand="0" w:firstRowFirstColumn="0" w:firstRowLastColumn="0" w:lastRowFirstColumn="0" w:lastRowLastColumn="0"/>
            <w:tcW w:w="1417" w:type="dxa"/>
            <w:noWrap/>
            <w:hideMark/>
          </w:tcPr>
          <w:p w14:paraId="70005829" w14:textId="162E07A3" w:rsidR="00C0780B" w:rsidRPr="002316E2" w:rsidRDefault="00C0780B" w:rsidP="00C0780B">
            <w:pPr>
              <w:pStyle w:val="Tabletext"/>
            </w:pPr>
            <w:r>
              <w:t>2015–16</w:t>
            </w:r>
            <w:r w:rsidR="005A2361">
              <w:t xml:space="preserve"> </w:t>
            </w:r>
            <w:r>
              <w:rPr>
                <w:rStyle w:val="Bold"/>
              </w:rPr>
              <w:t>s</w:t>
            </w:r>
          </w:p>
        </w:tc>
        <w:tc>
          <w:tcPr>
            <w:tcW w:w="1274" w:type="dxa"/>
            <w:noWrap/>
            <w:vAlign w:val="center"/>
            <w:hideMark/>
          </w:tcPr>
          <w:p w14:paraId="584307E4" w14:textId="6DD6A10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436</w:t>
            </w:r>
          </w:p>
        </w:tc>
        <w:tc>
          <w:tcPr>
            <w:tcW w:w="1276" w:type="dxa"/>
            <w:noWrap/>
            <w:vAlign w:val="center"/>
            <w:hideMark/>
          </w:tcPr>
          <w:p w14:paraId="1E929E5B" w14:textId="3581315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1,639</w:t>
            </w:r>
          </w:p>
        </w:tc>
        <w:tc>
          <w:tcPr>
            <w:tcW w:w="1276" w:type="dxa"/>
            <w:noWrap/>
            <w:vAlign w:val="center"/>
            <w:hideMark/>
          </w:tcPr>
          <w:p w14:paraId="79D1CB71" w14:textId="1C15FBB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725</w:t>
            </w:r>
          </w:p>
        </w:tc>
        <w:tc>
          <w:tcPr>
            <w:tcW w:w="1275" w:type="dxa"/>
            <w:noWrap/>
            <w:vAlign w:val="center"/>
            <w:hideMark/>
          </w:tcPr>
          <w:p w14:paraId="0076ABB6" w14:textId="78BC4C83"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2,067</w:t>
            </w:r>
          </w:p>
        </w:tc>
        <w:tc>
          <w:tcPr>
            <w:tcW w:w="1276" w:type="dxa"/>
            <w:noWrap/>
            <w:vAlign w:val="center"/>
            <w:hideMark/>
          </w:tcPr>
          <w:p w14:paraId="63A609C1" w14:textId="4EE5A8D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1,177</w:t>
            </w:r>
          </w:p>
        </w:tc>
        <w:tc>
          <w:tcPr>
            <w:tcW w:w="1276" w:type="dxa"/>
            <w:noWrap/>
            <w:vAlign w:val="center"/>
            <w:hideMark/>
          </w:tcPr>
          <w:p w14:paraId="73D12A7F" w14:textId="0166B67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3,779</w:t>
            </w:r>
          </w:p>
        </w:tc>
      </w:tr>
      <w:tr w:rsidR="00C0780B" w:rsidRPr="002316E2" w14:paraId="652A2908" w14:textId="77777777" w:rsidTr="00C0780B">
        <w:trPr>
          <w:trHeight w:val="356"/>
        </w:trPr>
        <w:tc>
          <w:tcPr>
            <w:cnfStyle w:val="001000000000" w:firstRow="0" w:lastRow="0" w:firstColumn="1" w:lastColumn="0" w:oddVBand="0" w:evenVBand="0" w:oddHBand="0" w:evenHBand="0" w:firstRowFirstColumn="0" w:firstRowLastColumn="0" w:lastRowFirstColumn="0" w:lastRowLastColumn="0"/>
            <w:tcW w:w="1417" w:type="dxa"/>
            <w:noWrap/>
            <w:hideMark/>
          </w:tcPr>
          <w:p w14:paraId="659C3AA2" w14:textId="7BF8E31F" w:rsidR="00C0780B" w:rsidRPr="002316E2" w:rsidRDefault="00C0780B" w:rsidP="00C0780B">
            <w:pPr>
              <w:pStyle w:val="Tabletext"/>
            </w:pPr>
            <w:r w:rsidRPr="002316E2">
              <w:t>201</w:t>
            </w:r>
            <w:r>
              <w:t>6</w:t>
            </w:r>
            <w:r w:rsidRPr="002316E2">
              <w:t>–1</w:t>
            </w:r>
            <w:r>
              <w:t>7</w:t>
            </w:r>
            <w:r w:rsidR="005A2361">
              <w:t xml:space="preserve"> </w:t>
            </w:r>
            <w:r>
              <w:rPr>
                <w:rStyle w:val="Bold"/>
              </w:rPr>
              <w:t>f</w:t>
            </w:r>
          </w:p>
        </w:tc>
        <w:tc>
          <w:tcPr>
            <w:tcW w:w="1274" w:type="dxa"/>
            <w:noWrap/>
            <w:vAlign w:val="center"/>
            <w:hideMark/>
          </w:tcPr>
          <w:p w14:paraId="35824101" w14:textId="206D2FA4" w:rsidR="00C0780B" w:rsidRPr="00C56F8E" w:rsidRDefault="00C0780B" w:rsidP="00B95FFD">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65</w:t>
            </w:r>
            <w:r w:rsidR="00B95FFD">
              <w:t>5</w:t>
            </w:r>
          </w:p>
        </w:tc>
        <w:tc>
          <w:tcPr>
            <w:tcW w:w="1276" w:type="dxa"/>
            <w:noWrap/>
            <w:vAlign w:val="center"/>
            <w:hideMark/>
          </w:tcPr>
          <w:p w14:paraId="61048945" w14:textId="248C4D0D" w:rsidR="00C0780B" w:rsidRPr="00C56F8E" w:rsidRDefault="00F37207"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t>2,453</w:t>
            </w:r>
          </w:p>
        </w:tc>
        <w:tc>
          <w:tcPr>
            <w:tcW w:w="1276" w:type="dxa"/>
            <w:noWrap/>
            <w:vAlign w:val="center"/>
            <w:hideMark/>
          </w:tcPr>
          <w:p w14:paraId="061307F8" w14:textId="0354C65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682</w:t>
            </w:r>
          </w:p>
        </w:tc>
        <w:tc>
          <w:tcPr>
            <w:tcW w:w="1275" w:type="dxa"/>
            <w:noWrap/>
            <w:vAlign w:val="center"/>
            <w:hideMark/>
          </w:tcPr>
          <w:p w14:paraId="232557CA" w14:textId="4F7830C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1,691</w:t>
            </w:r>
          </w:p>
        </w:tc>
        <w:tc>
          <w:tcPr>
            <w:tcW w:w="1276" w:type="dxa"/>
            <w:noWrap/>
            <w:vAlign w:val="center"/>
            <w:hideMark/>
          </w:tcPr>
          <w:p w14:paraId="6AA597AD" w14:textId="0C083200" w:rsidR="00C0780B" w:rsidRPr="00C56F8E" w:rsidRDefault="00C0780B" w:rsidP="00502D1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E4F20">
              <w:t>1,35</w:t>
            </w:r>
            <w:r w:rsidR="00502D1B">
              <w:t>3</w:t>
            </w:r>
          </w:p>
        </w:tc>
        <w:tc>
          <w:tcPr>
            <w:tcW w:w="1276" w:type="dxa"/>
            <w:noWrap/>
            <w:vAlign w:val="center"/>
            <w:hideMark/>
          </w:tcPr>
          <w:p w14:paraId="6DB8C9FF" w14:textId="106CC536" w:rsidR="00C0780B" w:rsidRPr="00C56F8E" w:rsidRDefault="00062393"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t>4,218</w:t>
            </w:r>
          </w:p>
        </w:tc>
      </w:tr>
      <w:tr w:rsidR="00C0780B" w:rsidRPr="002316E2" w14:paraId="23C17F63" w14:textId="77777777" w:rsidTr="00C0780B">
        <w:trPr>
          <w:trHeight w:val="210"/>
        </w:trPr>
        <w:tc>
          <w:tcPr>
            <w:cnfStyle w:val="001000000000" w:firstRow="0" w:lastRow="0" w:firstColumn="1" w:lastColumn="0" w:oddVBand="0" w:evenVBand="0" w:oddHBand="0" w:evenHBand="0" w:firstRowFirstColumn="0" w:firstRowLastColumn="0" w:lastRowFirstColumn="0" w:lastRowLastColumn="0"/>
            <w:tcW w:w="1417" w:type="dxa"/>
            <w:hideMark/>
          </w:tcPr>
          <w:p w14:paraId="1D74F93E" w14:textId="77777777" w:rsidR="00C0780B" w:rsidRPr="002316E2" w:rsidRDefault="00C0780B" w:rsidP="00C0780B">
            <w:pPr>
              <w:pStyle w:val="Tabletext"/>
            </w:pPr>
            <w:r w:rsidRPr="002316E2">
              <w:t>% change 201</w:t>
            </w:r>
            <w:r>
              <w:t>5</w:t>
            </w:r>
            <w:r w:rsidRPr="002316E2">
              <w:t>–1</w:t>
            </w:r>
            <w:r>
              <w:t>6</w:t>
            </w:r>
            <w:r w:rsidRPr="002316E2">
              <w:t xml:space="preserve"> to 201</w:t>
            </w:r>
            <w:r>
              <w:t>6</w:t>
            </w:r>
            <w:r w:rsidRPr="002316E2">
              <w:t>–1</w:t>
            </w:r>
            <w:r>
              <w:t>7</w:t>
            </w:r>
          </w:p>
        </w:tc>
        <w:tc>
          <w:tcPr>
            <w:tcW w:w="1274" w:type="dxa"/>
            <w:noWrap/>
            <w:vAlign w:val="center"/>
            <w:hideMark/>
          </w:tcPr>
          <w:p w14:paraId="2B8A7121" w14:textId="24C476EE" w:rsidR="00C0780B" w:rsidRPr="00C56F8E" w:rsidRDefault="00B95FFD"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t>50</w:t>
            </w:r>
          </w:p>
        </w:tc>
        <w:tc>
          <w:tcPr>
            <w:tcW w:w="1276" w:type="dxa"/>
            <w:noWrap/>
            <w:vAlign w:val="center"/>
            <w:hideMark/>
          </w:tcPr>
          <w:p w14:paraId="7922BBE7" w14:textId="5A7BA61D" w:rsidR="00C0780B" w:rsidRPr="00C56F8E" w:rsidRDefault="00F37207"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t>50</w:t>
            </w:r>
          </w:p>
        </w:tc>
        <w:tc>
          <w:tcPr>
            <w:tcW w:w="1276" w:type="dxa"/>
            <w:noWrap/>
            <w:vAlign w:val="center"/>
            <w:hideMark/>
          </w:tcPr>
          <w:p w14:paraId="448F809B" w14:textId="77777777" w:rsidR="00C0780B" w:rsidRPr="006202E3"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t>–</w:t>
            </w:r>
            <w:r w:rsidRPr="00707898">
              <w:t>6</w:t>
            </w:r>
          </w:p>
        </w:tc>
        <w:tc>
          <w:tcPr>
            <w:tcW w:w="1275" w:type="dxa"/>
            <w:noWrap/>
            <w:vAlign w:val="center"/>
            <w:hideMark/>
          </w:tcPr>
          <w:p w14:paraId="5045A588" w14:textId="77777777" w:rsidR="00C0780B" w:rsidRPr="006202E3"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t>–</w:t>
            </w:r>
            <w:r w:rsidRPr="00707898">
              <w:t>18</w:t>
            </w:r>
          </w:p>
        </w:tc>
        <w:tc>
          <w:tcPr>
            <w:tcW w:w="1276" w:type="dxa"/>
            <w:noWrap/>
            <w:vAlign w:val="center"/>
            <w:hideMark/>
          </w:tcPr>
          <w:p w14:paraId="1AEC297A" w14:textId="1347E530" w:rsidR="00C0780B" w:rsidRPr="006202E3"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sidRPr="00707898">
              <w:t>15</w:t>
            </w:r>
          </w:p>
        </w:tc>
        <w:tc>
          <w:tcPr>
            <w:tcW w:w="1276" w:type="dxa"/>
            <w:noWrap/>
            <w:vAlign w:val="center"/>
            <w:hideMark/>
          </w:tcPr>
          <w:p w14:paraId="70FFE357" w14:textId="3EF39CD4" w:rsidR="00C0780B" w:rsidRPr="00C56F8E" w:rsidRDefault="00062393"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t>12</w:t>
            </w:r>
          </w:p>
        </w:tc>
      </w:tr>
    </w:tbl>
    <w:p w14:paraId="5140B954" w14:textId="77777777" w:rsidR="00B50CDE" w:rsidRPr="002316E2" w:rsidRDefault="00B50CDE" w:rsidP="00B50CDE">
      <w:pPr>
        <w:pStyle w:val="Notesourcetext"/>
      </w:pPr>
      <w:r>
        <w:rPr>
          <w:rStyle w:val="Bold"/>
        </w:rPr>
        <w:t>f</w:t>
      </w:r>
      <w:r w:rsidRPr="002316E2">
        <w:t xml:space="preserve"> ABARES </w:t>
      </w:r>
      <w:r>
        <w:t>forecast</w:t>
      </w:r>
      <w:r w:rsidRPr="002316E2">
        <w:t>.</w:t>
      </w:r>
      <w:r>
        <w:t xml:space="preserve"> </w:t>
      </w:r>
      <w:r w:rsidRPr="002316E2">
        <w:rPr>
          <w:rStyle w:val="Bold"/>
        </w:rPr>
        <w:t>s</w:t>
      </w:r>
      <w:r w:rsidRPr="002316E2">
        <w:t xml:space="preserve"> ABARES estimate.</w:t>
      </w:r>
    </w:p>
    <w:p w14:paraId="3B12A67B" w14:textId="516236C4" w:rsidR="00B50CDE" w:rsidRDefault="00B50CDE" w:rsidP="00B50CDE">
      <w:pPr>
        <w:pStyle w:val="Notesourcetext"/>
      </w:pPr>
      <w:r w:rsidRPr="002316E2">
        <w:t>Note: State production includes cottonseed, gr</w:t>
      </w:r>
      <w:r>
        <w:t xml:space="preserve">ain sorghum, corn (maize), mung </w:t>
      </w:r>
      <w:r w:rsidRPr="002316E2">
        <w:t>beans, rice, peanuts, soybeans and sunflower</w:t>
      </w:r>
      <w:r w:rsidR="000661D4">
        <w:t>s</w:t>
      </w:r>
      <w:r w:rsidRPr="002316E2">
        <w:t>. Total for Australia also includes navy beans and small areas and volumes of summer crops in other states.</w:t>
      </w:r>
    </w:p>
    <w:p w14:paraId="1791C4B0" w14:textId="77777777" w:rsidR="008818CE" w:rsidRPr="002316E2" w:rsidRDefault="008818CE" w:rsidP="000024DB">
      <w:pPr>
        <w:pStyle w:val="Caption"/>
      </w:pPr>
      <w:bookmarkStart w:id="7" w:name="_Toc461031358"/>
      <w:bookmarkStart w:id="8" w:name="_Toc474417670"/>
      <w:r w:rsidRPr="002316E2">
        <w:t xml:space="preserve">Table </w:t>
      </w:r>
      <w:r w:rsidR="0005029F">
        <w:fldChar w:fldCharType="begin"/>
      </w:r>
      <w:r w:rsidR="0005029F">
        <w:instrText xml:space="preserve"> SEQ Table \* ARABIC </w:instrText>
      </w:r>
      <w:r w:rsidR="0005029F">
        <w:fldChar w:fldCharType="separate"/>
      </w:r>
      <w:r w:rsidR="00073FC0">
        <w:rPr>
          <w:noProof/>
        </w:rPr>
        <w:t>2</w:t>
      </w:r>
      <w:r w:rsidR="0005029F">
        <w:rPr>
          <w:noProof/>
        </w:rPr>
        <w:fldChar w:fldCharType="end"/>
      </w:r>
      <w:r w:rsidRPr="002316E2">
        <w:t xml:space="preserve"> Winter crop production, Australia</w:t>
      </w:r>
      <w:bookmarkEnd w:id="7"/>
      <w:r>
        <w:t>, 2006–07 to 2016–17</w:t>
      </w:r>
      <w:bookmarkEnd w:id="8"/>
    </w:p>
    <w:tbl>
      <w:tblPr>
        <w:tblStyle w:val="ABARESTableleftrightalign"/>
        <w:tblW w:w="5000" w:type="pct"/>
        <w:tblLayout w:type="fixed"/>
        <w:tblLook w:val="04A0" w:firstRow="1" w:lastRow="0" w:firstColumn="1" w:lastColumn="0" w:noHBand="0" w:noVBand="1"/>
      </w:tblPr>
      <w:tblGrid>
        <w:gridCol w:w="1275"/>
        <w:gridCol w:w="708"/>
        <w:gridCol w:w="1276"/>
        <w:gridCol w:w="1086"/>
        <w:gridCol w:w="1323"/>
        <w:gridCol w:w="1039"/>
        <w:gridCol w:w="1181"/>
        <w:gridCol w:w="1182"/>
      </w:tblGrid>
      <w:tr w:rsidR="00156173" w:rsidRPr="002316E2" w14:paraId="6D5E4E42" w14:textId="77777777" w:rsidTr="00C0780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275" w:type="dxa"/>
            <w:hideMark/>
          </w:tcPr>
          <w:p w14:paraId="4E33416B" w14:textId="77777777" w:rsidR="004B618F" w:rsidRPr="002316E2" w:rsidRDefault="004B618F" w:rsidP="008818CE">
            <w:pPr>
              <w:pStyle w:val="Tabletext"/>
              <w:rPr>
                <w:rStyle w:val="Bold"/>
                <w:b/>
              </w:rPr>
            </w:pPr>
            <w:r w:rsidRPr="002316E2">
              <w:rPr>
                <w:rStyle w:val="Bold"/>
                <w:b/>
              </w:rPr>
              <w:t>Year</w:t>
            </w:r>
          </w:p>
        </w:tc>
        <w:tc>
          <w:tcPr>
            <w:tcW w:w="708" w:type="dxa"/>
          </w:tcPr>
          <w:p w14:paraId="1F618987" w14:textId="77777777" w:rsidR="004B618F" w:rsidRPr="002316E2" w:rsidRDefault="004B618F" w:rsidP="00156173">
            <w:pPr>
              <w:pStyle w:val="Tabletext"/>
              <w:cnfStyle w:val="100000000000" w:firstRow="1" w:lastRow="0" w:firstColumn="0" w:lastColumn="0" w:oddVBand="0" w:evenVBand="0" w:oddHBand="0" w:evenHBand="0" w:firstRowFirstColumn="0" w:firstRowLastColumn="0" w:lastRowFirstColumn="0" w:lastRowLastColumn="0"/>
            </w:pPr>
            <w:r>
              <w:t>Unit</w:t>
            </w:r>
          </w:p>
        </w:tc>
        <w:tc>
          <w:tcPr>
            <w:tcW w:w="1276" w:type="dxa"/>
            <w:hideMark/>
          </w:tcPr>
          <w:p w14:paraId="7BE5C9D8" w14:textId="77777777" w:rsidR="004B618F" w:rsidRPr="00B6580F" w:rsidRDefault="004B618F" w:rsidP="00156173">
            <w:pPr>
              <w:pStyle w:val="Tabletext"/>
              <w:cnfStyle w:val="100000000000" w:firstRow="1" w:lastRow="0" w:firstColumn="0" w:lastColumn="0" w:oddVBand="0" w:evenVBand="0" w:oddHBand="0" w:evenHBand="0" w:firstRowFirstColumn="0" w:firstRowLastColumn="0" w:lastRowFirstColumn="0" w:lastRowLastColumn="0"/>
            </w:pPr>
            <w:r w:rsidRPr="002316E2">
              <w:t>New South Wales</w:t>
            </w:r>
          </w:p>
        </w:tc>
        <w:tc>
          <w:tcPr>
            <w:tcW w:w="1086" w:type="dxa"/>
            <w:hideMark/>
          </w:tcPr>
          <w:p w14:paraId="397D6073" w14:textId="77777777" w:rsidR="004B618F" w:rsidRPr="00B6580F" w:rsidRDefault="004B618F" w:rsidP="004B618F">
            <w:pPr>
              <w:pStyle w:val="Tabletext"/>
              <w:cnfStyle w:val="100000000000" w:firstRow="1" w:lastRow="0" w:firstColumn="0" w:lastColumn="0" w:oddVBand="0" w:evenVBand="0" w:oddHBand="0" w:evenHBand="0" w:firstRowFirstColumn="0" w:firstRowLastColumn="0" w:lastRowFirstColumn="0" w:lastRowLastColumn="0"/>
            </w:pPr>
            <w:r>
              <w:t>Victoria</w:t>
            </w:r>
          </w:p>
        </w:tc>
        <w:tc>
          <w:tcPr>
            <w:tcW w:w="1323" w:type="dxa"/>
            <w:hideMark/>
          </w:tcPr>
          <w:p w14:paraId="19E9F4B8" w14:textId="77777777" w:rsidR="004B618F" w:rsidRPr="00B6580F" w:rsidRDefault="004B618F" w:rsidP="004B618F">
            <w:pPr>
              <w:pStyle w:val="Tabletext"/>
              <w:cnfStyle w:val="100000000000" w:firstRow="1" w:lastRow="0" w:firstColumn="0" w:lastColumn="0" w:oddVBand="0" w:evenVBand="0" w:oddHBand="0" w:evenHBand="0" w:firstRowFirstColumn="0" w:firstRowLastColumn="0" w:lastRowFirstColumn="0" w:lastRowLastColumn="0"/>
              <w:rPr>
                <w:b w:val="0"/>
              </w:rPr>
            </w:pPr>
            <w:r w:rsidRPr="002316E2">
              <w:t>Queensland</w:t>
            </w:r>
          </w:p>
        </w:tc>
        <w:tc>
          <w:tcPr>
            <w:tcW w:w="1039" w:type="dxa"/>
            <w:hideMark/>
          </w:tcPr>
          <w:p w14:paraId="3F5E019F" w14:textId="77777777" w:rsidR="004B618F" w:rsidRPr="00B6580F" w:rsidRDefault="004B618F" w:rsidP="004B618F">
            <w:pPr>
              <w:pStyle w:val="Tabletext"/>
              <w:cnfStyle w:val="100000000000" w:firstRow="1" w:lastRow="0" w:firstColumn="0" w:lastColumn="0" w:oddVBand="0" w:evenVBand="0" w:oddHBand="0" w:evenHBand="0" w:firstRowFirstColumn="0" w:firstRowLastColumn="0" w:lastRowFirstColumn="0" w:lastRowLastColumn="0"/>
            </w:pPr>
            <w:r>
              <w:t>South Australia</w:t>
            </w:r>
          </w:p>
        </w:tc>
        <w:tc>
          <w:tcPr>
            <w:tcW w:w="1181" w:type="dxa"/>
            <w:hideMark/>
          </w:tcPr>
          <w:p w14:paraId="1471153E" w14:textId="77777777" w:rsidR="004B618F" w:rsidRPr="00B6580F" w:rsidRDefault="004B618F" w:rsidP="004B618F">
            <w:pPr>
              <w:pStyle w:val="Tabletext"/>
              <w:cnfStyle w:val="100000000000" w:firstRow="1" w:lastRow="0" w:firstColumn="0" w:lastColumn="0" w:oddVBand="0" w:evenVBand="0" w:oddHBand="0" w:evenHBand="0" w:firstRowFirstColumn="0" w:firstRowLastColumn="0" w:lastRowFirstColumn="0" w:lastRowLastColumn="0"/>
            </w:pPr>
            <w:r>
              <w:t>Western Australia</w:t>
            </w:r>
          </w:p>
        </w:tc>
        <w:tc>
          <w:tcPr>
            <w:tcW w:w="1182" w:type="dxa"/>
            <w:hideMark/>
          </w:tcPr>
          <w:p w14:paraId="5148B541" w14:textId="77777777" w:rsidR="004B618F" w:rsidRPr="00B6580F" w:rsidRDefault="004B618F" w:rsidP="00DA3680">
            <w:pPr>
              <w:pStyle w:val="Tabletext"/>
              <w:cnfStyle w:val="100000000000" w:firstRow="1" w:lastRow="0" w:firstColumn="0" w:lastColumn="0" w:oddVBand="0" w:evenVBand="0" w:oddHBand="0" w:evenHBand="0" w:firstRowFirstColumn="0" w:firstRowLastColumn="0" w:lastRowFirstColumn="0" w:lastRowLastColumn="0"/>
            </w:pPr>
            <w:r>
              <w:t>Australia</w:t>
            </w:r>
          </w:p>
        </w:tc>
      </w:tr>
      <w:tr w:rsidR="00C0780B" w:rsidRPr="002316E2" w14:paraId="1B0B1E96"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5ED3D66" w14:textId="77777777" w:rsidR="00C0780B" w:rsidRPr="002316E2" w:rsidRDefault="00C0780B" w:rsidP="00C0780B">
            <w:pPr>
              <w:pStyle w:val="NoSpacing"/>
            </w:pPr>
            <w:r w:rsidRPr="002316E2">
              <w:t>200</w:t>
            </w:r>
            <w:r>
              <w:t>6</w:t>
            </w:r>
            <w:r w:rsidRPr="002316E2">
              <w:t>–0</w:t>
            </w:r>
            <w:r>
              <w:t>7</w:t>
            </w:r>
          </w:p>
        </w:tc>
        <w:tc>
          <w:tcPr>
            <w:tcW w:w="708" w:type="dxa"/>
          </w:tcPr>
          <w:p w14:paraId="095962FA"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4536BA08" w14:textId="2E58B0DC"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3,794</w:t>
            </w:r>
          </w:p>
        </w:tc>
        <w:tc>
          <w:tcPr>
            <w:tcW w:w="1086" w:type="dxa"/>
            <w:hideMark/>
          </w:tcPr>
          <w:p w14:paraId="5F8B9AFF" w14:textId="7300032F"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1,748</w:t>
            </w:r>
          </w:p>
        </w:tc>
        <w:tc>
          <w:tcPr>
            <w:tcW w:w="1323" w:type="dxa"/>
            <w:hideMark/>
          </w:tcPr>
          <w:p w14:paraId="09C61D87" w14:textId="75185117"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924</w:t>
            </w:r>
          </w:p>
        </w:tc>
        <w:tc>
          <w:tcPr>
            <w:tcW w:w="1039" w:type="dxa"/>
            <w:hideMark/>
          </w:tcPr>
          <w:p w14:paraId="1067854F" w14:textId="30D00698"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2,793</w:t>
            </w:r>
          </w:p>
        </w:tc>
        <w:tc>
          <w:tcPr>
            <w:tcW w:w="1181" w:type="dxa"/>
            <w:hideMark/>
          </w:tcPr>
          <w:p w14:paraId="6E71E331" w14:textId="23475D03"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8,278</w:t>
            </w:r>
          </w:p>
        </w:tc>
        <w:tc>
          <w:tcPr>
            <w:tcW w:w="1182" w:type="dxa"/>
            <w:hideMark/>
          </w:tcPr>
          <w:p w14:paraId="2225B12F" w14:textId="28B43A0C"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17,580</w:t>
            </w:r>
          </w:p>
        </w:tc>
      </w:tr>
      <w:tr w:rsidR="00C0780B" w:rsidRPr="002316E2" w14:paraId="62B1AB57" w14:textId="77777777" w:rsidTr="00C0780B">
        <w:trPr>
          <w:trHeight w:val="173"/>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14A1110C" w14:textId="77777777" w:rsidR="00C0780B" w:rsidRPr="002316E2" w:rsidRDefault="00C0780B" w:rsidP="00C0780B">
            <w:pPr>
              <w:pStyle w:val="NoSpacing"/>
            </w:pPr>
            <w:r w:rsidRPr="002316E2">
              <w:t>200</w:t>
            </w:r>
            <w:r>
              <w:t>7</w:t>
            </w:r>
            <w:r w:rsidRPr="002316E2">
              <w:t>–0</w:t>
            </w:r>
            <w:r>
              <w:t>8</w:t>
            </w:r>
          </w:p>
        </w:tc>
        <w:tc>
          <w:tcPr>
            <w:tcW w:w="708" w:type="dxa"/>
          </w:tcPr>
          <w:p w14:paraId="0217C7D0"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655930DB" w14:textId="63FA09BE"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3,999</w:t>
            </w:r>
          </w:p>
        </w:tc>
        <w:tc>
          <w:tcPr>
            <w:tcW w:w="1086" w:type="dxa"/>
            <w:hideMark/>
          </w:tcPr>
          <w:p w14:paraId="29B4278A" w14:textId="6F51F168"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4,692</w:t>
            </w:r>
          </w:p>
        </w:tc>
        <w:tc>
          <w:tcPr>
            <w:tcW w:w="1323" w:type="dxa"/>
            <w:hideMark/>
          </w:tcPr>
          <w:p w14:paraId="7F5DABC6" w14:textId="6347454C"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1,194</w:t>
            </w:r>
          </w:p>
        </w:tc>
        <w:tc>
          <w:tcPr>
            <w:tcW w:w="1039" w:type="dxa"/>
            <w:hideMark/>
          </w:tcPr>
          <w:p w14:paraId="4793D88B" w14:textId="18B7F9C1"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4,706</w:t>
            </w:r>
          </w:p>
        </w:tc>
        <w:tc>
          <w:tcPr>
            <w:tcW w:w="1181" w:type="dxa"/>
            <w:hideMark/>
          </w:tcPr>
          <w:p w14:paraId="0DE73207" w14:textId="28BF1B0E"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10,761</w:t>
            </w:r>
          </w:p>
        </w:tc>
        <w:tc>
          <w:tcPr>
            <w:tcW w:w="1182" w:type="dxa"/>
            <w:hideMark/>
          </w:tcPr>
          <w:p w14:paraId="7976EEBC" w14:textId="6012A373"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25,415</w:t>
            </w:r>
          </w:p>
        </w:tc>
      </w:tr>
      <w:tr w:rsidR="00C0780B" w:rsidRPr="002316E2" w14:paraId="5FC581CF"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5070AFC" w14:textId="77777777" w:rsidR="00C0780B" w:rsidRPr="002316E2" w:rsidRDefault="00C0780B" w:rsidP="00C0780B">
            <w:pPr>
              <w:pStyle w:val="NoSpacing"/>
            </w:pPr>
            <w:r w:rsidRPr="002316E2">
              <w:t>200</w:t>
            </w:r>
            <w:r>
              <w:t>8</w:t>
            </w:r>
            <w:r w:rsidRPr="002316E2">
              <w:t>–0</w:t>
            </w:r>
            <w:r>
              <w:t>9</w:t>
            </w:r>
          </w:p>
        </w:tc>
        <w:tc>
          <w:tcPr>
            <w:tcW w:w="708" w:type="dxa"/>
          </w:tcPr>
          <w:p w14:paraId="0A3D5259"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6D8CC9EA" w14:textId="3F05C313"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9,438</w:t>
            </w:r>
          </w:p>
        </w:tc>
        <w:tc>
          <w:tcPr>
            <w:tcW w:w="1086" w:type="dxa"/>
            <w:hideMark/>
          </w:tcPr>
          <w:p w14:paraId="4D2B0EF1" w14:textId="7AC0D27B"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3,887</w:t>
            </w:r>
          </w:p>
        </w:tc>
        <w:tc>
          <w:tcPr>
            <w:tcW w:w="1323" w:type="dxa"/>
            <w:hideMark/>
          </w:tcPr>
          <w:p w14:paraId="07E913FD" w14:textId="09B315C5"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2,326</w:t>
            </w:r>
          </w:p>
        </w:tc>
        <w:tc>
          <w:tcPr>
            <w:tcW w:w="1039" w:type="dxa"/>
            <w:hideMark/>
          </w:tcPr>
          <w:p w14:paraId="13B07B9F" w14:textId="3ED7B412"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4,863</w:t>
            </w:r>
          </w:p>
        </w:tc>
        <w:tc>
          <w:tcPr>
            <w:tcW w:w="1181" w:type="dxa"/>
            <w:hideMark/>
          </w:tcPr>
          <w:p w14:paraId="74834AC4" w14:textId="221167AE"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13,785</w:t>
            </w:r>
          </w:p>
        </w:tc>
        <w:tc>
          <w:tcPr>
            <w:tcW w:w="1182" w:type="dxa"/>
            <w:hideMark/>
          </w:tcPr>
          <w:p w14:paraId="6BD83065" w14:textId="2D166A70"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34,378</w:t>
            </w:r>
          </w:p>
        </w:tc>
      </w:tr>
      <w:tr w:rsidR="00C0780B" w:rsidRPr="002316E2" w14:paraId="6200CFE5"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3711CA6D" w14:textId="77777777" w:rsidR="00C0780B" w:rsidRPr="002316E2" w:rsidRDefault="00C0780B" w:rsidP="00C0780B">
            <w:pPr>
              <w:pStyle w:val="NoSpacing"/>
            </w:pPr>
            <w:r w:rsidRPr="002316E2">
              <w:t>200</w:t>
            </w:r>
            <w:r>
              <w:t>9</w:t>
            </w:r>
            <w:r w:rsidRPr="002316E2">
              <w:t>–</w:t>
            </w:r>
            <w:r>
              <w:t>10</w:t>
            </w:r>
          </w:p>
        </w:tc>
        <w:tc>
          <w:tcPr>
            <w:tcW w:w="708" w:type="dxa"/>
          </w:tcPr>
          <w:p w14:paraId="408F8479"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5CD9FDBB" w14:textId="5F5F93AB"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7,787</w:t>
            </w:r>
          </w:p>
        </w:tc>
        <w:tc>
          <w:tcPr>
            <w:tcW w:w="1086" w:type="dxa"/>
            <w:hideMark/>
          </w:tcPr>
          <w:p w14:paraId="31E7DEBA" w14:textId="4E7EFA59"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5,889</w:t>
            </w:r>
          </w:p>
        </w:tc>
        <w:tc>
          <w:tcPr>
            <w:tcW w:w="1323" w:type="dxa"/>
            <w:hideMark/>
          </w:tcPr>
          <w:p w14:paraId="27585FB6" w14:textId="3BDBB097"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1,617</w:t>
            </w:r>
          </w:p>
        </w:tc>
        <w:tc>
          <w:tcPr>
            <w:tcW w:w="1039" w:type="dxa"/>
            <w:hideMark/>
          </w:tcPr>
          <w:p w14:paraId="045C904E" w14:textId="3A0D11ED"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7,035</w:t>
            </w:r>
          </w:p>
        </w:tc>
        <w:tc>
          <w:tcPr>
            <w:tcW w:w="1181" w:type="dxa"/>
            <w:hideMark/>
          </w:tcPr>
          <w:p w14:paraId="6E18A2E0" w14:textId="1015853F"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12,943</w:t>
            </w:r>
          </w:p>
        </w:tc>
        <w:tc>
          <w:tcPr>
            <w:tcW w:w="1182" w:type="dxa"/>
            <w:hideMark/>
          </w:tcPr>
          <w:p w14:paraId="422D6176" w14:textId="7A0488EC"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35,344</w:t>
            </w:r>
          </w:p>
        </w:tc>
      </w:tr>
      <w:tr w:rsidR="00C0780B" w:rsidRPr="002316E2" w14:paraId="62D013C3"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43470D6" w14:textId="77777777" w:rsidR="00C0780B" w:rsidRPr="002316E2" w:rsidRDefault="00C0780B" w:rsidP="00C0780B">
            <w:pPr>
              <w:pStyle w:val="NoSpacing"/>
            </w:pPr>
            <w:r w:rsidRPr="002316E2">
              <w:t>20</w:t>
            </w:r>
            <w:r>
              <w:t>10</w:t>
            </w:r>
            <w:r w:rsidRPr="002316E2">
              <w:t>–1</w:t>
            </w:r>
            <w:r>
              <w:t>1</w:t>
            </w:r>
          </w:p>
        </w:tc>
        <w:tc>
          <w:tcPr>
            <w:tcW w:w="708" w:type="dxa"/>
          </w:tcPr>
          <w:p w14:paraId="7AD9AA1D"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0B601BB7" w14:textId="43D8845A"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14,784</w:t>
            </w:r>
          </w:p>
        </w:tc>
        <w:tc>
          <w:tcPr>
            <w:tcW w:w="1086" w:type="dxa"/>
            <w:hideMark/>
          </w:tcPr>
          <w:p w14:paraId="0113F4A8" w14:textId="793D40AB"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7,625</w:t>
            </w:r>
          </w:p>
        </w:tc>
        <w:tc>
          <w:tcPr>
            <w:tcW w:w="1323" w:type="dxa"/>
            <w:hideMark/>
          </w:tcPr>
          <w:p w14:paraId="759D74D8" w14:textId="5BCB923F"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1,821</w:t>
            </w:r>
          </w:p>
        </w:tc>
        <w:tc>
          <w:tcPr>
            <w:tcW w:w="1039" w:type="dxa"/>
            <w:hideMark/>
          </w:tcPr>
          <w:p w14:paraId="34987BEE" w14:textId="107DAB79"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9,316</w:t>
            </w:r>
          </w:p>
        </w:tc>
        <w:tc>
          <w:tcPr>
            <w:tcW w:w="1181" w:type="dxa"/>
            <w:hideMark/>
          </w:tcPr>
          <w:p w14:paraId="58D72969" w14:textId="598564BA"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8,044</w:t>
            </w:r>
          </w:p>
        </w:tc>
        <w:tc>
          <w:tcPr>
            <w:tcW w:w="1182" w:type="dxa"/>
            <w:hideMark/>
          </w:tcPr>
          <w:p w14:paraId="515C73B7" w14:textId="64D367FA"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41,672</w:t>
            </w:r>
          </w:p>
        </w:tc>
      </w:tr>
      <w:tr w:rsidR="00C0780B" w:rsidRPr="002316E2" w14:paraId="537FF657"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63930956" w14:textId="77777777" w:rsidR="00C0780B" w:rsidRPr="002316E2" w:rsidRDefault="00C0780B" w:rsidP="00C0780B">
            <w:pPr>
              <w:pStyle w:val="NoSpacing"/>
            </w:pPr>
            <w:r w:rsidRPr="002316E2">
              <w:t>201</w:t>
            </w:r>
            <w:r>
              <w:t>1</w:t>
            </w:r>
            <w:r w:rsidRPr="002316E2">
              <w:t>–1</w:t>
            </w:r>
            <w:r>
              <w:t>2</w:t>
            </w:r>
          </w:p>
        </w:tc>
        <w:tc>
          <w:tcPr>
            <w:tcW w:w="708" w:type="dxa"/>
          </w:tcPr>
          <w:p w14:paraId="1ADA1EDB"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3CDE7FA4" w14:textId="0FD494B3"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11,952</w:t>
            </w:r>
          </w:p>
        </w:tc>
        <w:tc>
          <w:tcPr>
            <w:tcW w:w="1086" w:type="dxa"/>
            <w:hideMark/>
          </w:tcPr>
          <w:p w14:paraId="3ED38661" w14:textId="23917142"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7,352</w:t>
            </w:r>
          </w:p>
        </w:tc>
        <w:tc>
          <w:tcPr>
            <w:tcW w:w="1323" w:type="dxa"/>
            <w:hideMark/>
          </w:tcPr>
          <w:p w14:paraId="53D6FBDF" w14:textId="6D1BDC9D"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2,329</w:t>
            </w:r>
          </w:p>
        </w:tc>
        <w:tc>
          <w:tcPr>
            <w:tcW w:w="1039" w:type="dxa"/>
            <w:hideMark/>
          </w:tcPr>
          <w:p w14:paraId="79898289" w14:textId="4451B5AA"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7,371</w:t>
            </w:r>
          </w:p>
        </w:tc>
        <w:tc>
          <w:tcPr>
            <w:tcW w:w="1181" w:type="dxa"/>
            <w:hideMark/>
          </w:tcPr>
          <w:p w14:paraId="2B61AA85" w14:textId="2B0D190A"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16,600</w:t>
            </w:r>
          </w:p>
        </w:tc>
        <w:tc>
          <w:tcPr>
            <w:tcW w:w="1182" w:type="dxa"/>
            <w:hideMark/>
          </w:tcPr>
          <w:p w14:paraId="5CD787C2" w14:textId="2D6BEA9C"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45,670</w:t>
            </w:r>
          </w:p>
        </w:tc>
      </w:tr>
      <w:tr w:rsidR="00C0780B" w:rsidRPr="002316E2" w14:paraId="4283CD0C"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6F1A51C7" w14:textId="77777777" w:rsidR="00C0780B" w:rsidRPr="002316E2" w:rsidRDefault="00C0780B" w:rsidP="00C0780B">
            <w:pPr>
              <w:pStyle w:val="NoSpacing"/>
            </w:pPr>
            <w:r w:rsidRPr="002316E2">
              <w:t>201</w:t>
            </w:r>
            <w:r>
              <w:t>2</w:t>
            </w:r>
            <w:r w:rsidRPr="002316E2">
              <w:t>–1</w:t>
            </w:r>
            <w:r>
              <w:t>3</w:t>
            </w:r>
          </w:p>
        </w:tc>
        <w:tc>
          <w:tcPr>
            <w:tcW w:w="708" w:type="dxa"/>
          </w:tcPr>
          <w:p w14:paraId="5FC027E4"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69C7458B" w14:textId="3FD30842"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11,123</w:t>
            </w:r>
          </w:p>
        </w:tc>
        <w:tc>
          <w:tcPr>
            <w:tcW w:w="1086" w:type="dxa"/>
            <w:hideMark/>
          </w:tcPr>
          <w:p w14:paraId="1CC3DF08" w14:textId="345271E2"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6,886</w:t>
            </w:r>
          </w:p>
        </w:tc>
        <w:tc>
          <w:tcPr>
            <w:tcW w:w="1323" w:type="dxa"/>
            <w:hideMark/>
          </w:tcPr>
          <w:p w14:paraId="21500136" w14:textId="29F154F1"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2,156</w:t>
            </w:r>
          </w:p>
        </w:tc>
        <w:tc>
          <w:tcPr>
            <w:tcW w:w="1039" w:type="dxa"/>
            <w:hideMark/>
          </w:tcPr>
          <w:p w14:paraId="154B3D27" w14:textId="045C7088"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6,470</w:t>
            </w:r>
          </w:p>
        </w:tc>
        <w:tc>
          <w:tcPr>
            <w:tcW w:w="1181" w:type="dxa"/>
            <w:hideMark/>
          </w:tcPr>
          <w:p w14:paraId="0275AE0E" w14:textId="1BA275F0"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11,243</w:t>
            </w:r>
          </w:p>
        </w:tc>
        <w:tc>
          <w:tcPr>
            <w:tcW w:w="1182" w:type="dxa"/>
            <w:hideMark/>
          </w:tcPr>
          <w:p w14:paraId="77A2FAFE" w14:textId="25D629B6"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37,934</w:t>
            </w:r>
          </w:p>
        </w:tc>
      </w:tr>
      <w:tr w:rsidR="00C0780B" w:rsidRPr="002316E2" w14:paraId="5F937E36"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55E2FFB" w14:textId="77777777" w:rsidR="00C0780B" w:rsidRPr="002316E2" w:rsidRDefault="00C0780B" w:rsidP="00C0780B">
            <w:pPr>
              <w:pStyle w:val="NoSpacing"/>
            </w:pPr>
            <w:r w:rsidRPr="002316E2">
              <w:t>201</w:t>
            </w:r>
            <w:r>
              <w:t>3</w:t>
            </w:r>
            <w:r w:rsidRPr="002316E2">
              <w:t>–1</w:t>
            </w:r>
            <w:r>
              <w:t>4</w:t>
            </w:r>
          </w:p>
        </w:tc>
        <w:tc>
          <w:tcPr>
            <w:tcW w:w="708" w:type="dxa"/>
          </w:tcPr>
          <w:p w14:paraId="19639C3C"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1D6D5A6E" w14:textId="54B32938"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9,773</w:t>
            </w:r>
          </w:p>
        </w:tc>
        <w:tc>
          <w:tcPr>
            <w:tcW w:w="1086" w:type="dxa"/>
            <w:hideMark/>
          </w:tcPr>
          <w:p w14:paraId="0732DD05" w14:textId="784858B7"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6,773</w:t>
            </w:r>
          </w:p>
        </w:tc>
        <w:tc>
          <w:tcPr>
            <w:tcW w:w="1323" w:type="dxa"/>
            <w:hideMark/>
          </w:tcPr>
          <w:p w14:paraId="4555BEFD" w14:textId="77FCFDD7"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1,516</w:t>
            </w:r>
          </w:p>
        </w:tc>
        <w:tc>
          <w:tcPr>
            <w:tcW w:w="1039" w:type="dxa"/>
            <w:hideMark/>
          </w:tcPr>
          <w:p w14:paraId="058CD644" w14:textId="6D816534"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7,221</w:t>
            </w:r>
          </w:p>
        </w:tc>
        <w:tc>
          <w:tcPr>
            <w:tcW w:w="1181" w:type="dxa"/>
            <w:hideMark/>
          </w:tcPr>
          <w:p w14:paraId="0704A6D4" w14:textId="6303AC65"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16,510</w:t>
            </w:r>
          </w:p>
        </w:tc>
        <w:tc>
          <w:tcPr>
            <w:tcW w:w="1182" w:type="dxa"/>
            <w:hideMark/>
          </w:tcPr>
          <w:p w14:paraId="5880C85D" w14:textId="667A4995"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41,878</w:t>
            </w:r>
          </w:p>
        </w:tc>
      </w:tr>
      <w:tr w:rsidR="00C0780B" w:rsidRPr="002316E2" w14:paraId="4B5186B8"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385DC312" w14:textId="77777777" w:rsidR="00C0780B" w:rsidRPr="002316E2" w:rsidRDefault="00C0780B" w:rsidP="00C0780B">
            <w:pPr>
              <w:pStyle w:val="NoSpacing"/>
            </w:pPr>
            <w:r w:rsidRPr="002316E2">
              <w:t>201</w:t>
            </w:r>
            <w:r>
              <w:t>4</w:t>
            </w:r>
            <w:r w:rsidRPr="002316E2">
              <w:t>–1</w:t>
            </w:r>
            <w:r>
              <w:t>5</w:t>
            </w:r>
          </w:p>
        </w:tc>
        <w:tc>
          <w:tcPr>
            <w:tcW w:w="708" w:type="dxa"/>
          </w:tcPr>
          <w:p w14:paraId="00116122"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35C815CA" w14:textId="6583FAC5"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10,445</w:t>
            </w:r>
          </w:p>
        </w:tc>
        <w:tc>
          <w:tcPr>
            <w:tcW w:w="1086" w:type="dxa"/>
            <w:hideMark/>
          </w:tcPr>
          <w:p w14:paraId="57F8C850" w14:textId="72BCFB8C"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5,117</w:t>
            </w:r>
          </w:p>
        </w:tc>
        <w:tc>
          <w:tcPr>
            <w:tcW w:w="1323" w:type="dxa"/>
            <w:hideMark/>
          </w:tcPr>
          <w:p w14:paraId="7E299C0C" w14:textId="60C14BEC"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1,464</w:t>
            </w:r>
          </w:p>
        </w:tc>
        <w:tc>
          <w:tcPr>
            <w:tcW w:w="1039" w:type="dxa"/>
            <w:hideMark/>
          </w:tcPr>
          <w:p w14:paraId="1D546349" w14:textId="47637B03"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7,439</w:t>
            </w:r>
          </w:p>
        </w:tc>
        <w:tc>
          <w:tcPr>
            <w:tcW w:w="1181" w:type="dxa"/>
            <w:hideMark/>
          </w:tcPr>
          <w:p w14:paraId="4971A2CA" w14:textId="2A604058"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14,662</w:t>
            </w:r>
          </w:p>
        </w:tc>
        <w:tc>
          <w:tcPr>
            <w:tcW w:w="1182" w:type="dxa"/>
            <w:hideMark/>
          </w:tcPr>
          <w:p w14:paraId="277EECDC" w14:textId="6384B5FE"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39,197</w:t>
            </w:r>
          </w:p>
        </w:tc>
      </w:tr>
      <w:tr w:rsidR="00C0780B" w:rsidRPr="002316E2" w14:paraId="0B084035"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11AA0FAC" w14:textId="7EE7B6ED" w:rsidR="00C0780B" w:rsidRPr="002316E2" w:rsidRDefault="00C0780B" w:rsidP="00C0780B">
            <w:pPr>
              <w:pStyle w:val="NoSpacing"/>
            </w:pPr>
            <w:r w:rsidRPr="002316E2">
              <w:t>201</w:t>
            </w:r>
            <w:r>
              <w:t>5</w:t>
            </w:r>
            <w:r w:rsidRPr="002316E2">
              <w:t>–1</w:t>
            </w:r>
            <w:r>
              <w:t>6</w:t>
            </w:r>
            <w:r w:rsidR="005A2361">
              <w:t xml:space="preserve"> </w:t>
            </w:r>
            <w:r w:rsidRPr="002316E2">
              <w:rPr>
                <w:rStyle w:val="Strong"/>
              </w:rPr>
              <w:t>s</w:t>
            </w:r>
          </w:p>
        </w:tc>
        <w:tc>
          <w:tcPr>
            <w:tcW w:w="708" w:type="dxa"/>
          </w:tcPr>
          <w:p w14:paraId="4427F042"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4B38E559" w14:textId="37131BAF"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11,408</w:t>
            </w:r>
          </w:p>
        </w:tc>
        <w:tc>
          <w:tcPr>
            <w:tcW w:w="1086" w:type="dxa"/>
            <w:hideMark/>
          </w:tcPr>
          <w:p w14:paraId="60C36B36" w14:textId="44184248"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4,156</w:t>
            </w:r>
          </w:p>
        </w:tc>
        <w:tc>
          <w:tcPr>
            <w:tcW w:w="1323" w:type="dxa"/>
            <w:hideMark/>
          </w:tcPr>
          <w:p w14:paraId="43F4D554" w14:textId="13620A12"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2,149</w:t>
            </w:r>
          </w:p>
        </w:tc>
        <w:tc>
          <w:tcPr>
            <w:tcW w:w="1039" w:type="dxa"/>
            <w:hideMark/>
          </w:tcPr>
          <w:p w14:paraId="22A8C1C6" w14:textId="4802D4AD"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7,174</w:t>
            </w:r>
          </w:p>
        </w:tc>
        <w:tc>
          <w:tcPr>
            <w:tcW w:w="1181" w:type="dxa"/>
            <w:hideMark/>
          </w:tcPr>
          <w:p w14:paraId="3F1E7CA1" w14:textId="07F5C140"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14,666</w:t>
            </w:r>
          </w:p>
        </w:tc>
        <w:tc>
          <w:tcPr>
            <w:tcW w:w="1182" w:type="dxa"/>
            <w:hideMark/>
          </w:tcPr>
          <w:p w14:paraId="0FA01312" w14:textId="6E282DD4"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39,608</w:t>
            </w:r>
          </w:p>
        </w:tc>
      </w:tr>
      <w:tr w:rsidR="00C0780B" w:rsidRPr="002316E2" w14:paraId="7E052907" w14:textId="77777777" w:rsidTr="00C0780B">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693DA3D" w14:textId="0B2517D6" w:rsidR="00C0780B" w:rsidRPr="002316E2" w:rsidRDefault="00C0780B" w:rsidP="005A2361">
            <w:pPr>
              <w:pStyle w:val="NoSpacing"/>
            </w:pPr>
            <w:r w:rsidRPr="002316E2">
              <w:t>201</w:t>
            </w:r>
            <w:r>
              <w:t>6</w:t>
            </w:r>
            <w:r w:rsidRPr="002316E2">
              <w:t>–1</w:t>
            </w:r>
            <w:r>
              <w:t>7</w:t>
            </w:r>
            <w:r w:rsidR="005A2361">
              <w:t xml:space="preserve"> </w:t>
            </w:r>
            <w:r w:rsidR="005A2361">
              <w:rPr>
                <w:rStyle w:val="Strong"/>
              </w:rPr>
              <w:t>s</w:t>
            </w:r>
          </w:p>
        </w:tc>
        <w:tc>
          <w:tcPr>
            <w:tcW w:w="708" w:type="dxa"/>
          </w:tcPr>
          <w:p w14:paraId="01283DB7"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kt</w:t>
            </w:r>
          </w:p>
        </w:tc>
        <w:tc>
          <w:tcPr>
            <w:tcW w:w="1276" w:type="dxa"/>
            <w:hideMark/>
          </w:tcPr>
          <w:p w14:paraId="7FD44A00" w14:textId="5710B679"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16,263</w:t>
            </w:r>
          </w:p>
        </w:tc>
        <w:tc>
          <w:tcPr>
            <w:tcW w:w="1086" w:type="dxa"/>
            <w:hideMark/>
          </w:tcPr>
          <w:p w14:paraId="0E27EEDF" w14:textId="0BA71339" w:rsidR="00C0780B" w:rsidRPr="00062D9D" w:rsidRDefault="00C0780B" w:rsidP="00BB0A6E">
            <w:pPr>
              <w:pStyle w:val="Tabletext"/>
              <w:cnfStyle w:val="000000000000" w:firstRow="0" w:lastRow="0" w:firstColumn="0" w:lastColumn="0" w:oddVBand="0" w:evenVBand="0" w:oddHBand="0" w:evenHBand="0" w:firstRowFirstColumn="0" w:firstRowLastColumn="0" w:lastRowFirstColumn="0" w:lastRowLastColumn="0"/>
            </w:pPr>
            <w:r w:rsidRPr="006E3D11">
              <w:t>10,180</w:t>
            </w:r>
          </w:p>
        </w:tc>
        <w:tc>
          <w:tcPr>
            <w:tcW w:w="1323" w:type="dxa"/>
            <w:hideMark/>
          </w:tcPr>
          <w:p w14:paraId="2D038C3F" w14:textId="4753954E"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3,111</w:t>
            </w:r>
          </w:p>
        </w:tc>
        <w:tc>
          <w:tcPr>
            <w:tcW w:w="1039" w:type="dxa"/>
            <w:hideMark/>
          </w:tcPr>
          <w:p w14:paraId="7C281F4E" w14:textId="764BE3D7"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11,217</w:t>
            </w:r>
          </w:p>
        </w:tc>
        <w:tc>
          <w:tcPr>
            <w:tcW w:w="1181" w:type="dxa"/>
            <w:hideMark/>
          </w:tcPr>
          <w:p w14:paraId="2A45EC0C" w14:textId="71E62AC7"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18,041</w:t>
            </w:r>
          </w:p>
        </w:tc>
        <w:tc>
          <w:tcPr>
            <w:tcW w:w="1182" w:type="dxa"/>
            <w:hideMark/>
          </w:tcPr>
          <w:p w14:paraId="577D53D0" w14:textId="029F1FD3" w:rsidR="00C0780B" w:rsidRPr="00C56F8E" w:rsidRDefault="00C0780B" w:rsidP="00BB0A6E">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3D11">
              <w:t>58,874</w:t>
            </w:r>
          </w:p>
        </w:tc>
      </w:tr>
      <w:tr w:rsidR="00C0780B" w:rsidRPr="002316E2" w14:paraId="59625063" w14:textId="77777777" w:rsidTr="00073FC0">
        <w:trPr>
          <w:trHeight w:val="276"/>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2703E2E9" w14:textId="77777777" w:rsidR="00C0780B" w:rsidRPr="002316E2" w:rsidRDefault="00C0780B" w:rsidP="00C0780B">
            <w:pPr>
              <w:pStyle w:val="Tabletext"/>
            </w:pPr>
            <w:r w:rsidRPr="002316E2">
              <w:t>% change 201</w:t>
            </w:r>
            <w:r>
              <w:t>5</w:t>
            </w:r>
            <w:r w:rsidRPr="002316E2">
              <w:t>–1</w:t>
            </w:r>
            <w:r>
              <w:t>6</w:t>
            </w:r>
            <w:r w:rsidRPr="002316E2">
              <w:t xml:space="preserve"> to 201</w:t>
            </w:r>
            <w:r>
              <w:t>6</w:t>
            </w:r>
            <w:r w:rsidRPr="002316E2">
              <w:t>–1</w:t>
            </w:r>
            <w:r>
              <w:t>7</w:t>
            </w:r>
          </w:p>
        </w:tc>
        <w:tc>
          <w:tcPr>
            <w:tcW w:w="708" w:type="dxa"/>
            <w:vAlign w:val="center"/>
          </w:tcPr>
          <w:p w14:paraId="5B24D7BD" w14:textId="628F4E51" w:rsidR="00C0780B" w:rsidRDefault="000661D4" w:rsidP="00073FC0">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w:t>
            </w:r>
          </w:p>
        </w:tc>
        <w:tc>
          <w:tcPr>
            <w:tcW w:w="1276" w:type="dxa"/>
            <w:vAlign w:val="center"/>
            <w:hideMark/>
          </w:tcPr>
          <w:p w14:paraId="2F75585C" w14:textId="2D949E5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F3E6D">
              <w:t>43</w:t>
            </w:r>
          </w:p>
        </w:tc>
        <w:tc>
          <w:tcPr>
            <w:tcW w:w="1086" w:type="dxa"/>
            <w:vAlign w:val="center"/>
            <w:hideMark/>
          </w:tcPr>
          <w:p w14:paraId="43CB8E13" w14:textId="398B74C2" w:rsidR="00C0780B" w:rsidRPr="00062D9D" w:rsidRDefault="00C0780B" w:rsidP="00C0780B">
            <w:pPr>
              <w:pStyle w:val="Tabletext"/>
              <w:cnfStyle w:val="000000000000" w:firstRow="0" w:lastRow="0" w:firstColumn="0" w:lastColumn="0" w:oddVBand="0" w:evenVBand="0" w:oddHBand="0" w:evenHBand="0" w:firstRowFirstColumn="0" w:firstRowLastColumn="0" w:lastRowFirstColumn="0" w:lastRowLastColumn="0"/>
            </w:pPr>
            <w:r w:rsidRPr="002F3E6D">
              <w:t>145</w:t>
            </w:r>
          </w:p>
        </w:tc>
        <w:tc>
          <w:tcPr>
            <w:tcW w:w="1323" w:type="dxa"/>
            <w:vAlign w:val="center"/>
            <w:hideMark/>
          </w:tcPr>
          <w:p w14:paraId="731641C5" w14:textId="360AF85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F3E6D">
              <w:t>45</w:t>
            </w:r>
          </w:p>
        </w:tc>
        <w:tc>
          <w:tcPr>
            <w:tcW w:w="1039" w:type="dxa"/>
            <w:vAlign w:val="center"/>
            <w:hideMark/>
          </w:tcPr>
          <w:p w14:paraId="37E61EB9" w14:textId="5DE5EE7B"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F3E6D">
              <w:t>56</w:t>
            </w:r>
          </w:p>
        </w:tc>
        <w:tc>
          <w:tcPr>
            <w:tcW w:w="1181" w:type="dxa"/>
            <w:vAlign w:val="center"/>
            <w:hideMark/>
          </w:tcPr>
          <w:p w14:paraId="1235784D" w14:textId="58FACC7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F3E6D">
              <w:t>23</w:t>
            </w:r>
          </w:p>
        </w:tc>
        <w:tc>
          <w:tcPr>
            <w:tcW w:w="1182" w:type="dxa"/>
            <w:vAlign w:val="center"/>
            <w:hideMark/>
          </w:tcPr>
          <w:p w14:paraId="2854D454" w14:textId="2882944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F3E6D">
              <w:t>49</w:t>
            </w:r>
          </w:p>
        </w:tc>
      </w:tr>
    </w:tbl>
    <w:p w14:paraId="2BB2D6CF" w14:textId="291033B3" w:rsidR="008818CE" w:rsidRPr="002316E2" w:rsidRDefault="008818CE" w:rsidP="008818CE">
      <w:pPr>
        <w:pStyle w:val="Notesourcetext"/>
      </w:pPr>
      <w:r w:rsidRPr="002316E2">
        <w:rPr>
          <w:rStyle w:val="Bold"/>
        </w:rPr>
        <w:t>s</w:t>
      </w:r>
      <w:r w:rsidRPr="002316E2">
        <w:t xml:space="preserve"> ABARES estimate.</w:t>
      </w:r>
    </w:p>
    <w:p w14:paraId="06E78BCF" w14:textId="77777777" w:rsidR="008818CE" w:rsidRDefault="008818CE" w:rsidP="008818CE">
      <w:pPr>
        <w:pStyle w:val="Notesourcetext"/>
      </w:pPr>
      <w:r w:rsidRPr="002316E2">
        <w:t>Note: Includes barley, canola, chickpeas, faba beans, field peas, lentils, linseed, lupins, oats, safflower, triticale and wheat.</w:t>
      </w:r>
    </w:p>
    <w:p w14:paraId="7BEB380C" w14:textId="77777777" w:rsidR="008818CE" w:rsidRPr="002316E2" w:rsidRDefault="008818CE" w:rsidP="000024DB">
      <w:pPr>
        <w:pStyle w:val="Caption"/>
      </w:pPr>
      <w:bookmarkStart w:id="9" w:name="_Toc461031359"/>
      <w:bookmarkStart w:id="10" w:name="_Toc474417671"/>
      <w:r w:rsidRPr="002316E2">
        <w:lastRenderedPageBreak/>
        <w:t xml:space="preserve">Table </w:t>
      </w:r>
      <w:r w:rsidR="0005029F">
        <w:fldChar w:fldCharType="begin"/>
      </w:r>
      <w:r w:rsidR="0005029F">
        <w:instrText xml:space="preserve"> SEQ Table \* ARABIC </w:instrText>
      </w:r>
      <w:r w:rsidR="0005029F">
        <w:fldChar w:fldCharType="separate"/>
      </w:r>
      <w:r w:rsidR="00073FC0">
        <w:rPr>
          <w:noProof/>
        </w:rPr>
        <w:t>3</w:t>
      </w:r>
      <w:r w:rsidR="0005029F">
        <w:rPr>
          <w:noProof/>
        </w:rPr>
        <w:fldChar w:fldCharType="end"/>
      </w:r>
      <w:r w:rsidRPr="002316E2">
        <w:t xml:space="preserve"> Winter crop area, Australia</w:t>
      </w:r>
      <w:bookmarkEnd w:id="9"/>
      <w:r>
        <w:t>, 2006–07 to 2016–17</w:t>
      </w:r>
      <w:bookmarkEnd w:id="10"/>
    </w:p>
    <w:tbl>
      <w:tblPr>
        <w:tblStyle w:val="ABARESTableleftrightalign"/>
        <w:tblW w:w="5000" w:type="pct"/>
        <w:tblLayout w:type="fixed"/>
        <w:tblLook w:val="04A0" w:firstRow="1" w:lastRow="0" w:firstColumn="1" w:lastColumn="0" w:noHBand="0" w:noVBand="1"/>
      </w:tblPr>
      <w:tblGrid>
        <w:gridCol w:w="1275"/>
        <w:gridCol w:w="850"/>
        <w:gridCol w:w="1157"/>
        <w:gridCol w:w="1111"/>
        <w:gridCol w:w="1275"/>
        <w:gridCol w:w="1087"/>
        <w:gridCol w:w="1157"/>
        <w:gridCol w:w="1158"/>
      </w:tblGrid>
      <w:tr w:rsidR="004B618F" w:rsidRPr="002316E2" w14:paraId="333972AB" w14:textId="77777777" w:rsidTr="00C0780B">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275" w:type="dxa"/>
            <w:hideMark/>
          </w:tcPr>
          <w:p w14:paraId="09D218E0" w14:textId="77777777" w:rsidR="004B618F" w:rsidRPr="002316E2" w:rsidRDefault="004B618F" w:rsidP="008818CE">
            <w:pPr>
              <w:pStyle w:val="Tabletext"/>
              <w:rPr>
                <w:rStyle w:val="Bold"/>
                <w:b/>
              </w:rPr>
            </w:pPr>
            <w:r w:rsidRPr="002316E2">
              <w:rPr>
                <w:rStyle w:val="Bold"/>
                <w:b/>
              </w:rPr>
              <w:t>Year</w:t>
            </w:r>
          </w:p>
        </w:tc>
        <w:tc>
          <w:tcPr>
            <w:tcW w:w="850" w:type="dxa"/>
          </w:tcPr>
          <w:p w14:paraId="5C110E3C" w14:textId="77777777" w:rsidR="004B618F" w:rsidRPr="002316E2" w:rsidRDefault="004B618F" w:rsidP="008818CE">
            <w:pPr>
              <w:pStyle w:val="Tabletext"/>
              <w:cnfStyle w:val="100000000000" w:firstRow="1" w:lastRow="0" w:firstColumn="0" w:lastColumn="0" w:oddVBand="0" w:evenVBand="0" w:oddHBand="0" w:evenHBand="0" w:firstRowFirstColumn="0" w:firstRowLastColumn="0" w:lastRowFirstColumn="0" w:lastRowLastColumn="0"/>
            </w:pPr>
            <w:r>
              <w:t>Unit</w:t>
            </w:r>
          </w:p>
        </w:tc>
        <w:tc>
          <w:tcPr>
            <w:tcW w:w="1157" w:type="dxa"/>
            <w:hideMark/>
          </w:tcPr>
          <w:p w14:paraId="155BEADE" w14:textId="77777777" w:rsidR="004B618F" w:rsidRPr="00B6580F" w:rsidRDefault="004B618F" w:rsidP="00DA3680">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sidRPr="002316E2">
              <w:t>New South Wales</w:t>
            </w:r>
          </w:p>
        </w:tc>
        <w:tc>
          <w:tcPr>
            <w:tcW w:w="1111" w:type="dxa"/>
            <w:hideMark/>
          </w:tcPr>
          <w:p w14:paraId="024DFCAD" w14:textId="77777777" w:rsidR="004B618F" w:rsidRPr="00B6580F" w:rsidRDefault="004B618F" w:rsidP="00DA3680">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t>Victoria</w:t>
            </w:r>
          </w:p>
        </w:tc>
        <w:tc>
          <w:tcPr>
            <w:tcW w:w="1275" w:type="dxa"/>
            <w:hideMark/>
          </w:tcPr>
          <w:p w14:paraId="04E32AE7" w14:textId="77777777" w:rsidR="004B618F" w:rsidRPr="00B6580F" w:rsidRDefault="004B618F" w:rsidP="00DA3680">
            <w:pPr>
              <w:pStyle w:val="Tabletext"/>
              <w:cnfStyle w:val="100000000000" w:firstRow="1" w:lastRow="0" w:firstColumn="0" w:lastColumn="0" w:oddVBand="0" w:evenVBand="0" w:oddHBand="0" w:evenHBand="0" w:firstRowFirstColumn="0" w:firstRowLastColumn="0" w:lastRowFirstColumn="0" w:lastRowLastColumn="0"/>
              <w:rPr>
                <w:rStyle w:val="Strong"/>
                <w:bCs w:val="0"/>
                <w:color w:val="000000" w:themeColor="text1"/>
              </w:rPr>
            </w:pPr>
            <w:r w:rsidRPr="002316E2">
              <w:t>Queensland</w:t>
            </w:r>
          </w:p>
        </w:tc>
        <w:tc>
          <w:tcPr>
            <w:tcW w:w="1087" w:type="dxa"/>
            <w:hideMark/>
          </w:tcPr>
          <w:p w14:paraId="19F1A049" w14:textId="77777777" w:rsidR="004B618F" w:rsidRPr="00B6580F" w:rsidRDefault="004B618F" w:rsidP="00CE5DDE">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t>South Australia</w:t>
            </w:r>
          </w:p>
        </w:tc>
        <w:tc>
          <w:tcPr>
            <w:tcW w:w="1157" w:type="dxa"/>
            <w:hideMark/>
          </w:tcPr>
          <w:p w14:paraId="659EDC1C" w14:textId="77777777" w:rsidR="004B618F" w:rsidRPr="00B6580F" w:rsidRDefault="004B618F" w:rsidP="00C7683F">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t>Western Australia</w:t>
            </w:r>
          </w:p>
        </w:tc>
        <w:tc>
          <w:tcPr>
            <w:tcW w:w="1158" w:type="dxa"/>
            <w:hideMark/>
          </w:tcPr>
          <w:p w14:paraId="1A6F19B2" w14:textId="77777777" w:rsidR="004B618F" w:rsidRPr="00B6580F" w:rsidRDefault="004B618F" w:rsidP="00C7683F">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t>Australia</w:t>
            </w:r>
          </w:p>
        </w:tc>
      </w:tr>
      <w:tr w:rsidR="00C0780B" w:rsidRPr="002316E2" w14:paraId="16F08BB8"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3DF0DC05" w14:textId="77777777" w:rsidR="00C0780B" w:rsidRPr="002316E2" w:rsidRDefault="00C0780B" w:rsidP="00C0780B">
            <w:pPr>
              <w:pStyle w:val="NoSpacing"/>
            </w:pPr>
            <w:r w:rsidRPr="002316E2">
              <w:t>200</w:t>
            </w:r>
            <w:r>
              <w:t>6</w:t>
            </w:r>
            <w:r w:rsidRPr="002316E2">
              <w:t>–0</w:t>
            </w:r>
            <w:r>
              <w:t>7</w:t>
            </w:r>
          </w:p>
        </w:tc>
        <w:tc>
          <w:tcPr>
            <w:tcW w:w="850" w:type="dxa"/>
          </w:tcPr>
          <w:p w14:paraId="5C3573BF"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09A64E9E" w14:textId="2DCFE9E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5,671</w:t>
            </w:r>
          </w:p>
        </w:tc>
        <w:tc>
          <w:tcPr>
            <w:tcW w:w="1111" w:type="dxa"/>
            <w:vAlign w:val="center"/>
            <w:hideMark/>
          </w:tcPr>
          <w:p w14:paraId="4C22A9E9" w14:textId="00C95BA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3,082</w:t>
            </w:r>
          </w:p>
        </w:tc>
        <w:tc>
          <w:tcPr>
            <w:tcW w:w="1275" w:type="dxa"/>
            <w:vAlign w:val="center"/>
            <w:hideMark/>
          </w:tcPr>
          <w:p w14:paraId="68DD376B" w14:textId="49B0CC1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808</w:t>
            </w:r>
          </w:p>
        </w:tc>
        <w:tc>
          <w:tcPr>
            <w:tcW w:w="1087" w:type="dxa"/>
            <w:vAlign w:val="center"/>
            <w:hideMark/>
          </w:tcPr>
          <w:p w14:paraId="09A3F3AB" w14:textId="7B5948B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4,141</w:t>
            </w:r>
          </w:p>
        </w:tc>
        <w:tc>
          <w:tcPr>
            <w:tcW w:w="1157" w:type="dxa"/>
            <w:vAlign w:val="center"/>
            <w:hideMark/>
          </w:tcPr>
          <w:p w14:paraId="71C79AE5" w14:textId="1AB772C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6,477</w:t>
            </w:r>
          </w:p>
        </w:tc>
        <w:tc>
          <w:tcPr>
            <w:tcW w:w="1158" w:type="dxa"/>
            <w:vAlign w:val="center"/>
            <w:hideMark/>
          </w:tcPr>
          <w:p w14:paraId="118E30BD" w14:textId="2289A3E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20,207</w:t>
            </w:r>
          </w:p>
        </w:tc>
      </w:tr>
      <w:tr w:rsidR="00C0780B" w:rsidRPr="002316E2" w14:paraId="77B3D4AE"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252CC925" w14:textId="77777777" w:rsidR="00C0780B" w:rsidRPr="002316E2" w:rsidRDefault="00C0780B" w:rsidP="00C0780B">
            <w:pPr>
              <w:pStyle w:val="NoSpacing"/>
            </w:pPr>
            <w:r w:rsidRPr="002316E2">
              <w:t>200</w:t>
            </w:r>
            <w:r>
              <w:t>7</w:t>
            </w:r>
            <w:r w:rsidRPr="002316E2">
              <w:t>–0</w:t>
            </w:r>
            <w:r>
              <w:t>8</w:t>
            </w:r>
          </w:p>
        </w:tc>
        <w:tc>
          <w:tcPr>
            <w:tcW w:w="850" w:type="dxa"/>
          </w:tcPr>
          <w:p w14:paraId="422D45DE"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5DDE1CAE" w14:textId="02B3647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6,312</w:t>
            </w:r>
          </w:p>
        </w:tc>
        <w:tc>
          <w:tcPr>
            <w:tcW w:w="1111" w:type="dxa"/>
            <w:vAlign w:val="center"/>
            <w:hideMark/>
          </w:tcPr>
          <w:p w14:paraId="2CFF208B" w14:textId="1DA6017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3,375</w:t>
            </w:r>
          </w:p>
        </w:tc>
        <w:tc>
          <w:tcPr>
            <w:tcW w:w="1275" w:type="dxa"/>
            <w:vAlign w:val="center"/>
            <w:hideMark/>
          </w:tcPr>
          <w:p w14:paraId="52904C76" w14:textId="1F898C6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873</w:t>
            </w:r>
          </w:p>
        </w:tc>
        <w:tc>
          <w:tcPr>
            <w:tcW w:w="1087" w:type="dxa"/>
            <w:vAlign w:val="center"/>
            <w:hideMark/>
          </w:tcPr>
          <w:p w14:paraId="04D22E27" w14:textId="727B8B5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4,131</w:t>
            </w:r>
          </w:p>
        </w:tc>
        <w:tc>
          <w:tcPr>
            <w:tcW w:w="1157" w:type="dxa"/>
            <w:vAlign w:val="center"/>
            <w:hideMark/>
          </w:tcPr>
          <w:p w14:paraId="0E413522" w14:textId="1F70B51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7,265</w:t>
            </w:r>
          </w:p>
        </w:tc>
        <w:tc>
          <w:tcPr>
            <w:tcW w:w="1158" w:type="dxa"/>
            <w:vAlign w:val="center"/>
            <w:hideMark/>
          </w:tcPr>
          <w:p w14:paraId="76A01E35" w14:textId="73ADD8F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21,978</w:t>
            </w:r>
          </w:p>
        </w:tc>
      </w:tr>
      <w:tr w:rsidR="00C0780B" w:rsidRPr="002316E2" w14:paraId="1E6297D2"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48F31A1C" w14:textId="77777777" w:rsidR="00C0780B" w:rsidRPr="002316E2" w:rsidRDefault="00C0780B" w:rsidP="00C0780B">
            <w:pPr>
              <w:pStyle w:val="NoSpacing"/>
            </w:pPr>
            <w:r w:rsidRPr="002316E2">
              <w:t>200</w:t>
            </w:r>
            <w:r>
              <w:t>8</w:t>
            </w:r>
            <w:r w:rsidRPr="002316E2">
              <w:t>–0</w:t>
            </w:r>
            <w:r>
              <w:t>9</w:t>
            </w:r>
          </w:p>
        </w:tc>
        <w:tc>
          <w:tcPr>
            <w:tcW w:w="850" w:type="dxa"/>
          </w:tcPr>
          <w:p w14:paraId="313D8A9A"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20FAF50A" w14:textId="185A54E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6,295</w:t>
            </w:r>
          </w:p>
        </w:tc>
        <w:tc>
          <w:tcPr>
            <w:tcW w:w="1111" w:type="dxa"/>
            <w:vAlign w:val="center"/>
            <w:hideMark/>
          </w:tcPr>
          <w:p w14:paraId="569731DC" w14:textId="7E533D9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3,492</w:t>
            </w:r>
          </w:p>
        </w:tc>
        <w:tc>
          <w:tcPr>
            <w:tcW w:w="1275" w:type="dxa"/>
            <w:vAlign w:val="center"/>
            <w:hideMark/>
          </w:tcPr>
          <w:p w14:paraId="0160ABBA" w14:textId="4053F3F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1,208</w:t>
            </w:r>
          </w:p>
        </w:tc>
        <w:tc>
          <w:tcPr>
            <w:tcW w:w="1087" w:type="dxa"/>
            <w:vAlign w:val="center"/>
            <w:hideMark/>
          </w:tcPr>
          <w:p w14:paraId="74A8BA23" w14:textId="206F303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3,979</w:t>
            </w:r>
          </w:p>
        </w:tc>
        <w:tc>
          <w:tcPr>
            <w:tcW w:w="1157" w:type="dxa"/>
            <w:vAlign w:val="center"/>
            <w:hideMark/>
          </w:tcPr>
          <w:p w14:paraId="07F9BA12" w14:textId="4406DAC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7,899</w:t>
            </w:r>
          </w:p>
        </w:tc>
        <w:tc>
          <w:tcPr>
            <w:tcW w:w="1158" w:type="dxa"/>
            <w:vAlign w:val="center"/>
            <w:hideMark/>
          </w:tcPr>
          <w:p w14:paraId="1263EC08" w14:textId="73C886D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22,901</w:t>
            </w:r>
          </w:p>
        </w:tc>
      </w:tr>
      <w:tr w:rsidR="00C0780B" w:rsidRPr="002316E2" w14:paraId="6A5B0F5D"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47670D82" w14:textId="77777777" w:rsidR="00C0780B" w:rsidRPr="002316E2" w:rsidRDefault="00C0780B" w:rsidP="00C0780B">
            <w:pPr>
              <w:pStyle w:val="NoSpacing"/>
            </w:pPr>
            <w:r w:rsidRPr="002316E2">
              <w:t>200</w:t>
            </w:r>
            <w:r>
              <w:t>9</w:t>
            </w:r>
            <w:r w:rsidRPr="002316E2">
              <w:t>–</w:t>
            </w:r>
            <w:r>
              <w:t>10</w:t>
            </w:r>
          </w:p>
        </w:tc>
        <w:tc>
          <w:tcPr>
            <w:tcW w:w="850" w:type="dxa"/>
          </w:tcPr>
          <w:p w14:paraId="577E133C"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1AB4CAED" w14:textId="028A751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6,106</w:t>
            </w:r>
          </w:p>
        </w:tc>
        <w:tc>
          <w:tcPr>
            <w:tcW w:w="1111" w:type="dxa"/>
            <w:vAlign w:val="center"/>
            <w:hideMark/>
          </w:tcPr>
          <w:p w14:paraId="24D9AFAE" w14:textId="738EC94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3,488</w:t>
            </w:r>
          </w:p>
        </w:tc>
        <w:tc>
          <w:tcPr>
            <w:tcW w:w="1275" w:type="dxa"/>
            <w:vAlign w:val="center"/>
            <w:hideMark/>
          </w:tcPr>
          <w:p w14:paraId="4E3567EC" w14:textId="1ED5D68B"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1,173</w:t>
            </w:r>
          </w:p>
        </w:tc>
        <w:tc>
          <w:tcPr>
            <w:tcW w:w="1087" w:type="dxa"/>
            <w:vAlign w:val="center"/>
            <w:hideMark/>
          </w:tcPr>
          <w:p w14:paraId="71E0AE09" w14:textId="30D141A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3,783</w:t>
            </w:r>
          </w:p>
        </w:tc>
        <w:tc>
          <w:tcPr>
            <w:tcW w:w="1157" w:type="dxa"/>
            <w:vAlign w:val="center"/>
            <w:hideMark/>
          </w:tcPr>
          <w:p w14:paraId="53817F49" w14:textId="01366CD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8,271</w:t>
            </w:r>
          </w:p>
        </w:tc>
        <w:tc>
          <w:tcPr>
            <w:tcW w:w="1158" w:type="dxa"/>
            <w:vAlign w:val="center"/>
            <w:hideMark/>
          </w:tcPr>
          <w:p w14:paraId="29FD02A4" w14:textId="5C2EE0E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22,844</w:t>
            </w:r>
          </w:p>
        </w:tc>
      </w:tr>
      <w:tr w:rsidR="00C0780B" w:rsidRPr="002316E2" w14:paraId="591A2025" w14:textId="77777777" w:rsidTr="00C0780B">
        <w:trPr>
          <w:trHeight w:val="18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42694F0F" w14:textId="77777777" w:rsidR="00C0780B" w:rsidRPr="002316E2" w:rsidRDefault="00C0780B" w:rsidP="00C0780B">
            <w:pPr>
              <w:pStyle w:val="NoSpacing"/>
            </w:pPr>
            <w:r w:rsidRPr="002316E2">
              <w:t>20</w:t>
            </w:r>
            <w:r>
              <w:t>10</w:t>
            </w:r>
            <w:r w:rsidRPr="002316E2">
              <w:t>–1</w:t>
            </w:r>
            <w:r>
              <w:t>1</w:t>
            </w:r>
          </w:p>
        </w:tc>
        <w:tc>
          <w:tcPr>
            <w:tcW w:w="850" w:type="dxa"/>
          </w:tcPr>
          <w:p w14:paraId="5D0AB7FB"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7F410799" w14:textId="182F2E9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6,158</w:t>
            </w:r>
          </w:p>
        </w:tc>
        <w:tc>
          <w:tcPr>
            <w:tcW w:w="1111" w:type="dxa"/>
            <w:vAlign w:val="center"/>
            <w:hideMark/>
          </w:tcPr>
          <w:p w14:paraId="7CCD7C9A" w14:textId="358B0D9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3,457</w:t>
            </w:r>
          </w:p>
        </w:tc>
        <w:tc>
          <w:tcPr>
            <w:tcW w:w="1275" w:type="dxa"/>
            <w:vAlign w:val="center"/>
            <w:hideMark/>
          </w:tcPr>
          <w:p w14:paraId="7232223E" w14:textId="49B52FA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1,217</w:t>
            </w:r>
          </w:p>
        </w:tc>
        <w:tc>
          <w:tcPr>
            <w:tcW w:w="1087" w:type="dxa"/>
            <w:vAlign w:val="center"/>
            <w:hideMark/>
          </w:tcPr>
          <w:p w14:paraId="08589FEF" w14:textId="21E22E8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3,821</w:t>
            </w:r>
          </w:p>
        </w:tc>
        <w:tc>
          <w:tcPr>
            <w:tcW w:w="1157" w:type="dxa"/>
            <w:vAlign w:val="center"/>
            <w:hideMark/>
          </w:tcPr>
          <w:p w14:paraId="4AFC4D98" w14:textId="4344C4F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7,715</w:t>
            </w:r>
          </w:p>
        </w:tc>
        <w:tc>
          <w:tcPr>
            <w:tcW w:w="1158" w:type="dxa"/>
            <w:vAlign w:val="center"/>
            <w:hideMark/>
          </w:tcPr>
          <w:p w14:paraId="4C399BC8" w14:textId="548C717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22,392</w:t>
            </w:r>
          </w:p>
        </w:tc>
      </w:tr>
      <w:tr w:rsidR="00C0780B" w:rsidRPr="002316E2" w14:paraId="734B2105"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5A501923" w14:textId="77777777" w:rsidR="00C0780B" w:rsidRPr="002316E2" w:rsidRDefault="00C0780B" w:rsidP="00C0780B">
            <w:pPr>
              <w:pStyle w:val="NoSpacing"/>
            </w:pPr>
            <w:r w:rsidRPr="002316E2">
              <w:t>201</w:t>
            </w:r>
            <w:r>
              <w:t>1</w:t>
            </w:r>
            <w:r w:rsidRPr="002316E2">
              <w:t>–1</w:t>
            </w:r>
            <w:r>
              <w:t>2</w:t>
            </w:r>
          </w:p>
        </w:tc>
        <w:tc>
          <w:tcPr>
            <w:tcW w:w="850" w:type="dxa"/>
          </w:tcPr>
          <w:p w14:paraId="4DE12A8E"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522A776E" w14:textId="5CCDE1A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5,969</w:t>
            </w:r>
          </w:p>
        </w:tc>
        <w:tc>
          <w:tcPr>
            <w:tcW w:w="1111" w:type="dxa"/>
            <w:vAlign w:val="center"/>
            <w:hideMark/>
          </w:tcPr>
          <w:p w14:paraId="42349BBD" w14:textId="04B4983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3,411</w:t>
            </w:r>
          </w:p>
        </w:tc>
        <w:tc>
          <w:tcPr>
            <w:tcW w:w="1275" w:type="dxa"/>
            <w:vAlign w:val="center"/>
            <w:hideMark/>
          </w:tcPr>
          <w:p w14:paraId="77478743" w14:textId="786FA29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1,205</w:t>
            </w:r>
          </w:p>
        </w:tc>
        <w:tc>
          <w:tcPr>
            <w:tcW w:w="1087" w:type="dxa"/>
            <w:vAlign w:val="center"/>
            <w:hideMark/>
          </w:tcPr>
          <w:p w14:paraId="0E1CFADF" w14:textId="32929B6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3,838</w:t>
            </w:r>
          </w:p>
        </w:tc>
        <w:tc>
          <w:tcPr>
            <w:tcW w:w="1157" w:type="dxa"/>
            <w:vAlign w:val="center"/>
            <w:hideMark/>
          </w:tcPr>
          <w:p w14:paraId="08D0F549" w14:textId="3D8FEFB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8,252</w:t>
            </w:r>
          </w:p>
        </w:tc>
        <w:tc>
          <w:tcPr>
            <w:tcW w:w="1158" w:type="dxa"/>
            <w:vAlign w:val="center"/>
            <w:hideMark/>
          </w:tcPr>
          <w:p w14:paraId="535EB4CE" w14:textId="61A4C1A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22,693</w:t>
            </w:r>
          </w:p>
        </w:tc>
      </w:tr>
      <w:tr w:rsidR="00C0780B" w:rsidRPr="002316E2" w14:paraId="74CD60B8"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243EA305" w14:textId="77777777" w:rsidR="00C0780B" w:rsidRPr="002316E2" w:rsidRDefault="00C0780B" w:rsidP="00C0780B">
            <w:pPr>
              <w:pStyle w:val="NoSpacing"/>
            </w:pPr>
            <w:r w:rsidRPr="002316E2">
              <w:t>201</w:t>
            </w:r>
            <w:r>
              <w:t>2</w:t>
            </w:r>
            <w:r w:rsidRPr="002316E2">
              <w:t>–1</w:t>
            </w:r>
            <w:r>
              <w:t>3</w:t>
            </w:r>
          </w:p>
        </w:tc>
        <w:tc>
          <w:tcPr>
            <w:tcW w:w="850" w:type="dxa"/>
          </w:tcPr>
          <w:p w14:paraId="1200C75E"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42ED1EBD" w14:textId="5811339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5,852</w:t>
            </w:r>
          </w:p>
        </w:tc>
        <w:tc>
          <w:tcPr>
            <w:tcW w:w="1111" w:type="dxa"/>
            <w:vAlign w:val="center"/>
            <w:hideMark/>
          </w:tcPr>
          <w:p w14:paraId="1DC11E57" w14:textId="33DE3A0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3,457</w:t>
            </w:r>
          </w:p>
        </w:tc>
        <w:tc>
          <w:tcPr>
            <w:tcW w:w="1275" w:type="dxa"/>
            <w:vAlign w:val="center"/>
            <w:hideMark/>
          </w:tcPr>
          <w:p w14:paraId="14B5B5BE" w14:textId="3149154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1,222</w:t>
            </w:r>
          </w:p>
        </w:tc>
        <w:tc>
          <w:tcPr>
            <w:tcW w:w="1087" w:type="dxa"/>
            <w:vAlign w:val="center"/>
            <w:hideMark/>
          </w:tcPr>
          <w:p w14:paraId="1A09EE1A" w14:textId="5C4A458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3,776</w:t>
            </w:r>
          </w:p>
        </w:tc>
        <w:tc>
          <w:tcPr>
            <w:tcW w:w="1157" w:type="dxa"/>
            <w:vAlign w:val="center"/>
            <w:hideMark/>
          </w:tcPr>
          <w:p w14:paraId="0A001824" w14:textId="4DD28F75"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8,097</w:t>
            </w:r>
          </w:p>
        </w:tc>
        <w:tc>
          <w:tcPr>
            <w:tcW w:w="1158" w:type="dxa"/>
            <w:vAlign w:val="center"/>
            <w:hideMark/>
          </w:tcPr>
          <w:p w14:paraId="40AAD580" w14:textId="395DC29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22,421</w:t>
            </w:r>
          </w:p>
        </w:tc>
      </w:tr>
      <w:tr w:rsidR="00C0780B" w:rsidRPr="002316E2" w14:paraId="5412C438"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06046F27" w14:textId="77777777" w:rsidR="00C0780B" w:rsidRPr="002316E2" w:rsidRDefault="00C0780B" w:rsidP="00C0780B">
            <w:pPr>
              <w:pStyle w:val="NoSpacing"/>
            </w:pPr>
            <w:r w:rsidRPr="002316E2">
              <w:t>201</w:t>
            </w:r>
            <w:r>
              <w:t>3</w:t>
            </w:r>
            <w:r w:rsidRPr="002316E2">
              <w:t>–1</w:t>
            </w:r>
            <w:r>
              <w:t>4</w:t>
            </w:r>
          </w:p>
        </w:tc>
        <w:tc>
          <w:tcPr>
            <w:tcW w:w="850" w:type="dxa"/>
          </w:tcPr>
          <w:p w14:paraId="7328EBD4"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03EC1ADB" w14:textId="1B7F589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5,314</w:t>
            </w:r>
          </w:p>
        </w:tc>
        <w:tc>
          <w:tcPr>
            <w:tcW w:w="1111" w:type="dxa"/>
            <w:vAlign w:val="center"/>
            <w:hideMark/>
          </w:tcPr>
          <w:p w14:paraId="13CEFA56" w14:textId="1456684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3,283</w:t>
            </w:r>
          </w:p>
        </w:tc>
        <w:tc>
          <w:tcPr>
            <w:tcW w:w="1275" w:type="dxa"/>
            <w:vAlign w:val="center"/>
            <w:hideMark/>
          </w:tcPr>
          <w:p w14:paraId="06666041" w14:textId="40109A4C"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1,105</w:t>
            </w:r>
          </w:p>
        </w:tc>
        <w:tc>
          <w:tcPr>
            <w:tcW w:w="1087" w:type="dxa"/>
            <w:vAlign w:val="center"/>
            <w:hideMark/>
          </w:tcPr>
          <w:p w14:paraId="20875B22" w14:textId="7EC0F6F3"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3,448</w:t>
            </w:r>
          </w:p>
        </w:tc>
        <w:tc>
          <w:tcPr>
            <w:tcW w:w="1157" w:type="dxa"/>
            <w:vAlign w:val="center"/>
            <w:hideMark/>
          </w:tcPr>
          <w:p w14:paraId="03BFDFB4" w14:textId="55167DA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8,249</w:t>
            </w:r>
          </w:p>
        </w:tc>
        <w:tc>
          <w:tcPr>
            <w:tcW w:w="1158" w:type="dxa"/>
            <w:vAlign w:val="center"/>
            <w:hideMark/>
          </w:tcPr>
          <w:p w14:paraId="72F5A047" w14:textId="309B46A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21,420</w:t>
            </w:r>
          </w:p>
        </w:tc>
      </w:tr>
      <w:tr w:rsidR="00C0780B" w:rsidRPr="002316E2" w14:paraId="24532185"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6EFE7F11" w14:textId="77777777" w:rsidR="00C0780B" w:rsidRPr="002316E2" w:rsidRDefault="00C0780B" w:rsidP="00C0780B">
            <w:pPr>
              <w:pStyle w:val="NoSpacing"/>
            </w:pPr>
            <w:r w:rsidRPr="002316E2">
              <w:t>201</w:t>
            </w:r>
            <w:r>
              <w:t>4</w:t>
            </w:r>
            <w:r w:rsidRPr="002316E2">
              <w:t>–1</w:t>
            </w:r>
            <w:r>
              <w:t>5</w:t>
            </w:r>
          </w:p>
        </w:tc>
        <w:tc>
          <w:tcPr>
            <w:tcW w:w="850" w:type="dxa"/>
          </w:tcPr>
          <w:p w14:paraId="345DB081"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09490C20" w14:textId="0ABDDD9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5,491</w:t>
            </w:r>
          </w:p>
        </w:tc>
        <w:tc>
          <w:tcPr>
            <w:tcW w:w="1111" w:type="dxa"/>
            <w:vAlign w:val="center"/>
            <w:hideMark/>
          </w:tcPr>
          <w:p w14:paraId="5262D122" w14:textId="374E8D43"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3,304</w:t>
            </w:r>
          </w:p>
        </w:tc>
        <w:tc>
          <w:tcPr>
            <w:tcW w:w="1275" w:type="dxa"/>
            <w:vAlign w:val="center"/>
            <w:hideMark/>
          </w:tcPr>
          <w:p w14:paraId="33FDF752" w14:textId="7536289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995</w:t>
            </w:r>
          </w:p>
        </w:tc>
        <w:tc>
          <w:tcPr>
            <w:tcW w:w="1087" w:type="dxa"/>
            <w:vAlign w:val="center"/>
            <w:hideMark/>
          </w:tcPr>
          <w:p w14:paraId="3105C2D5" w14:textId="717F7F4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3,639</w:t>
            </w:r>
          </w:p>
        </w:tc>
        <w:tc>
          <w:tcPr>
            <w:tcW w:w="1157" w:type="dxa"/>
            <w:vAlign w:val="center"/>
            <w:hideMark/>
          </w:tcPr>
          <w:p w14:paraId="45102824" w14:textId="48CF062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8,313</w:t>
            </w:r>
          </w:p>
        </w:tc>
        <w:tc>
          <w:tcPr>
            <w:tcW w:w="1158" w:type="dxa"/>
            <w:vAlign w:val="center"/>
            <w:hideMark/>
          </w:tcPr>
          <w:p w14:paraId="17E0C0DA" w14:textId="450F5129"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21,760</w:t>
            </w:r>
          </w:p>
        </w:tc>
      </w:tr>
      <w:tr w:rsidR="00C0780B" w:rsidRPr="002316E2" w14:paraId="1E041200"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2439B93E" w14:textId="2ECD1373" w:rsidR="00C0780B" w:rsidRPr="002316E2" w:rsidRDefault="00C0780B" w:rsidP="00C0780B">
            <w:pPr>
              <w:pStyle w:val="NoSpacing"/>
            </w:pPr>
            <w:r w:rsidRPr="002316E2">
              <w:t>201</w:t>
            </w:r>
            <w:r>
              <w:t>5</w:t>
            </w:r>
            <w:r w:rsidRPr="002316E2">
              <w:t>–1</w:t>
            </w:r>
            <w:r>
              <w:t>6</w:t>
            </w:r>
            <w:r w:rsidR="005A2361">
              <w:t xml:space="preserve"> </w:t>
            </w:r>
            <w:r w:rsidRPr="002316E2">
              <w:rPr>
                <w:rStyle w:val="Strong"/>
              </w:rPr>
              <w:t>s</w:t>
            </w:r>
          </w:p>
        </w:tc>
        <w:tc>
          <w:tcPr>
            <w:tcW w:w="850" w:type="dxa"/>
          </w:tcPr>
          <w:p w14:paraId="558455C4"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50DB1CAA" w14:textId="36C55D6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5,674</w:t>
            </w:r>
          </w:p>
        </w:tc>
        <w:tc>
          <w:tcPr>
            <w:tcW w:w="1111" w:type="dxa"/>
            <w:vAlign w:val="center"/>
            <w:hideMark/>
          </w:tcPr>
          <w:p w14:paraId="00E78525" w14:textId="68CB733F"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3,242</w:t>
            </w:r>
          </w:p>
        </w:tc>
        <w:tc>
          <w:tcPr>
            <w:tcW w:w="1275" w:type="dxa"/>
            <w:vAlign w:val="center"/>
            <w:hideMark/>
          </w:tcPr>
          <w:p w14:paraId="4CEB98AF" w14:textId="0D2378B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1,235</w:t>
            </w:r>
          </w:p>
        </w:tc>
        <w:tc>
          <w:tcPr>
            <w:tcW w:w="1087" w:type="dxa"/>
            <w:vAlign w:val="center"/>
            <w:hideMark/>
          </w:tcPr>
          <w:p w14:paraId="054D4CEB" w14:textId="1D1CBF0A"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3,568</w:t>
            </w:r>
          </w:p>
        </w:tc>
        <w:tc>
          <w:tcPr>
            <w:tcW w:w="1157" w:type="dxa"/>
            <w:vAlign w:val="center"/>
            <w:hideMark/>
          </w:tcPr>
          <w:p w14:paraId="018C7C10" w14:textId="2071C112"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8,378</w:t>
            </w:r>
          </w:p>
        </w:tc>
        <w:tc>
          <w:tcPr>
            <w:tcW w:w="1158" w:type="dxa"/>
            <w:vAlign w:val="center"/>
            <w:hideMark/>
          </w:tcPr>
          <w:p w14:paraId="05801721" w14:textId="2E90EB5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22,116</w:t>
            </w:r>
          </w:p>
        </w:tc>
      </w:tr>
      <w:tr w:rsidR="00C0780B" w:rsidRPr="002316E2" w14:paraId="4DD357F5" w14:textId="77777777" w:rsidTr="00C0780B">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1D335424" w14:textId="0C6FDC7A" w:rsidR="00C0780B" w:rsidRPr="002316E2" w:rsidRDefault="00C0780B" w:rsidP="00C0780B">
            <w:pPr>
              <w:pStyle w:val="NoSpacing"/>
            </w:pPr>
            <w:r w:rsidRPr="002316E2">
              <w:t>201</w:t>
            </w:r>
            <w:r>
              <w:t>6</w:t>
            </w:r>
            <w:r w:rsidRPr="002316E2">
              <w:t>–1</w:t>
            </w:r>
            <w:r>
              <w:t>7</w:t>
            </w:r>
            <w:r w:rsidR="005A2361">
              <w:t xml:space="preserve"> </w:t>
            </w:r>
            <w:r>
              <w:rPr>
                <w:rStyle w:val="Strong"/>
              </w:rPr>
              <w:t>s</w:t>
            </w:r>
          </w:p>
        </w:tc>
        <w:tc>
          <w:tcPr>
            <w:tcW w:w="850" w:type="dxa"/>
          </w:tcPr>
          <w:p w14:paraId="552F9DDD" w14:textId="77777777" w:rsidR="00C0780B" w:rsidRDefault="00C0780B" w:rsidP="00C0780B">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’000 ha</w:t>
            </w:r>
          </w:p>
        </w:tc>
        <w:tc>
          <w:tcPr>
            <w:tcW w:w="1157" w:type="dxa"/>
            <w:vAlign w:val="center"/>
            <w:hideMark/>
          </w:tcPr>
          <w:p w14:paraId="1EC812FF" w14:textId="50760E5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5,685</w:t>
            </w:r>
          </w:p>
        </w:tc>
        <w:tc>
          <w:tcPr>
            <w:tcW w:w="1111" w:type="dxa"/>
            <w:vAlign w:val="center"/>
            <w:hideMark/>
          </w:tcPr>
          <w:p w14:paraId="7C8D8B69" w14:textId="377A2F3E"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3,340</w:t>
            </w:r>
          </w:p>
        </w:tc>
        <w:tc>
          <w:tcPr>
            <w:tcW w:w="1275" w:type="dxa"/>
            <w:vAlign w:val="center"/>
            <w:hideMark/>
          </w:tcPr>
          <w:p w14:paraId="5D2A45FC" w14:textId="0ED80B3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1,333</w:t>
            </w:r>
          </w:p>
        </w:tc>
        <w:tc>
          <w:tcPr>
            <w:tcW w:w="1087" w:type="dxa"/>
            <w:vAlign w:val="center"/>
            <w:hideMark/>
          </w:tcPr>
          <w:p w14:paraId="39CBC4B7" w14:textId="5A59414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3,543</w:t>
            </w:r>
          </w:p>
        </w:tc>
        <w:tc>
          <w:tcPr>
            <w:tcW w:w="1157" w:type="dxa"/>
            <w:vAlign w:val="center"/>
            <w:hideMark/>
          </w:tcPr>
          <w:p w14:paraId="59467719" w14:textId="665AB6C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8,442</w:t>
            </w:r>
          </w:p>
        </w:tc>
        <w:tc>
          <w:tcPr>
            <w:tcW w:w="1158" w:type="dxa"/>
            <w:vAlign w:val="center"/>
            <w:hideMark/>
          </w:tcPr>
          <w:p w14:paraId="7F53D305" w14:textId="60FE69CD"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400A1">
              <w:t>22,361</w:t>
            </w:r>
          </w:p>
        </w:tc>
      </w:tr>
      <w:tr w:rsidR="00C0780B" w:rsidRPr="002316E2" w14:paraId="0AA2BA08" w14:textId="77777777" w:rsidTr="00073FC0">
        <w:trPr>
          <w:trHeight w:val="200"/>
        </w:trPr>
        <w:tc>
          <w:tcPr>
            <w:cnfStyle w:val="001000000000" w:firstRow="0" w:lastRow="0" w:firstColumn="1" w:lastColumn="0" w:oddVBand="0" w:evenVBand="0" w:oddHBand="0" w:evenHBand="0" w:firstRowFirstColumn="0" w:firstRowLastColumn="0" w:lastRowFirstColumn="0" w:lastRowLastColumn="0"/>
            <w:tcW w:w="1275" w:type="dxa"/>
            <w:vAlign w:val="bottom"/>
            <w:hideMark/>
          </w:tcPr>
          <w:p w14:paraId="3FE236A2" w14:textId="77777777" w:rsidR="00C0780B" w:rsidRPr="002316E2" w:rsidRDefault="00C0780B" w:rsidP="00C0780B">
            <w:pPr>
              <w:pStyle w:val="Tabletext"/>
            </w:pPr>
            <w:r w:rsidRPr="002316E2">
              <w:t>% change 201</w:t>
            </w:r>
            <w:r>
              <w:t>5</w:t>
            </w:r>
            <w:r w:rsidRPr="002316E2">
              <w:t>–1</w:t>
            </w:r>
            <w:r>
              <w:t>6</w:t>
            </w:r>
            <w:r w:rsidRPr="002316E2">
              <w:t xml:space="preserve"> to 201</w:t>
            </w:r>
            <w:r>
              <w:t>6</w:t>
            </w:r>
            <w:r w:rsidRPr="002316E2">
              <w:t>–1</w:t>
            </w:r>
            <w:r>
              <w:t>7</w:t>
            </w:r>
          </w:p>
        </w:tc>
        <w:tc>
          <w:tcPr>
            <w:tcW w:w="850" w:type="dxa"/>
            <w:vAlign w:val="center"/>
          </w:tcPr>
          <w:p w14:paraId="6456BC84" w14:textId="056826EE" w:rsidR="00C0780B" w:rsidRDefault="00526564" w:rsidP="00073FC0">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w:t>
            </w:r>
          </w:p>
        </w:tc>
        <w:tc>
          <w:tcPr>
            <w:tcW w:w="1157" w:type="dxa"/>
            <w:vAlign w:val="center"/>
            <w:hideMark/>
          </w:tcPr>
          <w:p w14:paraId="6E8B01B8" w14:textId="1B2DB8F6"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E1911">
              <w:t>0</w:t>
            </w:r>
          </w:p>
        </w:tc>
        <w:tc>
          <w:tcPr>
            <w:tcW w:w="1111" w:type="dxa"/>
            <w:vAlign w:val="center"/>
            <w:hideMark/>
          </w:tcPr>
          <w:p w14:paraId="65CDF404" w14:textId="441D86E4"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E1911">
              <w:t>3</w:t>
            </w:r>
          </w:p>
        </w:tc>
        <w:tc>
          <w:tcPr>
            <w:tcW w:w="1275" w:type="dxa"/>
            <w:vAlign w:val="center"/>
            <w:hideMark/>
          </w:tcPr>
          <w:p w14:paraId="2917272E" w14:textId="3BCCA448"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E1911">
              <w:t>8</w:t>
            </w:r>
          </w:p>
        </w:tc>
        <w:tc>
          <w:tcPr>
            <w:tcW w:w="1087" w:type="dxa"/>
            <w:vAlign w:val="center"/>
            <w:hideMark/>
          </w:tcPr>
          <w:p w14:paraId="7846CE7F" w14:textId="77777777"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t>–</w:t>
            </w:r>
            <w:r w:rsidRPr="002E1911">
              <w:t>1</w:t>
            </w:r>
          </w:p>
        </w:tc>
        <w:tc>
          <w:tcPr>
            <w:tcW w:w="1157" w:type="dxa"/>
            <w:vAlign w:val="center"/>
            <w:hideMark/>
          </w:tcPr>
          <w:p w14:paraId="4F6CE695" w14:textId="34C734A0"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E1911">
              <w:t>1</w:t>
            </w:r>
          </w:p>
        </w:tc>
        <w:tc>
          <w:tcPr>
            <w:tcW w:w="1158" w:type="dxa"/>
            <w:vAlign w:val="center"/>
            <w:hideMark/>
          </w:tcPr>
          <w:p w14:paraId="1FD6B321" w14:textId="593AA921" w:rsidR="00C0780B" w:rsidRPr="00C56F8E" w:rsidRDefault="00C0780B" w:rsidP="00C0780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E1911">
              <w:t>1</w:t>
            </w:r>
          </w:p>
        </w:tc>
      </w:tr>
    </w:tbl>
    <w:p w14:paraId="1FC76B7F" w14:textId="77777777" w:rsidR="008818CE" w:rsidRPr="002316E2" w:rsidRDefault="008818CE" w:rsidP="008818CE">
      <w:pPr>
        <w:pStyle w:val="Notesourcetext"/>
      </w:pPr>
      <w:r w:rsidRPr="002316E2">
        <w:rPr>
          <w:rStyle w:val="Bold"/>
        </w:rPr>
        <w:t>s</w:t>
      </w:r>
      <w:r w:rsidRPr="002316E2">
        <w:t xml:space="preserve"> ABARES estimate.</w:t>
      </w:r>
    </w:p>
    <w:p w14:paraId="4073AF85" w14:textId="77777777" w:rsidR="008818CE" w:rsidRDefault="008818CE" w:rsidP="008818CE">
      <w:pPr>
        <w:pStyle w:val="Notesourcetext"/>
      </w:pPr>
      <w:r w:rsidRPr="002316E2">
        <w:t>Note: Includes barley, canola, chickpeas, faba beans, field peas, lentils, linseed, lupins, oats, safflower, triticale and wheat.</w:t>
      </w:r>
    </w:p>
    <w:p w14:paraId="312146A0" w14:textId="39D007ED" w:rsidR="00B50CDE" w:rsidRPr="007625F7" w:rsidRDefault="00B50CDE" w:rsidP="007625F7">
      <w:pPr>
        <w:pStyle w:val="BodyText1"/>
      </w:pPr>
      <w:r w:rsidRPr="007625F7">
        <w:t xml:space="preserve">Harvesting of winter crops </w:t>
      </w:r>
      <w:r w:rsidR="006A060F">
        <w:t>is</w:t>
      </w:r>
      <w:r w:rsidR="006A060F" w:rsidRPr="007625F7">
        <w:t xml:space="preserve"> </w:t>
      </w:r>
      <w:r w:rsidR="006A060F">
        <w:t>almost finished</w:t>
      </w:r>
      <w:r w:rsidR="00265294">
        <w:t>,</w:t>
      </w:r>
      <w:r w:rsidR="006A060F">
        <w:t xml:space="preserve"> with only small areas yet to be harvested </w:t>
      </w:r>
      <w:r w:rsidRPr="007625F7">
        <w:t>in Victoria. Generally favourable seasonal conditions pushed national winter crop production to a new record</w:t>
      </w:r>
      <w:r w:rsidR="00E64D16">
        <w:t xml:space="preserve"> high</w:t>
      </w:r>
      <w:r w:rsidRPr="007625F7">
        <w:t>. All mainland states are estimated to have achieved record</w:t>
      </w:r>
      <w:r w:rsidR="00E64D16">
        <w:t xml:space="preserve"> highs</w:t>
      </w:r>
      <w:r w:rsidRPr="007625F7">
        <w:t>.</w:t>
      </w:r>
    </w:p>
    <w:p w14:paraId="4CCC513D" w14:textId="6F4E91E3" w:rsidR="00B50CDE" w:rsidRPr="007625F7" w:rsidRDefault="00B50CDE" w:rsidP="008E3B67">
      <w:r w:rsidRPr="007625F7">
        <w:t xml:space="preserve">Total Australian </w:t>
      </w:r>
      <w:r w:rsidRPr="00F3038F">
        <w:rPr>
          <w:rStyle w:val="Strong"/>
        </w:rPr>
        <w:t>winter crop</w:t>
      </w:r>
      <w:r w:rsidRPr="007625F7">
        <w:t xml:space="preserve"> production is estimated to have increased by </w:t>
      </w:r>
      <w:r w:rsidR="0013047E" w:rsidRPr="007625F7">
        <w:t>49 </w:t>
      </w:r>
      <w:r w:rsidRPr="007625F7">
        <w:t xml:space="preserve">per cent in 2016–17 to </w:t>
      </w:r>
      <w:r w:rsidR="0013047E" w:rsidRPr="007625F7">
        <w:t>58.9 </w:t>
      </w:r>
      <w:r w:rsidRPr="007625F7">
        <w:t xml:space="preserve">million tonnes. This </w:t>
      </w:r>
      <w:r w:rsidR="0005029F">
        <w:t>estimate</w:t>
      </w:r>
      <w:bookmarkStart w:id="11" w:name="_GoBack"/>
      <w:bookmarkEnd w:id="11"/>
      <w:r w:rsidRPr="007625F7">
        <w:t xml:space="preserve"> represents a </w:t>
      </w:r>
      <w:r w:rsidR="0013047E" w:rsidRPr="007625F7">
        <w:t>12 </w:t>
      </w:r>
      <w:r w:rsidRPr="007625F7">
        <w:t xml:space="preserve">per cent upward revision </w:t>
      </w:r>
      <w:r w:rsidR="00265294">
        <w:t xml:space="preserve">to the </w:t>
      </w:r>
      <w:r w:rsidRPr="007625F7">
        <w:t>December</w:t>
      </w:r>
      <w:r w:rsidR="00265294">
        <w:t> </w:t>
      </w:r>
      <w:r w:rsidRPr="007625F7">
        <w:t xml:space="preserve">2016 </w:t>
      </w:r>
      <w:hyperlink r:id="rId22" w:history="1">
        <w:r w:rsidRPr="008E3B67">
          <w:rPr>
            <w:rStyle w:val="Italic"/>
          </w:rPr>
          <w:t>Australian crop report</w:t>
        </w:r>
      </w:hyperlink>
      <w:r w:rsidR="00265294" w:rsidRPr="008E3B67">
        <w:t xml:space="preserve"> forecast</w:t>
      </w:r>
      <w:r w:rsidRPr="007625F7">
        <w:t xml:space="preserve">. The revision </w:t>
      </w:r>
      <w:r w:rsidR="00265294">
        <w:t xml:space="preserve">was </w:t>
      </w:r>
      <w:r w:rsidR="00650AAE">
        <w:t xml:space="preserve">the result of </w:t>
      </w:r>
      <w:r w:rsidR="00CC2DA6">
        <w:t xml:space="preserve">yields </w:t>
      </w:r>
      <w:r w:rsidR="00650AAE">
        <w:t xml:space="preserve">being </w:t>
      </w:r>
      <w:r w:rsidRPr="007625F7">
        <w:t>higher than anticipated</w:t>
      </w:r>
      <w:r w:rsidR="00650AAE">
        <w:t xml:space="preserve"> and</w:t>
      </w:r>
      <w:r w:rsidRPr="007625F7">
        <w:t xml:space="preserve"> reach</w:t>
      </w:r>
      <w:r w:rsidR="00CC2DA6">
        <w:t>ing</w:t>
      </w:r>
      <w:r w:rsidRPr="007625F7">
        <w:t xml:space="preserve"> unprecedented levels</w:t>
      </w:r>
      <w:r w:rsidR="00E64D16">
        <w:t xml:space="preserve"> in most regions</w:t>
      </w:r>
      <w:r w:rsidRPr="007625F7">
        <w:t>.</w:t>
      </w:r>
    </w:p>
    <w:p w14:paraId="55556BD3" w14:textId="6D61794A" w:rsidR="002A65E6" w:rsidRPr="007625F7" w:rsidRDefault="00B50CDE" w:rsidP="007625F7">
      <w:pPr>
        <w:pStyle w:val="BodyText1"/>
      </w:pPr>
      <w:r w:rsidRPr="007625F7">
        <w:t>For the major winter crops</w:t>
      </w:r>
      <w:r w:rsidR="00CC2DA6">
        <w:t>,</w:t>
      </w:r>
      <w:r w:rsidRPr="007625F7">
        <w:t xml:space="preserve"> </w:t>
      </w:r>
      <w:r w:rsidRPr="00F3038F">
        <w:rPr>
          <w:rStyle w:val="Strong"/>
        </w:rPr>
        <w:t>wheat</w:t>
      </w:r>
      <w:r w:rsidRPr="007625F7">
        <w:t xml:space="preserve"> production is estimated to have risen by </w:t>
      </w:r>
      <w:r w:rsidR="0013047E" w:rsidRPr="007625F7">
        <w:t>45 </w:t>
      </w:r>
      <w:r w:rsidRPr="007625F7">
        <w:t xml:space="preserve">per cent to a record high of </w:t>
      </w:r>
      <w:r w:rsidR="0013047E" w:rsidRPr="007625F7">
        <w:t>35.1 </w:t>
      </w:r>
      <w:r w:rsidRPr="007625F7">
        <w:t>million tonnes</w:t>
      </w:r>
      <w:r w:rsidR="00CC2DA6">
        <w:t>,</w:t>
      </w:r>
      <w:r w:rsidRPr="007625F7">
        <w:t xml:space="preserve"> </w:t>
      </w:r>
      <w:r w:rsidRPr="00F3038F">
        <w:rPr>
          <w:rStyle w:val="Strong"/>
        </w:rPr>
        <w:t>barley</w:t>
      </w:r>
      <w:r w:rsidRPr="007625F7">
        <w:t xml:space="preserve"> production by </w:t>
      </w:r>
      <w:r w:rsidR="0013047E" w:rsidRPr="007625F7">
        <w:t>56 </w:t>
      </w:r>
      <w:r w:rsidRPr="007625F7">
        <w:t xml:space="preserve">per cent to a record high of </w:t>
      </w:r>
      <w:r w:rsidR="0013047E" w:rsidRPr="007625F7">
        <w:t>13.4 </w:t>
      </w:r>
      <w:r w:rsidRPr="007625F7">
        <w:t>million tonnes</w:t>
      </w:r>
      <w:r w:rsidR="00CC2DA6">
        <w:t>,</w:t>
      </w:r>
      <w:r w:rsidRPr="007625F7">
        <w:t xml:space="preserve"> </w:t>
      </w:r>
      <w:r w:rsidRPr="00F3038F">
        <w:rPr>
          <w:rStyle w:val="Strong"/>
        </w:rPr>
        <w:t>canola</w:t>
      </w:r>
      <w:r w:rsidRPr="007625F7">
        <w:t xml:space="preserve"> production by </w:t>
      </w:r>
      <w:r w:rsidR="0013047E" w:rsidRPr="007625F7">
        <w:t>41 </w:t>
      </w:r>
      <w:r w:rsidRPr="007625F7">
        <w:t xml:space="preserve">per cent to </w:t>
      </w:r>
      <w:r w:rsidR="007D2D1C">
        <w:t>equal</w:t>
      </w:r>
      <w:r w:rsidRPr="007625F7">
        <w:t xml:space="preserve"> </w:t>
      </w:r>
      <w:r w:rsidR="00E64D16">
        <w:t>the record high</w:t>
      </w:r>
      <w:r w:rsidR="007D2D1C">
        <w:t xml:space="preserve"> </w:t>
      </w:r>
      <w:r w:rsidR="00CC2DA6" w:rsidRPr="007625F7">
        <w:t>of 4.1 million</w:t>
      </w:r>
      <w:r w:rsidR="00231413">
        <w:t> </w:t>
      </w:r>
      <w:r w:rsidR="00CC2DA6" w:rsidRPr="007625F7">
        <w:t>tonnes</w:t>
      </w:r>
      <w:r w:rsidR="00CC2DA6">
        <w:t xml:space="preserve"> </w:t>
      </w:r>
      <w:r w:rsidR="00146C4F">
        <w:t>achieved in 2012–13</w:t>
      </w:r>
      <w:r w:rsidRPr="007625F7">
        <w:t xml:space="preserve"> and </w:t>
      </w:r>
      <w:r w:rsidRPr="00F3038F">
        <w:rPr>
          <w:rStyle w:val="Strong"/>
        </w:rPr>
        <w:t>chickpea</w:t>
      </w:r>
      <w:r w:rsidRPr="007625F7">
        <w:t xml:space="preserve"> production by </w:t>
      </w:r>
      <w:r w:rsidR="0013047E" w:rsidRPr="007625F7">
        <w:t>40 </w:t>
      </w:r>
      <w:r w:rsidRPr="007625F7">
        <w:t xml:space="preserve">per cent to a record high of </w:t>
      </w:r>
      <w:r w:rsidR="0013047E" w:rsidRPr="007625F7">
        <w:t>1.4 </w:t>
      </w:r>
      <w:r w:rsidRPr="007625F7">
        <w:t>million tonnes.</w:t>
      </w:r>
    </w:p>
    <w:p w14:paraId="49164F40" w14:textId="77777777" w:rsidR="004048D6" w:rsidRPr="00A62A8E" w:rsidRDefault="008511E6" w:rsidP="00614904">
      <w:pPr>
        <w:pStyle w:val="Heading1unnumberedchapter"/>
      </w:pPr>
      <w:bookmarkStart w:id="12" w:name="_Toc379812652"/>
      <w:bookmarkStart w:id="13" w:name="_Toc379822794"/>
      <w:bookmarkStart w:id="14" w:name="_Toc474417661"/>
      <w:r w:rsidRPr="00A62A8E">
        <w:lastRenderedPageBreak/>
        <w:t>Climatic and agronomic conditions</w:t>
      </w:r>
      <w:bookmarkEnd w:id="12"/>
      <w:bookmarkEnd w:id="13"/>
      <w:bookmarkEnd w:id="14"/>
    </w:p>
    <w:p w14:paraId="5206EAD5" w14:textId="4D3B7EBE" w:rsidR="00291246" w:rsidRPr="00A62A8E" w:rsidRDefault="00330A35" w:rsidP="00330A35">
      <w:pPr>
        <w:pStyle w:val="BodyText1"/>
      </w:pPr>
      <w:bookmarkStart w:id="15" w:name="_Ref453229562"/>
      <w:bookmarkStart w:id="16" w:name="_Ref461107420"/>
      <w:bookmarkStart w:id="17" w:name="_Toc379812678"/>
      <w:bookmarkStart w:id="18" w:name="_Toc379822895"/>
      <w:r w:rsidRPr="00A62A8E">
        <w:t>During the period November 2016 to January</w:t>
      </w:r>
      <w:r w:rsidRPr="00330A35">
        <w:t xml:space="preserve"> 2017, rainfall was well below average to extremely low in the cropping regions in northern New South Wales and Queensland. Rainfall was mostly average in cropping areas in southern New South Wales, Victoria and south-east </w:t>
      </w:r>
      <w:r w:rsidRPr="00A62A8E">
        <w:t xml:space="preserve">Western Australia. In cropping regions elsewhere in Western Australia and </w:t>
      </w:r>
      <w:r w:rsidR="00146C4F">
        <w:t xml:space="preserve">in </w:t>
      </w:r>
      <w:r w:rsidRPr="00A62A8E">
        <w:t>South Australia</w:t>
      </w:r>
      <w:r w:rsidR="00477139">
        <w:t>,</w:t>
      </w:r>
      <w:r w:rsidRPr="00A62A8E">
        <w:t xml:space="preserve"> rainfall was average to extremely high (</w:t>
      </w:r>
      <w:r w:rsidRPr="00A62A8E">
        <w:fldChar w:fldCharType="begin"/>
      </w:r>
      <w:r w:rsidRPr="00A62A8E">
        <w:instrText xml:space="preserve"> REF _Ref468182232 \h  \* MERGEFORMAT </w:instrText>
      </w:r>
      <w:r w:rsidRPr="00A62A8E">
        <w:fldChar w:fldCharType="separate"/>
      </w:r>
      <w:r w:rsidR="00073FC0" w:rsidRPr="00A62A8E">
        <w:t xml:space="preserve">Map </w:t>
      </w:r>
      <w:r w:rsidR="00073FC0">
        <w:t>1</w:t>
      </w:r>
      <w:r w:rsidRPr="00A62A8E">
        <w:fldChar w:fldCharType="end"/>
      </w:r>
      <w:r w:rsidRPr="00A62A8E">
        <w:t>).</w:t>
      </w:r>
    </w:p>
    <w:p w14:paraId="6E6BC3D8" w14:textId="6E10C149" w:rsidR="0032141C" w:rsidRPr="00E85F77" w:rsidRDefault="00047DDA" w:rsidP="000024DB">
      <w:pPr>
        <w:pStyle w:val="Caption"/>
      </w:pPr>
      <w:bookmarkStart w:id="19" w:name="_Ref468182232"/>
      <w:bookmarkStart w:id="20" w:name="_Ref468182222"/>
      <w:bookmarkStart w:id="21" w:name="_Toc474412767"/>
      <w:bookmarkEnd w:id="15"/>
      <w:bookmarkEnd w:id="16"/>
      <w:bookmarkEnd w:id="17"/>
      <w:bookmarkEnd w:id="18"/>
      <w:r w:rsidRPr="00A62A8E">
        <w:t xml:space="preserve">Map </w:t>
      </w:r>
      <w:r w:rsidR="0005029F">
        <w:fldChar w:fldCharType="begin"/>
      </w:r>
      <w:r w:rsidR="0005029F">
        <w:instrText xml:space="preserve"> SEQ Map \* ARABIC </w:instrText>
      </w:r>
      <w:r w:rsidR="0005029F">
        <w:fldChar w:fldCharType="separate"/>
      </w:r>
      <w:r w:rsidR="00073FC0">
        <w:rPr>
          <w:noProof/>
        </w:rPr>
        <w:t>1</w:t>
      </w:r>
      <w:r w:rsidR="0005029F">
        <w:rPr>
          <w:noProof/>
        </w:rPr>
        <w:fldChar w:fldCharType="end"/>
      </w:r>
      <w:bookmarkEnd w:id="19"/>
      <w:r w:rsidRPr="00A62A8E">
        <w:t xml:space="preserve"> </w:t>
      </w:r>
      <w:bookmarkEnd w:id="20"/>
      <w:r w:rsidR="00330A35" w:rsidRPr="00A62A8E">
        <w:t>Australian</w:t>
      </w:r>
      <w:r w:rsidR="00330A35" w:rsidRPr="00330A35">
        <w:t xml:space="preserve"> rainfall percentiles, 1 November 2016 to 31 January 2017</w:t>
      </w:r>
      <w:bookmarkEnd w:id="21"/>
    </w:p>
    <w:p w14:paraId="374526D6" w14:textId="37244E0B" w:rsidR="0032141C" w:rsidRPr="00C7683F" w:rsidRDefault="00330A35" w:rsidP="00390818">
      <w:pPr>
        <w:pStyle w:val="BodyText1"/>
      </w:pPr>
      <w:r>
        <w:rPr>
          <w:noProof/>
          <w:lang w:eastAsia="en-AU"/>
        </w:rPr>
        <w:drawing>
          <wp:inline distT="0" distB="0" distL="0" distR="0" wp14:anchorId="06D2D949" wp14:editId="6D24AF61">
            <wp:extent cx="5759450" cy="406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4062730"/>
                    </a:xfrm>
                    <a:prstGeom prst="rect">
                      <a:avLst/>
                    </a:prstGeom>
                  </pic:spPr>
                </pic:pic>
              </a:graphicData>
            </a:graphic>
          </wp:inline>
        </w:drawing>
      </w:r>
    </w:p>
    <w:p w14:paraId="43486494" w14:textId="33AE0DAB" w:rsidR="00330A35" w:rsidRPr="00330A35" w:rsidRDefault="00330A35" w:rsidP="00330A35">
      <w:pPr>
        <w:pStyle w:val="Notetext"/>
      </w:pPr>
      <w:bookmarkStart w:id="22" w:name="_Ref453229661"/>
      <w:bookmarkStart w:id="23" w:name="_Ref461107772"/>
      <w:bookmarkStart w:id="24" w:name="_Toc379812683"/>
      <w:bookmarkStart w:id="25" w:name="_Toc379822900"/>
      <w:r w:rsidRPr="00330A35">
        <w:t>Note: Rainfall percentiles are displayed for cropping regions only.</w:t>
      </w:r>
    </w:p>
    <w:p w14:paraId="2A7A09B4" w14:textId="4B4768FB" w:rsidR="006F6971" w:rsidRDefault="00330A35" w:rsidP="00330A35">
      <w:pPr>
        <w:pStyle w:val="Notetext"/>
      </w:pPr>
      <w:r w:rsidRPr="00330A35">
        <w:t>Source: Bureau of Meteorology</w:t>
      </w:r>
    </w:p>
    <w:p w14:paraId="6355C552" w14:textId="38A00065" w:rsidR="00330A35" w:rsidRDefault="00330A35" w:rsidP="003A14CE">
      <w:pPr>
        <w:pStyle w:val="BodyText1"/>
        <w:spacing w:before="120"/>
      </w:pPr>
      <w:r>
        <w:fldChar w:fldCharType="begin"/>
      </w:r>
      <w:r>
        <w:instrText xml:space="preserve"> REF _Ref468182342 \h </w:instrText>
      </w:r>
      <w:r>
        <w:fldChar w:fldCharType="separate"/>
      </w:r>
      <w:r w:rsidR="00073FC0">
        <w:t xml:space="preserve">Map </w:t>
      </w:r>
      <w:r w:rsidR="00073FC0">
        <w:rPr>
          <w:noProof/>
        </w:rPr>
        <w:t>2</w:t>
      </w:r>
      <w:r>
        <w:fldChar w:fldCharType="end"/>
      </w:r>
      <w:r>
        <w:t xml:space="preserve"> and </w:t>
      </w:r>
      <w:r>
        <w:fldChar w:fldCharType="begin"/>
      </w:r>
      <w:r>
        <w:instrText xml:space="preserve"> REF _Ref468182429 \h </w:instrText>
      </w:r>
      <w:r>
        <w:fldChar w:fldCharType="separate"/>
      </w:r>
      <w:r w:rsidR="00073FC0">
        <w:t xml:space="preserve">Map </w:t>
      </w:r>
      <w:r w:rsidR="00073FC0">
        <w:rPr>
          <w:noProof/>
        </w:rPr>
        <w:t>3</w:t>
      </w:r>
      <w:r>
        <w:fldChar w:fldCharType="end"/>
      </w:r>
      <w:r>
        <w:t xml:space="preserve"> show the relative levels of modelled upper layer (~0.1 metres) and lower layer (~0.1 to ~1 metres) soil moisture for cropping zones across Australia as at 6 February 2017. Soil moisture estimates are relative to the historical long-term average (1911 to 2015) and presented in percentiles.</w:t>
      </w:r>
    </w:p>
    <w:p w14:paraId="7E632691" w14:textId="4F7701AB" w:rsidR="00330A35" w:rsidRDefault="00330A35" w:rsidP="00330A35">
      <w:pPr>
        <w:pStyle w:val="BodyText1"/>
      </w:pPr>
      <w:r>
        <w:t>Upper layer soil moisture responds quickly to seasonal conditions and often show</w:t>
      </w:r>
      <w:r w:rsidR="0098704E">
        <w:t>s</w:t>
      </w:r>
      <w:r>
        <w:t xml:space="preserve"> a pattern that reflects rainfall and temperature events in the days leading up to the analysis date. Lower layer soil moisture is a larger, deeper store that is slower to respond to seasonal conditions and tends to reflect the accumulated effects of events that have occurred over longer periods.</w:t>
      </w:r>
    </w:p>
    <w:p w14:paraId="5CA53695" w14:textId="77777777" w:rsidR="00B2372B" w:rsidRDefault="00B2372B">
      <w:pPr>
        <w:spacing w:after="0" w:line="240" w:lineRule="auto"/>
      </w:pPr>
      <w:r>
        <w:br w:type="page"/>
      </w:r>
    </w:p>
    <w:p w14:paraId="0A4CED02" w14:textId="73513836" w:rsidR="00291246" w:rsidRPr="006F6971" w:rsidRDefault="00330A35" w:rsidP="00330A35">
      <w:pPr>
        <w:pStyle w:val="BodyText1"/>
      </w:pPr>
      <w:r>
        <w:lastRenderedPageBreak/>
        <w:t>Relative upper layer soil moisture on 6 February 2017 (</w:t>
      </w:r>
      <w:r>
        <w:fldChar w:fldCharType="begin"/>
      </w:r>
      <w:r>
        <w:instrText xml:space="preserve"> REF _Ref468182342 \h </w:instrText>
      </w:r>
      <w:r>
        <w:fldChar w:fldCharType="separate"/>
      </w:r>
      <w:r w:rsidR="00073FC0">
        <w:t xml:space="preserve">Map </w:t>
      </w:r>
      <w:r w:rsidR="00073FC0">
        <w:rPr>
          <w:noProof/>
        </w:rPr>
        <w:t>2</w:t>
      </w:r>
      <w:r>
        <w:fldChar w:fldCharType="end"/>
      </w:r>
      <w:r>
        <w:t xml:space="preserve">) </w:t>
      </w:r>
      <w:r w:rsidR="00051809" w:rsidRPr="00051809">
        <w:t>in Queensland was generally extremely low to well below average for central and southern summer cropping regions, with average to above average upper layer soil moisture in northern cropping regions. In New South Wales, relative upper layer soil moisture was gen</w:t>
      </w:r>
      <w:r w:rsidR="006F630C">
        <w:t>erally average to above average</w:t>
      </w:r>
      <w:r w:rsidR="00051809" w:rsidRPr="00051809">
        <w:t xml:space="preserve"> </w:t>
      </w:r>
      <w:r w:rsidR="006F630C">
        <w:t>in the southern cropping regions and generally well</w:t>
      </w:r>
      <w:r w:rsidR="00051809" w:rsidRPr="00051809">
        <w:t xml:space="preserve"> below average </w:t>
      </w:r>
      <w:r w:rsidR="006F630C">
        <w:t xml:space="preserve">to extremely low </w:t>
      </w:r>
      <w:r w:rsidR="00051809" w:rsidRPr="00051809">
        <w:t>in the northern cropping regions.</w:t>
      </w:r>
    </w:p>
    <w:p w14:paraId="442D1442" w14:textId="6AEEF0C4" w:rsidR="00047DDA" w:rsidRDefault="00D20B7E" w:rsidP="000024DB">
      <w:pPr>
        <w:pStyle w:val="Caption"/>
      </w:pPr>
      <w:bookmarkStart w:id="26" w:name="_Ref468182342"/>
      <w:bookmarkStart w:id="27" w:name="_Toc474412768"/>
      <w:bookmarkEnd w:id="22"/>
      <w:bookmarkEnd w:id="23"/>
      <w:bookmarkEnd w:id="24"/>
      <w:bookmarkEnd w:id="25"/>
      <w:r>
        <w:t xml:space="preserve">Map </w:t>
      </w:r>
      <w:r w:rsidR="0005029F">
        <w:fldChar w:fldCharType="begin"/>
      </w:r>
      <w:r w:rsidR="0005029F">
        <w:instrText xml:space="preserve"> SEQ Map \* ARABIC </w:instrText>
      </w:r>
      <w:r w:rsidR="0005029F">
        <w:fldChar w:fldCharType="separate"/>
      </w:r>
      <w:r w:rsidR="00073FC0">
        <w:rPr>
          <w:noProof/>
        </w:rPr>
        <w:t>2</w:t>
      </w:r>
      <w:r w:rsidR="0005029F">
        <w:rPr>
          <w:noProof/>
        </w:rPr>
        <w:fldChar w:fldCharType="end"/>
      </w:r>
      <w:bookmarkEnd w:id="26"/>
      <w:r w:rsidR="00047DDA">
        <w:t xml:space="preserve"> </w:t>
      </w:r>
      <w:r w:rsidR="00330A35" w:rsidRPr="00330A35">
        <w:t>Upper layer soil moisture, 6 February 2017</w:t>
      </w:r>
      <w:bookmarkEnd w:id="27"/>
    </w:p>
    <w:p w14:paraId="106EFA1A" w14:textId="77777777" w:rsidR="0032141C" w:rsidRPr="00390818" w:rsidRDefault="00CE0835" w:rsidP="00390818">
      <w:pPr>
        <w:pStyle w:val="BodyText1"/>
      </w:pPr>
      <w:r w:rsidRPr="00CE0835">
        <w:rPr>
          <w:noProof/>
          <w:lang w:eastAsia="en-AU"/>
        </w:rPr>
        <w:drawing>
          <wp:inline distT="0" distB="0" distL="0" distR="0" wp14:anchorId="28E4A7C8" wp14:editId="60BB34F8">
            <wp:extent cx="5096769" cy="3600000"/>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gCommoditiesFoodAndTrade\AgRiskMan\_Projects\Crop_report_contribution\November2016\upper_soil_moisture_27Nov2016_combin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6769" cy="3600000"/>
                    </a:xfrm>
                    <a:prstGeom prst="rect">
                      <a:avLst/>
                    </a:prstGeom>
                    <a:noFill/>
                    <a:ln>
                      <a:noFill/>
                    </a:ln>
                  </pic:spPr>
                </pic:pic>
              </a:graphicData>
            </a:graphic>
          </wp:inline>
        </w:drawing>
      </w:r>
    </w:p>
    <w:p w14:paraId="3AA7D0CF" w14:textId="593120EA" w:rsidR="00330A35" w:rsidRPr="00330A35" w:rsidRDefault="00330A35" w:rsidP="00330A35">
      <w:pPr>
        <w:pStyle w:val="Notetext"/>
      </w:pPr>
      <w:bookmarkStart w:id="28" w:name="_Toc379812684"/>
      <w:bookmarkStart w:id="29" w:name="_Toc379822901"/>
      <w:bookmarkStart w:id="30" w:name="_Ref453229544"/>
      <w:r w:rsidRPr="00330A35">
        <w:t>Note: Relative upper layer soil moisture is displayed for cropping regions only.</w:t>
      </w:r>
      <w:r w:rsidR="00F77E00">
        <w:t xml:space="preserve"> </w:t>
      </w:r>
      <w:r w:rsidR="00F77E00" w:rsidRPr="00F77E00">
        <w:t xml:space="preserve">The extremely high band indicates where the estimated soil moisture level on 6 February 2017 fell into the wettest 10 per cent of estimated soil moisture levels on that day </w:t>
      </w:r>
      <w:r w:rsidR="00F77E00">
        <w:t xml:space="preserve">each year </w:t>
      </w:r>
      <w:r w:rsidR="00F77E00" w:rsidRPr="00F77E00">
        <w:t xml:space="preserve">between 1910 and 2015. The extremely low band indicates where the estimated soil moisture levels on 6 February 2017 fell into the driest 10 per cent of estimated soil moisture levels on that day between 1910 and 2015. </w:t>
      </w:r>
    </w:p>
    <w:p w14:paraId="595247CC" w14:textId="0B0997A0" w:rsidR="006F6971" w:rsidRDefault="00330A35" w:rsidP="00330A35">
      <w:pPr>
        <w:pStyle w:val="Notetext"/>
      </w:pPr>
      <w:r w:rsidRPr="00330A35">
        <w:t>Source: Bureau of Meteorology</w:t>
      </w:r>
      <w:r w:rsidR="008E3B67">
        <w:t>.</w:t>
      </w:r>
    </w:p>
    <w:p w14:paraId="316A8D30" w14:textId="77777777" w:rsidR="00B2372B" w:rsidRDefault="00B2372B">
      <w:pPr>
        <w:spacing w:after="0" w:line="240" w:lineRule="auto"/>
      </w:pPr>
      <w:r>
        <w:br w:type="page"/>
      </w:r>
    </w:p>
    <w:p w14:paraId="44993A52" w14:textId="492BD3D6" w:rsidR="00291246" w:rsidRPr="006F6971" w:rsidRDefault="00330A35" w:rsidP="003A14CE">
      <w:pPr>
        <w:pStyle w:val="BodyText1"/>
        <w:spacing w:before="120"/>
      </w:pPr>
      <w:r w:rsidRPr="00330A35">
        <w:lastRenderedPageBreak/>
        <w:t>Relative soil moisture in the lower layer on 6 February 2017 for summer cropping regions in New South Wales was generally average</w:t>
      </w:r>
      <w:r w:rsidR="0015017C">
        <w:t xml:space="preserve"> </w:t>
      </w:r>
      <w:r w:rsidR="00916342">
        <w:t>but</w:t>
      </w:r>
      <w:r w:rsidR="0015017C">
        <w:t xml:space="preserve"> was below average in</w:t>
      </w:r>
      <w:r w:rsidRPr="00330A35">
        <w:t xml:space="preserve"> some areas in the south and the north</w:t>
      </w:r>
      <w:r w:rsidR="0015017C">
        <w:t>-</w:t>
      </w:r>
      <w:r w:rsidRPr="00330A35">
        <w:t>west. In Queensland summer cropping regions</w:t>
      </w:r>
      <w:r w:rsidR="0015017C">
        <w:t>,</w:t>
      </w:r>
      <w:r w:rsidRPr="00330A35">
        <w:t xml:space="preserve"> relative lower layer soil moisture was generally below average to average</w:t>
      </w:r>
      <w:r w:rsidR="0015017C">
        <w:t xml:space="preserve"> and extremely low in</w:t>
      </w:r>
      <w:r w:rsidRPr="00330A35">
        <w:t xml:space="preserve"> some areas in the east (</w:t>
      </w:r>
      <w:r w:rsidR="00A62A8E">
        <w:fldChar w:fldCharType="begin"/>
      </w:r>
      <w:r w:rsidR="00A62A8E">
        <w:instrText xml:space="preserve"> REF _Ref468182429 \h </w:instrText>
      </w:r>
      <w:r w:rsidR="00A62A8E">
        <w:fldChar w:fldCharType="separate"/>
      </w:r>
      <w:r w:rsidR="00073FC0">
        <w:t xml:space="preserve">Map </w:t>
      </w:r>
      <w:r w:rsidR="00073FC0">
        <w:rPr>
          <w:noProof/>
        </w:rPr>
        <w:t>3</w:t>
      </w:r>
      <w:r w:rsidR="00A62A8E">
        <w:fldChar w:fldCharType="end"/>
      </w:r>
      <w:r w:rsidRPr="00330A35">
        <w:t>).</w:t>
      </w:r>
    </w:p>
    <w:p w14:paraId="455F3421" w14:textId="40D84488" w:rsidR="001C27E7" w:rsidRDefault="001C27E7" w:rsidP="000024DB">
      <w:pPr>
        <w:pStyle w:val="Caption"/>
      </w:pPr>
      <w:bookmarkStart w:id="31" w:name="_Ref468182429"/>
      <w:bookmarkStart w:id="32" w:name="_Toc474412769"/>
      <w:bookmarkEnd w:id="28"/>
      <w:bookmarkEnd w:id="29"/>
      <w:bookmarkEnd w:id="30"/>
      <w:r>
        <w:t xml:space="preserve">Map </w:t>
      </w:r>
      <w:r w:rsidR="0005029F">
        <w:fldChar w:fldCharType="begin"/>
      </w:r>
      <w:r w:rsidR="0005029F">
        <w:instrText xml:space="preserve"> SEQ Map \* ARABIC </w:instrText>
      </w:r>
      <w:r w:rsidR="0005029F">
        <w:fldChar w:fldCharType="separate"/>
      </w:r>
      <w:r w:rsidR="00073FC0">
        <w:rPr>
          <w:noProof/>
        </w:rPr>
        <w:t>3</w:t>
      </w:r>
      <w:r w:rsidR="0005029F">
        <w:rPr>
          <w:noProof/>
        </w:rPr>
        <w:fldChar w:fldCharType="end"/>
      </w:r>
      <w:bookmarkEnd w:id="31"/>
      <w:r>
        <w:t xml:space="preserve"> </w:t>
      </w:r>
      <w:r w:rsidR="00330A35" w:rsidRPr="00330A35">
        <w:t>Lower layer soil moisture, 6 February 2017</w:t>
      </w:r>
      <w:bookmarkEnd w:id="32"/>
    </w:p>
    <w:p w14:paraId="705FB5BE" w14:textId="2672BBB3" w:rsidR="0032141C" w:rsidRPr="00DF575F" w:rsidRDefault="00330A35" w:rsidP="00390818">
      <w:pPr>
        <w:pStyle w:val="BodyText1"/>
        <w:keepNext/>
        <w:keepLines/>
      </w:pPr>
      <w:r>
        <w:rPr>
          <w:noProof/>
          <w:color w:val="auto"/>
          <w:lang w:eastAsia="en-AU"/>
        </w:rPr>
        <w:drawing>
          <wp:inline distT="0" distB="0" distL="0" distR="0" wp14:anchorId="1A977E0C" wp14:editId="40CB644B">
            <wp:extent cx="4384138" cy="30960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er_soil_moisture_summer_cropping_6Feb2017.png"/>
                    <pic:cNvPicPr/>
                  </pic:nvPicPr>
                  <pic:blipFill>
                    <a:blip r:embed="rId25">
                      <a:extLst>
                        <a:ext uri="{28A0092B-C50C-407E-A947-70E740481C1C}">
                          <a14:useLocalDpi xmlns:a14="http://schemas.microsoft.com/office/drawing/2010/main" val="0"/>
                        </a:ext>
                      </a:extLst>
                    </a:blip>
                    <a:stretch>
                      <a:fillRect/>
                    </a:stretch>
                  </pic:blipFill>
                  <pic:spPr>
                    <a:xfrm>
                      <a:off x="0" y="0"/>
                      <a:ext cx="4384138" cy="3096000"/>
                    </a:xfrm>
                    <a:prstGeom prst="rect">
                      <a:avLst/>
                    </a:prstGeom>
                  </pic:spPr>
                </pic:pic>
              </a:graphicData>
            </a:graphic>
          </wp:inline>
        </w:drawing>
      </w:r>
    </w:p>
    <w:p w14:paraId="13E5F8E6" w14:textId="573D57A6" w:rsidR="00330A35" w:rsidRPr="00330A35" w:rsidRDefault="00330A35" w:rsidP="00330A35">
      <w:pPr>
        <w:pStyle w:val="Notetext"/>
      </w:pPr>
      <w:bookmarkStart w:id="33" w:name="_Ref453229512"/>
      <w:bookmarkStart w:id="34" w:name="_Toc397956938"/>
      <w:bookmarkStart w:id="35" w:name="_Ref461108275"/>
      <w:r w:rsidRPr="00330A35">
        <w:t>Note: Relative lower layer soil moisture is displayed for summer cropping regions only.</w:t>
      </w:r>
      <w:r w:rsidR="0015017C">
        <w:t xml:space="preserve"> </w:t>
      </w:r>
      <w:r w:rsidR="0015017C" w:rsidRPr="00F77E00">
        <w:t xml:space="preserve">The extremely high band indicates where the estimated soil moisture level on 6 February 2017 fell into the wettest 10 per cent of estimated soil moisture levels on that day </w:t>
      </w:r>
      <w:r w:rsidR="0015017C">
        <w:t xml:space="preserve">each year </w:t>
      </w:r>
      <w:r w:rsidR="0015017C" w:rsidRPr="00F77E00">
        <w:t xml:space="preserve">between 1910 and 2015. The extremely low band indicates where the estimated soil moisture levels on 6 February 2017 fell into the driest 10 per cent of estimated soil moisture levels on that day between 1910 and 2015. </w:t>
      </w:r>
    </w:p>
    <w:p w14:paraId="104C26F8" w14:textId="3C5162B9" w:rsidR="00146C4F" w:rsidRDefault="00330A35" w:rsidP="008E3B67">
      <w:pPr>
        <w:pStyle w:val="Notetext"/>
      </w:pPr>
      <w:r w:rsidRPr="00330A35">
        <w:t>Source: Bureau of Meteorology</w:t>
      </w:r>
      <w:r w:rsidR="008E3B67">
        <w:t>.</w:t>
      </w:r>
      <w:bookmarkStart w:id="36" w:name="_Ref468182470"/>
      <w:bookmarkEnd w:id="33"/>
      <w:bookmarkEnd w:id="34"/>
      <w:bookmarkEnd w:id="35"/>
    </w:p>
    <w:p w14:paraId="1316DCBD" w14:textId="77777777" w:rsidR="00B2372B" w:rsidRDefault="00B2372B">
      <w:pPr>
        <w:spacing w:after="0" w:line="240" w:lineRule="auto"/>
      </w:pPr>
      <w:r>
        <w:br w:type="page"/>
      </w:r>
    </w:p>
    <w:p w14:paraId="1D102730" w14:textId="5FB7391C" w:rsidR="000D0559" w:rsidRDefault="000D0559" w:rsidP="003A14CE">
      <w:pPr>
        <w:pStyle w:val="BodyText1"/>
        <w:spacing w:before="120"/>
      </w:pPr>
      <w:r>
        <w:lastRenderedPageBreak/>
        <w:t xml:space="preserve">Rainfall is likely to be below average and temperatures above average for the remainder of the summer crop season, according to the Bureau of Meteorology </w:t>
      </w:r>
      <w:r w:rsidR="000D3918">
        <w:t>climate</w:t>
      </w:r>
      <w:r>
        <w:t xml:space="preserve"> outlook for February to April 2017 (issued 25 January 2017).</w:t>
      </w:r>
    </w:p>
    <w:p w14:paraId="262950F7" w14:textId="012FEBB0" w:rsidR="00330A35" w:rsidRDefault="000D0559" w:rsidP="00330A35">
      <w:pPr>
        <w:pStyle w:val="BodyText1"/>
        <w:rPr>
          <w:b/>
          <w:bCs/>
        </w:rPr>
      </w:pPr>
      <w:r>
        <w:t xml:space="preserve">Rainfall is likely to be </w:t>
      </w:r>
      <w:r w:rsidR="00330A35" w:rsidRPr="00330A35">
        <w:t>below average across all cropping areas in New South Wales,</w:t>
      </w:r>
      <w:r w:rsidR="0069188E">
        <w:t xml:space="preserve"> Queensland,</w:t>
      </w:r>
      <w:r w:rsidR="00330A35" w:rsidRPr="00330A35">
        <w:t xml:space="preserve"> Victoria and South Australia (</w:t>
      </w:r>
      <w:r w:rsidR="00A62A8E">
        <w:fldChar w:fldCharType="begin"/>
      </w:r>
      <w:r w:rsidR="00A62A8E">
        <w:instrText xml:space="preserve"> REF _Ref474331676 \h </w:instrText>
      </w:r>
      <w:r w:rsidR="00A62A8E">
        <w:fldChar w:fldCharType="separate"/>
      </w:r>
      <w:r w:rsidR="00073FC0">
        <w:t xml:space="preserve">Map </w:t>
      </w:r>
      <w:r w:rsidR="00073FC0">
        <w:rPr>
          <w:noProof/>
        </w:rPr>
        <w:t>4</w:t>
      </w:r>
      <w:r w:rsidR="00A62A8E">
        <w:fldChar w:fldCharType="end"/>
      </w:r>
      <w:r w:rsidR="00330A35" w:rsidRPr="00330A35">
        <w:t>)</w:t>
      </w:r>
      <w:r>
        <w:t>, according to the Bureau of Meteorology rainfall outlook for February to April 2017</w:t>
      </w:r>
      <w:r w:rsidR="00330A35" w:rsidRPr="00330A35">
        <w:t xml:space="preserve">. </w:t>
      </w:r>
      <w:r w:rsidR="00936B14">
        <w:t>For</w:t>
      </w:r>
      <w:r w:rsidR="00936B14" w:rsidRPr="00330A35">
        <w:t xml:space="preserve"> </w:t>
      </w:r>
      <w:r w:rsidR="00330A35" w:rsidRPr="00330A35">
        <w:t>cropping areas in Western Australia</w:t>
      </w:r>
      <w:r w:rsidR="00936B14">
        <w:t>,</w:t>
      </w:r>
      <w:r w:rsidR="00330A35" w:rsidRPr="00330A35">
        <w:t xml:space="preserve"> </w:t>
      </w:r>
      <w:r w:rsidR="00936B14">
        <w:t xml:space="preserve">the </w:t>
      </w:r>
      <w:r w:rsidR="00330A35" w:rsidRPr="00330A35">
        <w:t xml:space="preserve">chance of </w:t>
      </w:r>
      <w:r w:rsidR="00936B14">
        <w:t xml:space="preserve">the three-month period being </w:t>
      </w:r>
      <w:r w:rsidR="00330A35" w:rsidRPr="00330A35">
        <w:t xml:space="preserve">drier or wetter than average </w:t>
      </w:r>
      <w:r w:rsidR="00936B14">
        <w:t>is roughly equal</w:t>
      </w:r>
      <w:r w:rsidR="00330A35" w:rsidRPr="00330A35">
        <w:t>.</w:t>
      </w:r>
    </w:p>
    <w:p w14:paraId="2F339785" w14:textId="70D74E48" w:rsidR="001C27E7" w:rsidRDefault="001C27E7" w:rsidP="00330A35">
      <w:pPr>
        <w:pStyle w:val="Caption"/>
        <w:keepLines/>
      </w:pPr>
      <w:bookmarkStart w:id="37" w:name="_Ref474331676"/>
      <w:bookmarkStart w:id="38" w:name="_Toc474412770"/>
      <w:r>
        <w:t xml:space="preserve">Map </w:t>
      </w:r>
      <w:r w:rsidR="0005029F">
        <w:fldChar w:fldCharType="begin"/>
      </w:r>
      <w:r w:rsidR="0005029F">
        <w:instrText xml:space="preserve"> SEQ Map \* ARABIC </w:instrText>
      </w:r>
      <w:r w:rsidR="0005029F">
        <w:fldChar w:fldCharType="separate"/>
      </w:r>
      <w:r w:rsidR="00073FC0">
        <w:rPr>
          <w:noProof/>
        </w:rPr>
        <w:t>4</w:t>
      </w:r>
      <w:r w:rsidR="0005029F">
        <w:rPr>
          <w:noProof/>
        </w:rPr>
        <w:fldChar w:fldCharType="end"/>
      </w:r>
      <w:bookmarkEnd w:id="36"/>
      <w:bookmarkEnd w:id="37"/>
      <w:r>
        <w:t xml:space="preserve"> </w:t>
      </w:r>
      <w:r w:rsidR="00330A35" w:rsidRPr="00330A35">
        <w:t>Rainfall outlook, February to April 2017</w:t>
      </w:r>
      <w:bookmarkEnd w:id="38"/>
    </w:p>
    <w:p w14:paraId="6948A5A0" w14:textId="0E995994" w:rsidR="0032141C" w:rsidRPr="00390818" w:rsidRDefault="00330A35" w:rsidP="00330A35">
      <w:pPr>
        <w:pStyle w:val="BodyText1"/>
        <w:keepNext/>
        <w:keepLines/>
      </w:pPr>
      <w:r>
        <w:rPr>
          <w:noProof/>
          <w:lang w:eastAsia="en-AU"/>
        </w:rPr>
        <w:drawing>
          <wp:inline distT="0" distB="0" distL="0" distR="0" wp14:anchorId="2C0E2E60" wp14:editId="4E893392">
            <wp:extent cx="5759450" cy="3884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3884930"/>
                    </a:xfrm>
                    <a:prstGeom prst="rect">
                      <a:avLst/>
                    </a:prstGeom>
                  </pic:spPr>
                </pic:pic>
              </a:graphicData>
            </a:graphic>
          </wp:inline>
        </w:drawing>
      </w:r>
    </w:p>
    <w:p w14:paraId="0600B8DF" w14:textId="77777777" w:rsidR="00330A35" w:rsidRPr="00330A35" w:rsidRDefault="00330A35" w:rsidP="00330A35">
      <w:pPr>
        <w:pStyle w:val="Notetext"/>
        <w:keepNext/>
        <w:rPr>
          <w:rStyle w:val="Emphasis"/>
          <w:i w:val="0"/>
        </w:rPr>
      </w:pPr>
      <w:bookmarkStart w:id="39" w:name="_Ref410745825"/>
      <w:bookmarkStart w:id="40" w:name="_Toc379812682"/>
      <w:bookmarkStart w:id="41" w:name="_Toc379822899"/>
      <w:r w:rsidRPr="00330A35">
        <w:rPr>
          <w:rStyle w:val="Emphasis"/>
          <w:i w:val="0"/>
        </w:rPr>
        <w:t>Note: Rainfall outlook is displayed for cropping regions only.</w:t>
      </w:r>
    </w:p>
    <w:p w14:paraId="6ADE0212" w14:textId="64C10998" w:rsidR="006F6971" w:rsidRDefault="00330A35" w:rsidP="00330A35">
      <w:pPr>
        <w:pStyle w:val="Notetext"/>
        <w:keepNext/>
      </w:pPr>
      <w:r w:rsidRPr="00330A35">
        <w:rPr>
          <w:rStyle w:val="Emphasis"/>
          <w:i w:val="0"/>
        </w:rPr>
        <w:t>Source: Bureau of Meteorology</w:t>
      </w:r>
    </w:p>
    <w:p w14:paraId="553AA0BF" w14:textId="15750268" w:rsidR="00A11A1C" w:rsidRPr="009F31E2" w:rsidRDefault="00A11A1C" w:rsidP="003A14CE">
      <w:pPr>
        <w:pStyle w:val="BodyText1"/>
        <w:spacing w:before="120"/>
      </w:pPr>
      <w:r>
        <w:t xml:space="preserve">Maximum and minimum </w:t>
      </w:r>
      <w:r w:rsidR="00330A35" w:rsidRPr="00455D10">
        <w:t xml:space="preserve">temperatures from February to April 2017 are likely to be above average in cropping regions in New South Wales, Queensland, Victoria and South Australia. Hotter conditions are likely to draw down soil moisture levels </w:t>
      </w:r>
      <w:r w:rsidR="00330A35">
        <w:t>in these areas ahead of</w:t>
      </w:r>
      <w:r w:rsidR="00330A35" w:rsidRPr="00455D10">
        <w:t xml:space="preserve"> winter crop planting. For cropping regions in Western Australia</w:t>
      </w:r>
      <w:r>
        <w:t xml:space="preserve">, the forecast </w:t>
      </w:r>
      <w:r w:rsidR="00B61AA8">
        <w:t>indicates</w:t>
      </w:r>
      <w:r w:rsidR="00330A35">
        <w:t xml:space="preserve"> no strong tendency toward</w:t>
      </w:r>
      <w:r>
        <w:t>s</w:t>
      </w:r>
      <w:r w:rsidR="00330A35">
        <w:t xml:space="preserve"> either </w:t>
      </w:r>
      <w:r w:rsidR="00330A35" w:rsidRPr="00455D10">
        <w:t xml:space="preserve">hotter or cooler than average </w:t>
      </w:r>
      <w:r w:rsidR="00330A35">
        <w:t>conditions</w:t>
      </w:r>
      <w:r w:rsidR="00330A35" w:rsidRPr="00455D10">
        <w:t>.</w:t>
      </w:r>
    </w:p>
    <w:p w14:paraId="71F21155" w14:textId="77777777" w:rsidR="00B177FD" w:rsidRPr="002316E2" w:rsidRDefault="009D595F" w:rsidP="000024DB">
      <w:pPr>
        <w:pStyle w:val="Caption"/>
      </w:pPr>
      <w:bookmarkStart w:id="42" w:name="_Ref461111107"/>
      <w:bookmarkStart w:id="43" w:name="_Toc453682627"/>
      <w:bookmarkStart w:id="44" w:name="_Toc474417672"/>
      <w:bookmarkEnd w:id="39"/>
      <w:bookmarkEnd w:id="40"/>
      <w:bookmarkEnd w:id="41"/>
      <w:r w:rsidRPr="002316E2">
        <w:lastRenderedPageBreak/>
        <w:t xml:space="preserve">Table </w:t>
      </w:r>
      <w:r w:rsidR="0005029F">
        <w:fldChar w:fldCharType="begin"/>
      </w:r>
      <w:r w:rsidR="0005029F">
        <w:instrText xml:space="preserve"> SEQ Table \* ARABIC </w:instrText>
      </w:r>
      <w:r w:rsidR="0005029F">
        <w:fldChar w:fldCharType="separate"/>
      </w:r>
      <w:r w:rsidR="00073FC0">
        <w:rPr>
          <w:noProof/>
        </w:rPr>
        <w:t>4</w:t>
      </w:r>
      <w:r w:rsidR="0005029F">
        <w:rPr>
          <w:noProof/>
        </w:rPr>
        <w:fldChar w:fldCharType="end"/>
      </w:r>
      <w:bookmarkEnd w:id="42"/>
      <w:r w:rsidRPr="002316E2">
        <w:t xml:space="preserve"> </w:t>
      </w:r>
      <w:r w:rsidR="00B177FD" w:rsidRPr="002316E2">
        <w:t>Rainfall in major cropping districts</w:t>
      </w:r>
      <w:bookmarkEnd w:id="43"/>
      <w:r w:rsidR="00D15798">
        <w:t xml:space="preserve">, median and actual, </w:t>
      </w:r>
      <w:r w:rsidR="004A41A7">
        <w:t>November</w:t>
      </w:r>
      <w:r w:rsidR="00A105BD">
        <w:t xml:space="preserve"> 2016</w:t>
      </w:r>
      <w:r w:rsidR="00D15798">
        <w:t xml:space="preserve"> to </w:t>
      </w:r>
      <w:r w:rsidR="004A41A7">
        <w:t>January</w:t>
      </w:r>
      <w:r w:rsidR="00D15798">
        <w:t> 201</w:t>
      </w:r>
      <w:r w:rsidR="00A105BD">
        <w:t>7</w:t>
      </w:r>
      <w:bookmarkEnd w:id="44"/>
    </w:p>
    <w:tbl>
      <w:tblPr>
        <w:tblStyle w:val="ABAREStable"/>
        <w:tblW w:w="5343" w:type="pct"/>
        <w:tblInd w:w="-176" w:type="dxa"/>
        <w:tblLayout w:type="fixed"/>
        <w:tblLook w:val="04A0" w:firstRow="1" w:lastRow="0" w:firstColumn="1" w:lastColumn="0" w:noHBand="0" w:noVBand="1"/>
      </w:tblPr>
      <w:tblGrid>
        <w:gridCol w:w="1739"/>
        <w:gridCol w:w="991"/>
        <w:gridCol w:w="1132"/>
        <w:gridCol w:w="1134"/>
        <w:gridCol w:w="1275"/>
        <w:gridCol w:w="1144"/>
        <w:gridCol w:w="1126"/>
        <w:gridCol w:w="1151"/>
      </w:tblGrid>
      <w:tr w:rsidR="00B177FD" w:rsidRPr="002316E2" w14:paraId="348FC317" w14:textId="77777777" w:rsidTr="006049AB">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897" w:type="pct"/>
            <w:noWrap/>
            <w:hideMark/>
          </w:tcPr>
          <w:p w14:paraId="6E8FEBCD" w14:textId="77777777" w:rsidR="00B177FD" w:rsidRPr="002316E2" w:rsidRDefault="00B177FD" w:rsidP="006850A7">
            <w:pPr>
              <w:pStyle w:val="Tabletext"/>
              <w:rPr>
                <w:rStyle w:val="Strong"/>
                <w:b/>
                <w:bCs w:val="0"/>
                <w:color w:val="000000" w:themeColor="text1"/>
              </w:rPr>
            </w:pPr>
            <w:r w:rsidRPr="002316E2">
              <w:rPr>
                <w:rStyle w:val="Strong"/>
                <w:b/>
                <w:bCs w:val="0"/>
                <w:color w:val="000000" w:themeColor="text1"/>
              </w:rPr>
              <w:t>District</w:t>
            </w:r>
          </w:p>
        </w:tc>
        <w:tc>
          <w:tcPr>
            <w:tcW w:w="511" w:type="pct"/>
            <w:hideMark/>
          </w:tcPr>
          <w:p w14:paraId="2256167A" w14:textId="342E0774" w:rsidR="00B177FD" w:rsidRDefault="00B177FD" w:rsidP="00F7189F">
            <w:pPr>
              <w:pStyle w:val="Tabletext"/>
              <w:cnfStyle w:val="100000000000" w:firstRow="1" w:lastRow="0" w:firstColumn="0" w:lastColumn="0" w:oddVBand="0" w:evenVBand="0" w:oddHBand="0" w:evenHBand="0" w:firstRowFirstColumn="0" w:firstRowLastColumn="0" w:lastRowFirstColumn="0" w:lastRowLastColumn="0"/>
            </w:pPr>
            <w:r>
              <w:t>District no.</w:t>
            </w:r>
          </w:p>
        </w:tc>
        <w:tc>
          <w:tcPr>
            <w:tcW w:w="584" w:type="pct"/>
            <w:hideMark/>
          </w:tcPr>
          <w:p w14:paraId="5BA91BAA" w14:textId="77777777" w:rsidR="00B177FD" w:rsidRDefault="004A41A7">
            <w:pPr>
              <w:pStyle w:val="Tabletext"/>
              <w:cnfStyle w:val="100000000000" w:firstRow="1" w:lastRow="0" w:firstColumn="0" w:lastColumn="0" w:oddVBand="0" w:evenVBand="0" w:oddHBand="0" w:evenHBand="0" w:firstRowFirstColumn="0" w:firstRowLastColumn="0" w:lastRowFirstColumn="0" w:lastRowLastColumn="0"/>
              <w:rPr>
                <w:rStyle w:val="Strong"/>
                <w:b/>
              </w:rPr>
            </w:pPr>
            <w:r>
              <w:t>November</w:t>
            </w:r>
            <w:r w:rsidR="00B177FD">
              <w:t xml:space="preserve"> </w:t>
            </w:r>
            <w:r w:rsidR="00B177FD">
              <w:rPr>
                <w:rStyle w:val="Strong"/>
                <w:b/>
                <w:bCs w:val="0"/>
                <w:color w:val="000000" w:themeColor="text1"/>
              </w:rPr>
              <w:t>median</w:t>
            </w:r>
          </w:p>
          <w:p w14:paraId="01971E54" w14:textId="77777777" w:rsidR="00B177FD" w:rsidRDefault="00B177FD" w:rsidP="0079439E">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mm</w:t>
            </w:r>
          </w:p>
        </w:tc>
        <w:tc>
          <w:tcPr>
            <w:tcW w:w="585" w:type="pct"/>
            <w:hideMark/>
          </w:tcPr>
          <w:p w14:paraId="1D7340A1" w14:textId="64E0B9F1" w:rsidR="00B177FD" w:rsidRDefault="004A41A7">
            <w:pPr>
              <w:pStyle w:val="Tabletext"/>
              <w:cnfStyle w:val="100000000000" w:firstRow="1" w:lastRow="0" w:firstColumn="0" w:lastColumn="0" w:oddVBand="0" w:evenVBand="0" w:oddHBand="0" w:evenHBand="0" w:firstRowFirstColumn="0" w:firstRowLastColumn="0" w:lastRowFirstColumn="0" w:lastRowLastColumn="0"/>
            </w:pPr>
            <w:r>
              <w:t>November</w:t>
            </w:r>
            <w:r w:rsidR="00F7189F">
              <w:t xml:space="preserve"> </w:t>
            </w:r>
            <w:r w:rsidR="00B177FD">
              <w:t>2016</w:t>
            </w:r>
          </w:p>
          <w:p w14:paraId="6983183C" w14:textId="77777777" w:rsidR="00B177FD" w:rsidRDefault="00B177FD" w:rsidP="0079439E">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Pr>
                <w:rStyle w:val="Strong"/>
              </w:rPr>
              <w:t>mm</w:t>
            </w:r>
          </w:p>
        </w:tc>
        <w:tc>
          <w:tcPr>
            <w:tcW w:w="658" w:type="pct"/>
            <w:hideMark/>
          </w:tcPr>
          <w:p w14:paraId="6545A088" w14:textId="1C4A335C" w:rsidR="00B177FD" w:rsidRDefault="004A41A7">
            <w:pPr>
              <w:pStyle w:val="Tabletext"/>
              <w:cnfStyle w:val="100000000000" w:firstRow="1" w:lastRow="0" w:firstColumn="0" w:lastColumn="0" w:oddVBand="0" w:evenVBand="0" w:oddHBand="0" w:evenHBand="0" w:firstRowFirstColumn="0" w:firstRowLastColumn="0" w:lastRowFirstColumn="0" w:lastRowLastColumn="0"/>
              <w:rPr>
                <w:rStyle w:val="Strong"/>
                <w:b/>
              </w:rPr>
            </w:pPr>
            <w:r>
              <w:t>December</w:t>
            </w:r>
            <w:r w:rsidR="00B177FD">
              <w:t xml:space="preserve"> </w:t>
            </w:r>
            <w:r w:rsidR="00B177FD">
              <w:rPr>
                <w:rStyle w:val="Strong"/>
                <w:b/>
                <w:bCs w:val="0"/>
                <w:color w:val="000000" w:themeColor="text1"/>
              </w:rPr>
              <w:t>median</w:t>
            </w:r>
          </w:p>
          <w:p w14:paraId="3B2C64C3" w14:textId="77777777" w:rsidR="00B177FD" w:rsidRDefault="00B177FD" w:rsidP="0079439E">
            <w:pPr>
              <w:pStyle w:val="Tabletext"/>
              <w:cnfStyle w:val="100000000000" w:firstRow="1" w:lastRow="0" w:firstColumn="0" w:lastColumn="0" w:oddVBand="0" w:evenVBand="0" w:oddHBand="0" w:evenHBand="0" w:firstRowFirstColumn="0" w:firstRowLastColumn="0" w:lastRowFirstColumn="0" w:lastRowLastColumn="0"/>
            </w:pPr>
            <w:r>
              <w:rPr>
                <w:rStyle w:val="Strong"/>
              </w:rPr>
              <w:t>mm</w:t>
            </w:r>
          </w:p>
        </w:tc>
        <w:tc>
          <w:tcPr>
            <w:tcW w:w="590" w:type="pct"/>
            <w:hideMark/>
          </w:tcPr>
          <w:p w14:paraId="31226123" w14:textId="65A11DF8" w:rsidR="00B177FD" w:rsidRDefault="004A41A7">
            <w:pPr>
              <w:pStyle w:val="Tabletext"/>
              <w:cnfStyle w:val="100000000000" w:firstRow="1" w:lastRow="0" w:firstColumn="0" w:lastColumn="0" w:oddVBand="0" w:evenVBand="0" w:oddHBand="0" w:evenHBand="0" w:firstRowFirstColumn="0" w:firstRowLastColumn="0" w:lastRowFirstColumn="0" w:lastRowLastColumn="0"/>
            </w:pPr>
            <w:r>
              <w:t>December</w:t>
            </w:r>
            <w:r w:rsidR="00F7189F">
              <w:t xml:space="preserve"> </w:t>
            </w:r>
            <w:r w:rsidR="00B177FD">
              <w:t>2016</w:t>
            </w:r>
          </w:p>
          <w:p w14:paraId="0EF53C75" w14:textId="77777777" w:rsidR="00B177FD" w:rsidRDefault="00B177FD" w:rsidP="0079439E">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mm</w:t>
            </w:r>
          </w:p>
        </w:tc>
        <w:tc>
          <w:tcPr>
            <w:tcW w:w="581" w:type="pct"/>
            <w:hideMark/>
          </w:tcPr>
          <w:p w14:paraId="711D0594" w14:textId="7107B338" w:rsidR="00B177FD" w:rsidRDefault="004A41A7">
            <w:pPr>
              <w:pStyle w:val="Tabletext"/>
              <w:cnfStyle w:val="100000000000" w:firstRow="1" w:lastRow="0" w:firstColumn="0" w:lastColumn="0" w:oddVBand="0" w:evenVBand="0" w:oddHBand="0" w:evenHBand="0" w:firstRowFirstColumn="0" w:firstRowLastColumn="0" w:lastRowFirstColumn="0" w:lastRowLastColumn="0"/>
              <w:rPr>
                <w:rStyle w:val="Strong"/>
                <w:b/>
              </w:rPr>
            </w:pPr>
            <w:r>
              <w:t>January</w:t>
            </w:r>
            <w:r w:rsidR="00B177FD">
              <w:t xml:space="preserve"> </w:t>
            </w:r>
            <w:r w:rsidR="00B177FD">
              <w:rPr>
                <w:rStyle w:val="Strong"/>
                <w:b/>
                <w:bCs w:val="0"/>
                <w:color w:val="000000" w:themeColor="text1"/>
              </w:rPr>
              <w:t>median</w:t>
            </w:r>
          </w:p>
          <w:p w14:paraId="016BFDFF" w14:textId="77777777" w:rsidR="00B177FD" w:rsidRDefault="00B177FD" w:rsidP="0079439E">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mm</w:t>
            </w:r>
          </w:p>
        </w:tc>
        <w:tc>
          <w:tcPr>
            <w:tcW w:w="594" w:type="pct"/>
            <w:hideMark/>
          </w:tcPr>
          <w:p w14:paraId="26FBE399" w14:textId="4F735C69" w:rsidR="00B177FD" w:rsidRDefault="004A41A7">
            <w:pPr>
              <w:pStyle w:val="Tabletext"/>
              <w:cnfStyle w:val="100000000000" w:firstRow="1" w:lastRow="0" w:firstColumn="0" w:lastColumn="0" w:oddVBand="0" w:evenVBand="0" w:oddHBand="0" w:evenHBand="0" w:firstRowFirstColumn="0" w:firstRowLastColumn="0" w:lastRowFirstColumn="0" w:lastRowLastColumn="0"/>
            </w:pPr>
            <w:r>
              <w:t>January</w:t>
            </w:r>
            <w:r w:rsidR="00F7189F">
              <w:t xml:space="preserve"> </w:t>
            </w:r>
            <w:r w:rsidR="00B177FD">
              <w:t>201</w:t>
            </w:r>
            <w:r w:rsidR="00A105BD">
              <w:t>7</w:t>
            </w:r>
          </w:p>
          <w:p w14:paraId="285734C2" w14:textId="77777777" w:rsidR="00B177FD" w:rsidRDefault="00B177FD" w:rsidP="0079439E">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Pr>
                <w:rStyle w:val="Strong"/>
              </w:rPr>
              <w:t>mm</w:t>
            </w:r>
          </w:p>
        </w:tc>
      </w:tr>
      <w:tr w:rsidR="00B177FD" w:rsidRPr="002316E2" w14:paraId="416DE7C5" w14:textId="77777777" w:rsidTr="006850A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0A3C2BED" w14:textId="77777777" w:rsidR="00B177FD" w:rsidRPr="002316E2" w:rsidRDefault="00B177FD" w:rsidP="006850A7">
            <w:pPr>
              <w:pStyle w:val="Tabletext"/>
              <w:rPr>
                <w:rStyle w:val="Strong"/>
              </w:rPr>
            </w:pPr>
            <w:r w:rsidRPr="002316E2">
              <w:rPr>
                <w:rStyle w:val="Strong"/>
              </w:rPr>
              <w:t>New South Wales</w:t>
            </w:r>
          </w:p>
        </w:tc>
      </w:tr>
      <w:tr w:rsidR="00BA5B9B" w:rsidRPr="00391CE4" w14:paraId="39BC5B19"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30614965" w14:textId="77777777" w:rsidR="00BA5B9B" w:rsidRPr="002316E2" w:rsidRDefault="00BA5B9B" w:rsidP="00BA5B9B">
            <w:pPr>
              <w:pStyle w:val="Tabletext"/>
            </w:pPr>
            <w:r w:rsidRPr="002316E2">
              <w:t>NW Plains (W)</w:t>
            </w:r>
          </w:p>
        </w:tc>
        <w:tc>
          <w:tcPr>
            <w:tcW w:w="511" w:type="pct"/>
            <w:noWrap/>
            <w:hideMark/>
          </w:tcPr>
          <w:p w14:paraId="1F497B2A"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52</w:t>
            </w:r>
          </w:p>
        </w:tc>
        <w:tc>
          <w:tcPr>
            <w:tcW w:w="584" w:type="pct"/>
            <w:noWrap/>
            <w:hideMark/>
          </w:tcPr>
          <w:p w14:paraId="6106BB1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37</w:t>
            </w:r>
          </w:p>
        </w:tc>
        <w:tc>
          <w:tcPr>
            <w:tcW w:w="585" w:type="pct"/>
            <w:noWrap/>
            <w:hideMark/>
          </w:tcPr>
          <w:p w14:paraId="5A437FF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13</w:t>
            </w:r>
          </w:p>
        </w:tc>
        <w:tc>
          <w:tcPr>
            <w:tcW w:w="658" w:type="pct"/>
            <w:noWrap/>
            <w:hideMark/>
          </w:tcPr>
          <w:p w14:paraId="6A90620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47</w:t>
            </w:r>
          </w:p>
        </w:tc>
        <w:tc>
          <w:tcPr>
            <w:tcW w:w="590" w:type="pct"/>
            <w:noWrap/>
            <w:hideMark/>
          </w:tcPr>
          <w:p w14:paraId="400D445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34</w:t>
            </w:r>
          </w:p>
        </w:tc>
        <w:tc>
          <w:tcPr>
            <w:tcW w:w="581" w:type="pct"/>
            <w:noWrap/>
            <w:hideMark/>
          </w:tcPr>
          <w:p w14:paraId="580488D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50</w:t>
            </w:r>
          </w:p>
        </w:tc>
        <w:tc>
          <w:tcPr>
            <w:tcW w:w="594" w:type="pct"/>
            <w:shd w:val="clear" w:color="auto" w:fill="auto"/>
            <w:noWrap/>
          </w:tcPr>
          <w:p w14:paraId="41036166"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rStyle w:val="Dummytext"/>
              </w:rPr>
            </w:pPr>
            <w:r w:rsidRPr="003B75C0">
              <w:t>26</w:t>
            </w:r>
          </w:p>
        </w:tc>
      </w:tr>
      <w:tr w:rsidR="00BA5B9B" w:rsidRPr="00391CE4" w14:paraId="48AD0111"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09FFAE25" w14:textId="77777777" w:rsidR="00BA5B9B" w:rsidRPr="002316E2" w:rsidRDefault="00BA5B9B" w:rsidP="00BA5B9B">
            <w:pPr>
              <w:pStyle w:val="Tabletext"/>
            </w:pPr>
            <w:r w:rsidRPr="002316E2">
              <w:t>NW Plains (E)</w:t>
            </w:r>
          </w:p>
        </w:tc>
        <w:tc>
          <w:tcPr>
            <w:tcW w:w="511" w:type="pct"/>
            <w:noWrap/>
            <w:hideMark/>
          </w:tcPr>
          <w:p w14:paraId="30C86FAC"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53</w:t>
            </w:r>
          </w:p>
        </w:tc>
        <w:tc>
          <w:tcPr>
            <w:tcW w:w="584" w:type="pct"/>
            <w:noWrap/>
            <w:hideMark/>
          </w:tcPr>
          <w:p w14:paraId="1470F61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51</w:t>
            </w:r>
          </w:p>
        </w:tc>
        <w:tc>
          <w:tcPr>
            <w:tcW w:w="585" w:type="pct"/>
            <w:noWrap/>
            <w:hideMark/>
          </w:tcPr>
          <w:p w14:paraId="4C9DE40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16</w:t>
            </w:r>
          </w:p>
        </w:tc>
        <w:tc>
          <w:tcPr>
            <w:tcW w:w="658" w:type="pct"/>
            <w:noWrap/>
            <w:hideMark/>
          </w:tcPr>
          <w:p w14:paraId="60422DF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62</w:t>
            </w:r>
          </w:p>
        </w:tc>
        <w:tc>
          <w:tcPr>
            <w:tcW w:w="590" w:type="pct"/>
            <w:noWrap/>
            <w:hideMark/>
          </w:tcPr>
          <w:p w14:paraId="65EB6BB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40</w:t>
            </w:r>
          </w:p>
        </w:tc>
        <w:tc>
          <w:tcPr>
            <w:tcW w:w="581" w:type="pct"/>
            <w:noWrap/>
            <w:hideMark/>
          </w:tcPr>
          <w:p w14:paraId="13907B1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62</w:t>
            </w:r>
          </w:p>
        </w:tc>
        <w:tc>
          <w:tcPr>
            <w:tcW w:w="594" w:type="pct"/>
            <w:shd w:val="clear" w:color="auto" w:fill="auto"/>
            <w:noWrap/>
          </w:tcPr>
          <w:p w14:paraId="28CFD862"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58</w:t>
            </w:r>
          </w:p>
        </w:tc>
      </w:tr>
      <w:tr w:rsidR="00BA5B9B" w:rsidRPr="00391CE4" w14:paraId="6F55DC91"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300EBE5F" w14:textId="77777777" w:rsidR="00BA5B9B" w:rsidRPr="002316E2" w:rsidRDefault="00BA5B9B" w:rsidP="00BA5B9B">
            <w:pPr>
              <w:pStyle w:val="Tabletext"/>
            </w:pPr>
            <w:r w:rsidRPr="002316E2">
              <w:t>NW Slopes (N)</w:t>
            </w:r>
          </w:p>
        </w:tc>
        <w:tc>
          <w:tcPr>
            <w:tcW w:w="511" w:type="pct"/>
            <w:noWrap/>
            <w:hideMark/>
          </w:tcPr>
          <w:p w14:paraId="40AA0A25"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54</w:t>
            </w:r>
          </w:p>
        </w:tc>
        <w:tc>
          <w:tcPr>
            <w:tcW w:w="584" w:type="pct"/>
            <w:noWrap/>
            <w:hideMark/>
          </w:tcPr>
          <w:p w14:paraId="5653F9C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64</w:t>
            </w:r>
          </w:p>
        </w:tc>
        <w:tc>
          <w:tcPr>
            <w:tcW w:w="585" w:type="pct"/>
            <w:noWrap/>
            <w:hideMark/>
          </w:tcPr>
          <w:p w14:paraId="6EA2BE1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28</w:t>
            </w:r>
          </w:p>
        </w:tc>
        <w:tc>
          <w:tcPr>
            <w:tcW w:w="658" w:type="pct"/>
            <w:noWrap/>
            <w:hideMark/>
          </w:tcPr>
          <w:p w14:paraId="7463F81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79</w:t>
            </w:r>
          </w:p>
        </w:tc>
        <w:tc>
          <w:tcPr>
            <w:tcW w:w="590" w:type="pct"/>
            <w:noWrap/>
            <w:hideMark/>
          </w:tcPr>
          <w:p w14:paraId="3A313B9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73</w:t>
            </w:r>
          </w:p>
        </w:tc>
        <w:tc>
          <w:tcPr>
            <w:tcW w:w="581" w:type="pct"/>
            <w:noWrap/>
            <w:hideMark/>
          </w:tcPr>
          <w:p w14:paraId="0DC7AA0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78</w:t>
            </w:r>
          </w:p>
        </w:tc>
        <w:tc>
          <w:tcPr>
            <w:tcW w:w="594" w:type="pct"/>
            <w:shd w:val="clear" w:color="auto" w:fill="auto"/>
            <w:noWrap/>
          </w:tcPr>
          <w:p w14:paraId="3FD1D143"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101</w:t>
            </w:r>
          </w:p>
        </w:tc>
      </w:tr>
      <w:tr w:rsidR="00BA5B9B" w:rsidRPr="00391CE4" w14:paraId="7D538A3E"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4BFB8FBA" w14:textId="77777777" w:rsidR="00BA5B9B" w:rsidRPr="002316E2" w:rsidRDefault="00BA5B9B" w:rsidP="00BA5B9B">
            <w:pPr>
              <w:pStyle w:val="Tabletext"/>
            </w:pPr>
            <w:r w:rsidRPr="002316E2">
              <w:t>NW Slopes (S)</w:t>
            </w:r>
          </w:p>
        </w:tc>
        <w:tc>
          <w:tcPr>
            <w:tcW w:w="511" w:type="pct"/>
            <w:noWrap/>
            <w:hideMark/>
          </w:tcPr>
          <w:p w14:paraId="0CC59F86"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55</w:t>
            </w:r>
          </w:p>
        </w:tc>
        <w:tc>
          <w:tcPr>
            <w:tcW w:w="584" w:type="pct"/>
            <w:noWrap/>
            <w:hideMark/>
          </w:tcPr>
          <w:p w14:paraId="1485A01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66</w:t>
            </w:r>
          </w:p>
        </w:tc>
        <w:tc>
          <w:tcPr>
            <w:tcW w:w="585" w:type="pct"/>
            <w:noWrap/>
            <w:hideMark/>
          </w:tcPr>
          <w:p w14:paraId="655A4B1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27</w:t>
            </w:r>
          </w:p>
        </w:tc>
        <w:tc>
          <w:tcPr>
            <w:tcW w:w="658" w:type="pct"/>
            <w:noWrap/>
            <w:hideMark/>
          </w:tcPr>
          <w:p w14:paraId="5400BEC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76</w:t>
            </w:r>
          </w:p>
        </w:tc>
        <w:tc>
          <w:tcPr>
            <w:tcW w:w="590" w:type="pct"/>
            <w:noWrap/>
            <w:hideMark/>
          </w:tcPr>
          <w:p w14:paraId="3BA39BF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61</w:t>
            </w:r>
          </w:p>
        </w:tc>
        <w:tc>
          <w:tcPr>
            <w:tcW w:w="581" w:type="pct"/>
            <w:noWrap/>
            <w:hideMark/>
          </w:tcPr>
          <w:p w14:paraId="0EA2BA4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72</w:t>
            </w:r>
          </w:p>
        </w:tc>
        <w:tc>
          <w:tcPr>
            <w:tcW w:w="594" w:type="pct"/>
            <w:shd w:val="clear" w:color="auto" w:fill="auto"/>
            <w:noWrap/>
          </w:tcPr>
          <w:p w14:paraId="13D213F0"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85</w:t>
            </w:r>
          </w:p>
        </w:tc>
      </w:tr>
      <w:tr w:rsidR="00BA5B9B" w:rsidRPr="00391CE4" w14:paraId="358D686F"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08EB653D" w14:textId="77777777" w:rsidR="00BA5B9B" w:rsidRPr="002316E2" w:rsidRDefault="00BA5B9B" w:rsidP="00BA5B9B">
            <w:pPr>
              <w:pStyle w:val="Tabletext"/>
            </w:pPr>
            <w:r w:rsidRPr="002316E2">
              <w:t>N Tablelands (N)</w:t>
            </w:r>
          </w:p>
        </w:tc>
        <w:tc>
          <w:tcPr>
            <w:tcW w:w="511" w:type="pct"/>
            <w:noWrap/>
            <w:hideMark/>
          </w:tcPr>
          <w:p w14:paraId="49977A40"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56</w:t>
            </w:r>
          </w:p>
        </w:tc>
        <w:tc>
          <w:tcPr>
            <w:tcW w:w="584" w:type="pct"/>
            <w:noWrap/>
            <w:hideMark/>
          </w:tcPr>
          <w:p w14:paraId="5339BFB7"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83</w:t>
            </w:r>
          </w:p>
        </w:tc>
        <w:tc>
          <w:tcPr>
            <w:tcW w:w="585" w:type="pct"/>
            <w:noWrap/>
            <w:hideMark/>
          </w:tcPr>
          <w:p w14:paraId="697CC0D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42</w:t>
            </w:r>
          </w:p>
        </w:tc>
        <w:tc>
          <w:tcPr>
            <w:tcW w:w="658" w:type="pct"/>
            <w:noWrap/>
            <w:hideMark/>
          </w:tcPr>
          <w:p w14:paraId="71FF17D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97</w:t>
            </w:r>
          </w:p>
        </w:tc>
        <w:tc>
          <w:tcPr>
            <w:tcW w:w="590" w:type="pct"/>
            <w:noWrap/>
            <w:hideMark/>
          </w:tcPr>
          <w:p w14:paraId="6242E9E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69</w:t>
            </w:r>
          </w:p>
        </w:tc>
        <w:tc>
          <w:tcPr>
            <w:tcW w:w="581" w:type="pct"/>
            <w:noWrap/>
            <w:hideMark/>
          </w:tcPr>
          <w:p w14:paraId="3C14F9F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97</w:t>
            </w:r>
          </w:p>
        </w:tc>
        <w:tc>
          <w:tcPr>
            <w:tcW w:w="594" w:type="pct"/>
            <w:shd w:val="clear" w:color="auto" w:fill="auto"/>
            <w:noWrap/>
          </w:tcPr>
          <w:p w14:paraId="0BC59262"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125</w:t>
            </w:r>
          </w:p>
        </w:tc>
      </w:tr>
      <w:tr w:rsidR="00BA5B9B" w:rsidRPr="00391CE4" w14:paraId="7ED75C01"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0CEC31F6" w14:textId="77777777" w:rsidR="00BA5B9B" w:rsidRPr="002316E2" w:rsidRDefault="00BA5B9B" w:rsidP="00BA5B9B">
            <w:pPr>
              <w:pStyle w:val="Tabletext"/>
            </w:pPr>
            <w:r w:rsidRPr="002316E2">
              <w:t>CW Plains (S)</w:t>
            </w:r>
          </w:p>
        </w:tc>
        <w:tc>
          <w:tcPr>
            <w:tcW w:w="511" w:type="pct"/>
            <w:noWrap/>
            <w:hideMark/>
          </w:tcPr>
          <w:p w14:paraId="5C45505B"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50</w:t>
            </w:r>
          </w:p>
        </w:tc>
        <w:tc>
          <w:tcPr>
            <w:tcW w:w="584" w:type="pct"/>
            <w:noWrap/>
            <w:hideMark/>
          </w:tcPr>
          <w:p w14:paraId="6A28906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30</w:t>
            </w:r>
          </w:p>
        </w:tc>
        <w:tc>
          <w:tcPr>
            <w:tcW w:w="585" w:type="pct"/>
            <w:noWrap/>
            <w:hideMark/>
          </w:tcPr>
          <w:p w14:paraId="31393F2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35</w:t>
            </w:r>
          </w:p>
        </w:tc>
        <w:tc>
          <w:tcPr>
            <w:tcW w:w="658" w:type="pct"/>
            <w:noWrap/>
            <w:hideMark/>
          </w:tcPr>
          <w:p w14:paraId="7C386C5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35</w:t>
            </w:r>
          </w:p>
        </w:tc>
        <w:tc>
          <w:tcPr>
            <w:tcW w:w="590" w:type="pct"/>
            <w:noWrap/>
            <w:hideMark/>
          </w:tcPr>
          <w:p w14:paraId="1BA065A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51</w:t>
            </w:r>
          </w:p>
        </w:tc>
        <w:tc>
          <w:tcPr>
            <w:tcW w:w="581" w:type="pct"/>
            <w:noWrap/>
            <w:hideMark/>
          </w:tcPr>
          <w:p w14:paraId="73676AE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33</w:t>
            </w:r>
          </w:p>
        </w:tc>
        <w:tc>
          <w:tcPr>
            <w:tcW w:w="594" w:type="pct"/>
            <w:shd w:val="clear" w:color="auto" w:fill="auto"/>
            <w:noWrap/>
          </w:tcPr>
          <w:p w14:paraId="617C7668"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24</w:t>
            </w:r>
          </w:p>
        </w:tc>
      </w:tr>
      <w:tr w:rsidR="00BA5B9B" w:rsidRPr="00391CE4" w14:paraId="69042FCE"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26F1859B" w14:textId="77777777" w:rsidR="00BA5B9B" w:rsidRPr="002316E2" w:rsidRDefault="00BA5B9B" w:rsidP="00BA5B9B">
            <w:pPr>
              <w:pStyle w:val="Tabletext"/>
            </w:pPr>
            <w:r w:rsidRPr="002316E2">
              <w:t>CW Plains (N)</w:t>
            </w:r>
          </w:p>
        </w:tc>
        <w:tc>
          <w:tcPr>
            <w:tcW w:w="511" w:type="pct"/>
            <w:noWrap/>
            <w:hideMark/>
          </w:tcPr>
          <w:p w14:paraId="1A9F4CE0"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51</w:t>
            </w:r>
          </w:p>
        </w:tc>
        <w:tc>
          <w:tcPr>
            <w:tcW w:w="584" w:type="pct"/>
            <w:noWrap/>
            <w:hideMark/>
          </w:tcPr>
          <w:p w14:paraId="6C54DE6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33</w:t>
            </w:r>
          </w:p>
        </w:tc>
        <w:tc>
          <w:tcPr>
            <w:tcW w:w="585" w:type="pct"/>
            <w:noWrap/>
            <w:hideMark/>
          </w:tcPr>
          <w:p w14:paraId="0EE4012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12</w:t>
            </w:r>
          </w:p>
        </w:tc>
        <w:tc>
          <w:tcPr>
            <w:tcW w:w="658" w:type="pct"/>
            <w:noWrap/>
            <w:hideMark/>
          </w:tcPr>
          <w:p w14:paraId="5C0C63B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42</w:t>
            </w:r>
          </w:p>
        </w:tc>
        <w:tc>
          <w:tcPr>
            <w:tcW w:w="590" w:type="pct"/>
            <w:noWrap/>
            <w:hideMark/>
          </w:tcPr>
          <w:p w14:paraId="625A790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45</w:t>
            </w:r>
          </w:p>
        </w:tc>
        <w:tc>
          <w:tcPr>
            <w:tcW w:w="581" w:type="pct"/>
            <w:noWrap/>
            <w:hideMark/>
          </w:tcPr>
          <w:p w14:paraId="43E23D6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42</w:t>
            </w:r>
          </w:p>
        </w:tc>
        <w:tc>
          <w:tcPr>
            <w:tcW w:w="594" w:type="pct"/>
            <w:shd w:val="clear" w:color="auto" w:fill="auto"/>
            <w:noWrap/>
          </w:tcPr>
          <w:p w14:paraId="5959E71D"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31</w:t>
            </w:r>
          </w:p>
        </w:tc>
      </w:tr>
      <w:tr w:rsidR="00BA5B9B" w:rsidRPr="00391CE4" w14:paraId="0D8900E0"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60AADDBB" w14:textId="77777777" w:rsidR="00BA5B9B" w:rsidRPr="002316E2" w:rsidRDefault="00BA5B9B" w:rsidP="00BA5B9B">
            <w:pPr>
              <w:pStyle w:val="Tabletext"/>
            </w:pPr>
            <w:r w:rsidRPr="002316E2">
              <w:t>CW Slopes (N)</w:t>
            </w:r>
          </w:p>
        </w:tc>
        <w:tc>
          <w:tcPr>
            <w:tcW w:w="511" w:type="pct"/>
            <w:noWrap/>
            <w:hideMark/>
          </w:tcPr>
          <w:p w14:paraId="16093E5B"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64</w:t>
            </w:r>
          </w:p>
        </w:tc>
        <w:tc>
          <w:tcPr>
            <w:tcW w:w="584" w:type="pct"/>
            <w:noWrap/>
            <w:hideMark/>
          </w:tcPr>
          <w:p w14:paraId="7BA9E05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50</w:t>
            </w:r>
          </w:p>
        </w:tc>
        <w:tc>
          <w:tcPr>
            <w:tcW w:w="585" w:type="pct"/>
            <w:noWrap/>
            <w:hideMark/>
          </w:tcPr>
          <w:p w14:paraId="3F10DED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33</w:t>
            </w:r>
          </w:p>
        </w:tc>
        <w:tc>
          <w:tcPr>
            <w:tcW w:w="658" w:type="pct"/>
            <w:noWrap/>
            <w:hideMark/>
          </w:tcPr>
          <w:p w14:paraId="0541F1F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46</w:t>
            </w:r>
          </w:p>
        </w:tc>
        <w:tc>
          <w:tcPr>
            <w:tcW w:w="590" w:type="pct"/>
            <w:noWrap/>
            <w:hideMark/>
          </w:tcPr>
          <w:p w14:paraId="4DEB6C7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44</w:t>
            </w:r>
          </w:p>
        </w:tc>
        <w:tc>
          <w:tcPr>
            <w:tcW w:w="581" w:type="pct"/>
            <w:noWrap/>
            <w:hideMark/>
          </w:tcPr>
          <w:p w14:paraId="5BADCB4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61</w:t>
            </w:r>
          </w:p>
        </w:tc>
        <w:tc>
          <w:tcPr>
            <w:tcW w:w="594" w:type="pct"/>
            <w:shd w:val="clear" w:color="auto" w:fill="auto"/>
            <w:noWrap/>
          </w:tcPr>
          <w:p w14:paraId="355B6045"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44</w:t>
            </w:r>
          </w:p>
        </w:tc>
      </w:tr>
      <w:tr w:rsidR="00BA5B9B" w:rsidRPr="00391CE4" w14:paraId="3096D21C" w14:textId="77777777" w:rsidTr="00BA5B9B">
        <w:trPr>
          <w:trHeight w:val="119"/>
        </w:trPr>
        <w:tc>
          <w:tcPr>
            <w:cnfStyle w:val="001000000000" w:firstRow="0" w:lastRow="0" w:firstColumn="1" w:lastColumn="0" w:oddVBand="0" w:evenVBand="0" w:oddHBand="0" w:evenHBand="0" w:firstRowFirstColumn="0" w:firstRowLastColumn="0" w:lastRowFirstColumn="0" w:lastRowLastColumn="0"/>
            <w:tcW w:w="897" w:type="pct"/>
            <w:noWrap/>
            <w:hideMark/>
          </w:tcPr>
          <w:p w14:paraId="5BF341A1" w14:textId="77777777" w:rsidR="00BA5B9B" w:rsidRPr="002316E2" w:rsidRDefault="00BA5B9B" w:rsidP="00BA5B9B">
            <w:pPr>
              <w:pStyle w:val="Tabletext"/>
            </w:pPr>
            <w:r w:rsidRPr="002316E2">
              <w:t>CW Slopes (S)</w:t>
            </w:r>
          </w:p>
        </w:tc>
        <w:tc>
          <w:tcPr>
            <w:tcW w:w="511" w:type="pct"/>
            <w:noWrap/>
            <w:hideMark/>
          </w:tcPr>
          <w:p w14:paraId="1E29966E"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65</w:t>
            </w:r>
          </w:p>
        </w:tc>
        <w:tc>
          <w:tcPr>
            <w:tcW w:w="584" w:type="pct"/>
            <w:noWrap/>
            <w:hideMark/>
          </w:tcPr>
          <w:p w14:paraId="3C7CC4B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42</w:t>
            </w:r>
          </w:p>
        </w:tc>
        <w:tc>
          <w:tcPr>
            <w:tcW w:w="585" w:type="pct"/>
            <w:noWrap/>
            <w:hideMark/>
          </w:tcPr>
          <w:p w14:paraId="19946B2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49</w:t>
            </w:r>
          </w:p>
        </w:tc>
        <w:tc>
          <w:tcPr>
            <w:tcW w:w="658" w:type="pct"/>
            <w:noWrap/>
            <w:hideMark/>
          </w:tcPr>
          <w:p w14:paraId="6DDF0DC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45</w:t>
            </w:r>
          </w:p>
        </w:tc>
        <w:tc>
          <w:tcPr>
            <w:tcW w:w="590" w:type="pct"/>
            <w:noWrap/>
            <w:hideMark/>
          </w:tcPr>
          <w:p w14:paraId="21218DD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59</w:t>
            </w:r>
          </w:p>
        </w:tc>
        <w:tc>
          <w:tcPr>
            <w:tcW w:w="581" w:type="pct"/>
            <w:noWrap/>
            <w:hideMark/>
          </w:tcPr>
          <w:p w14:paraId="1F4B9AF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46</w:t>
            </w:r>
          </w:p>
        </w:tc>
        <w:tc>
          <w:tcPr>
            <w:tcW w:w="594" w:type="pct"/>
            <w:shd w:val="clear" w:color="auto" w:fill="auto"/>
            <w:noWrap/>
          </w:tcPr>
          <w:p w14:paraId="3284ED78"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21</w:t>
            </w:r>
          </w:p>
        </w:tc>
      </w:tr>
      <w:tr w:rsidR="00BA5B9B" w:rsidRPr="00391CE4" w14:paraId="5BDBBD2B"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25075AE2" w14:textId="77777777" w:rsidR="00BA5B9B" w:rsidRPr="002316E2" w:rsidRDefault="00BA5B9B" w:rsidP="00BA5B9B">
            <w:pPr>
              <w:pStyle w:val="Tabletext"/>
            </w:pPr>
            <w:r w:rsidRPr="002316E2">
              <w:t>C Tablelands (N)</w:t>
            </w:r>
          </w:p>
        </w:tc>
        <w:tc>
          <w:tcPr>
            <w:tcW w:w="511" w:type="pct"/>
            <w:noWrap/>
            <w:hideMark/>
          </w:tcPr>
          <w:p w14:paraId="26365A5B"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62</w:t>
            </w:r>
          </w:p>
        </w:tc>
        <w:tc>
          <w:tcPr>
            <w:tcW w:w="584" w:type="pct"/>
            <w:noWrap/>
            <w:hideMark/>
          </w:tcPr>
          <w:p w14:paraId="0E352F2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60</w:t>
            </w:r>
          </w:p>
        </w:tc>
        <w:tc>
          <w:tcPr>
            <w:tcW w:w="585" w:type="pct"/>
            <w:noWrap/>
            <w:hideMark/>
          </w:tcPr>
          <w:p w14:paraId="295D9ED7"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50</w:t>
            </w:r>
          </w:p>
        </w:tc>
        <w:tc>
          <w:tcPr>
            <w:tcW w:w="658" w:type="pct"/>
            <w:noWrap/>
            <w:hideMark/>
          </w:tcPr>
          <w:p w14:paraId="07A36B2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57</w:t>
            </w:r>
          </w:p>
        </w:tc>
        <w:tc>
          <w:tcPr>
            <w:tcW w:w="590" w:type="pct"/>
            <w:noWrap/>
            <w:hideMark/>
          </w:tcPr>
          <w:p w14:paraId="2351C6B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60</w:t>
            </w:r>
          </w:p>
        </w:tc>
        <w:tc>
          <w:tcPr>
            <w:tcW w:w="581" w:type="pct"/>
            <w:noWrap/>
            <w:hideMark/>
          </w:tcPr>
          <w:p w14:paraId="1340A89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59</w:t>
            </w:r>
          </w:p>
        </w:tc>
        <w:tc>
          <w:tcPr>
            <w:tcW w:w="594" w:type="pct"/>
            <w:shd w:val="clear" w:color="auto" w:fill="auto"/>
            <w:noWrap/>
          </w:tcPr>
          <w:p w14:paraId="329010A8"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37</w:t>
            </w:r>
          </w:p>
        </w:tc>
      </w:tr>
      <w:tr w:rsidR="00BA5B9B" w:rsidRPr="00391CE4" w14:paraId="11D328CC"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17F5070C" w14:textId="77777777" w:rsidR="00BA5B9B" w:rsidRPr="002316E2" w:rsidRDefault="00BA5B9B" w:rsidP="00BA5B9B">
            <w:pPr>
              <w:pStyle w:val="Tabletext"/>
            </w:pPr>
            <w:r w:rsidRPr="002316E2">
              <w:t>C Tablelands (S)</w:t>
            </w:r>
          </w:p>
        </w:tc>
        <w:tc>
          <w:tcPr>
            <w:tcW w:w="511" w:type="pct"/>
            <w:noWrap/>
            <w:hideMark/>
          </w:tcPr>
          <w:p w14:paraId="2E1C0478"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63</w:t>
            </w:r>
          </w:p>
        </w:tc>
        <w:tc>
          <w:tcPr>
            <w:tcW w:w="584" w:type="pct"/>
            <w:noWrap/>
            <w:hideMark/>
          </w:tcPr>
          <w:p w14:paraId="03E4306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61</w:t>
            </w:r>
          </w:p>
        </w:tc>
        <w:tc>
          <w:tcPr>
            <w:tcW w:w="585" w:type="pct"/>
            <w:noWrap/>
            <w:hideMark/>
          </w:tcPr>
          <w:p w14:paraId="6421E43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49</w:t>
            </w:r>
          </w:p>
        </w:tc>
        <w:tc>
          <w:tcPr>
            <w:tcW w:w="658" w:type="pct"/>
            <w:noWrap/>
            <w:hideMark/>
          </w:tcPr>
          <w:p w14:paraId="033C008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66</w:t>
            </w:r>
          </w:p>
        </w:tc>
        <w:tc>
          <w:tcPr>
            <w:tcW w:w="590" w:type="pct"/>
            <w:noWrap/>
            <w:hideMark/>
          </w:tcPr>
          <w:p w14:paraId="2FEDBF0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66</w:t>
            </w:r>
          </w:p>
        </w:tc>
        <w:tc>
          <w:tcPr>
            <w:tcW w:w="581" w:type="pct"/>
            <w:noWrap/>
            <w:hideMark/>
          </w:tcPr>
          <w:p w14:paraId="4EC6EE1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74</w:t>
            </w:r>
          </w:p>
        </w:tc>
        <w:tc>
          <w:tcPr>
            <w:tcW w:w="594" w:type="pct"/>
            <w:shd w:val="clear" w:color="auto" w:fill="auto"/>
            <w:noWrap/>
          </w:tcPr>
          <w:p w14:paraId="40A84105"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40</w:t>
            </w:r>
          </w:p>
        </w:tc>
      </w:tr>
      <w:tr w:rsidR="00BA5B9B" w:rsidRPr="00391CE4" w14:paraId="201500E9"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6CD0D4A0" w14:textId="77777777" w:rsidR="00BA5B9B" w:rsidRPr="002316E2" w:rsidRDefault="00BA5B9B" w:rsidP="00BA5B9B">
            <w:pPr>
              <w:pStyle w:val="Tabletext"/>
            </w:pPr>
            <w:r w:rsidRPr="002316E2">
              <w:t>Riverina (W)</w:t>
            </w:r>
          </w:p>
        </w:tc>
        <w:tc>
          <w:tcPr>
            <w:tcW w:w="511" w:type="pct"/>
            <w:noWrap/>
            <w:hideMark/>
          </w:tcPr>
          <w:p w14:paraId="2279F902"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75</w:t>
            </w:r>
          </w:p>
        </w:tc>
        <w:tc>
          <w:tcPr>
            <w:tcW w:w="584" w:type="pct"/>
            <w:noWrap/>
            <w:hideMark/>
          </w:tcPr>
          <w:p w14:paraId="3C52975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22</w:t>
            </w:r>
          </w:p>
        </w:tc>
        <w:tc>
          <w:tcPr>
            <w:tcW w:w="585" w:type="pct"/>
            <w:noWrap/>
            <w:hideMark/>
          </w:tcPr>
          <w:p w14:paraId="4785E297"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27</w:t>
            </w:r>
          </w:p>
        </w:tc>
        <w:tc>
          <w:tcPr>
            <w:tcW w:w="658" w:type="pct"/>
            <w:noWrap/>
            <w:hideMark/>
          </w:tcPr>
          <w:p w14:paraId="765294D7"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24</w:t>
            </w:r>
          </w:p>
        </w:tc>
        <w:tc>
          <w:tcPr>
            <w:tcW w:w="590" w:type="pct"/>
            <w:noWrap/>
            <w:hideMark/>
          </w:tcPr>
          <w:p w14:paraId="5925021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27</w:t>
            </w:r>
          </w:p>
        </w:tc>
        <w:tc>
          <w:tcPr>
            <w:tcW w:w="581" w:type="pct"/>
            <w:noWrap/>
            <w:hideMark/>
          </w:tcPr>
          <w:p w14:paraId="7BCD8A6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17</w:t>
            </w:r>
          </w:p>
        </w:tc>
        <w:tc>
          <w:tcPr>
            <w:tcW w:w="594" w:type="pct"/>
            <w:shd w:val="clear" w:color="auto" w:fill="auto"/>
            <w:noWrap/>
          </w:tcPr>
          <w:p w14:paraId="1743D37C"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13</w:t>
            </w:r>
          </w:p>
        </w:tc>
      </w:tr>
      <w:tr w:rsidR="00BA5B9B" w:rsidRPr="00391CE4" w14:paraId="02A45CC9"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60D09B59" w14:textId="77777777" w:rsidR="00BA5B9B" w:rsidRPr="002316E2" w:rsidRDefault="00BA5B9B" w:rsidP="00BA5B9B">
            <w:pPr>
              <w:pStyle w:val="Tabletext"/>
            </w:pPr>
            <w:r w:rsidRPr="002316E2">
              <w:t>Riverina (E)</w:t>
            </w:r>
          </w:p>
        </w:tc>
        <w:tc>
          <w:tcPr>
            <w:tcW w:w="511" w:type="pct"/>
            <w:noWrap/>
            <w:hideMark/>
          </w:tcPr>
          <w:p w14:paraId="3DE481B8"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74</w:t>
            </w:r>
          </w:p>
        </w:tc>
        <w:tc>
          <w:tcPr>
            <w:tcW w:w="584" w:type="pct"/>
            <w:noWrap/>
            <w:hideMark/>
          </w:tcPr>
          <w:p w14:paraId="0251484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33</w:t>
            </w:r>
          </w:p>
        </w:tc>
        <w:tc>
          <w:tcPr>
            <w:tcW w:w="585" w:type="pct"/>
            <w:noWrap/>
            <w:hideMark/>
          </w:tcPr>
          <w:p w14:paraId="034DF2B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35</w:t>
            </w:r>
          </w:p>
        </w:tc>
        <w:tc>
          <w:tcPr>
            <w:tcW w:w="658" w:type="pct"/>
            <w:noWrap/>
            <w:hideMark/>
          </w:tcPr>
          <w:p w14:paraId="6064BE5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31</w:t>
            </w:r>
          </w:p>
        </w:tc>
        <w:tc>
          <w:tcPr>
            <w:tcW w:w="590" w:type="pct"/>
            <w:noWrap/>
            <w:hideMark/>
          </w:tcPr>
          <w:p w14:paraId="13E7872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37</w:t>
            </w:r>
          </w:p>
        </w:tc>
        <w:tc>
          <w:tcPr>
            <w:tcW w:w="581" w:type="pct"/>
            <w:noWrap/>
            <w:hideMark/>
          </w:tcPr>
          <w:p w14:paraId="34392DD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22</w:t>
            </w:r>
          </w:p>
        </w:tc>
        <w:tc>
          <w:tcPr>
            <w:tcW w:w="594" w:type="pct"/>
            <w:shd w:val="clear" w:color="auto" w:fill="auto"/>
            <w:noWrap/>
          </w:tcPr>
          <w:p w14:paraId="10A0C4A3"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19</w:t>
            </w:r>
          </w:p>
        </w:tc>
      </w:tr>
      <w:tr w:rsidR="00BA5B9B" w:rsidRPr="00391CE4" w14:paraId="569C79DD" w14:textId="77777777" w:rsidTr="00BA5B9B">
        <w:trPr>
          <w:trHeight w:val="134"/>
        </w:trPr>
        <w:tc>
          <w:tcPr>
            <w:cnfStyle w:val="001000000000" w:firstRow="0" w:lastRow="0" w:firstColumn="1" w:lastColumn="0" w:oddVBand="0" w:evenVBand="0" w:oddHBand="0" w:evenHBand="0" w:firstRowFirstColumn="0" w:firstRowLastColumn="0" w:lastRowFirstColumn="0" w:lastRowLastColumn="0"/>
            <w:tcW w:w="897" w:type="pct"/>
            <w:noWrap/>
            <w:hideMark/>
          </w:tcPr>
          <w:p w14:paraId="76884E01" w14:textId="77777777" w:rsidR="00BA5B9B" w:rsidRPr="002316E2" w:rsidRDefault="00BA5B9B" w:rsidP="00BA5B9B">
            <w:pPr>
              <w:pStyle w:val="Tabletext"/>
            </w:pPr>
            <w:r w:rsidRPr="002316E2">
              <w:t>SW Slopes (N)</w:t>
            </w:r>
          </w:p>
        </w:tc>
        <w:tc>
          <w:tcPr>
            <w:tcW w:w="511" w:type="pct"/>
            <w:noWrap/>
            <w:hideMark/>
          </w:tcPr>
          <w:p w14:paraId="6625650A"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73</w:t>
            </w:r>
          </w:p>
        </w:tc>
        <w:tc>
          <w:tcPr>
            <w:tcW w:w="584" w:type="pct"/>
            <w:noWrap/>
            <w:hideMark/>
          </w:tcPr>
          <w:p w14:paraId="43A217F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47</w:t>
            </w:r>
          </w:p>
        </w:tc>
        <w:tc>
          <w:tcPr>
            <w:tcW w:w="585" w:type="pct"/>
            <w:noWrap/>
            <w:hideMark/>
          </w:tcPr>
          <w:p w14:paraId="3C7DFE5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41</w:t>
            </w:r>
          </w:p>
        </w:tc>
        <w:tc>
          <w:tcPr>
            <w:tcW w:w="658" w:type="pct"/>
            <w:noWrap/>
            <w:hideMark/>
          </w:tcPr>
          <w:p w14:paraId="48938F3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45</w:t>
            </w:r>
          </w:p>
        </w:tc>
        <w:tc>
          <w:tcPr>
            <w:tcW w:w="590" w:type="pct"/>
            <w:noWrap/>
            <w:hideMark/>
          </w:tcPr>
          <w:p w14:paraId="5FE95C7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60</w:t>
            </w:r>
          </w:p>
        </w:tc>
        <w:tc>
          <w:tcPr>
            <w:tcW w:w="581" w:type="pct"/>
            <w:noWrap/>
            <w:hideMark/>
          </w:tcPr>
          <w:p w14:paraId="168CF8E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36</w:t>
            </w:r>
          </w:p>
        </w:tc>
        <w:tc>
          <w:tcPr>
            <w:tcW w:w="594" w:type="pct"/>
            <w:shd w:val="clear" w:color="auto" w:fill="auto"/>
            <w:noWrap/>
          </w:tcPr>
          <w:p w14:paraId="39358E2F"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21</w:t>
            </w:r>
          </w:p>
        </w:tc>
      </w:tr>
      <w:tr w:rsidR="00BA5B9B" w:rsidRPr="00391CE4" w14:paraId="6B50842B" w14:textId="77777777" w:rsidTr="00BA5B9B">
        <w:trPr>
          <w:trHeight w:val="330"/>
        </w:trPr>
        <w:tc>
          <w:tcPr>
            <w:cnfStyle w:val="001000000000" w:firstRow="0" w:lastRow="0" w:firstColumn="1" w:lastColumn="0" w:oddVBand="0" w:evenVBand="0" w:oddHBand="0" w:evenHBand="0" w:firstRowFirstColumn="0" w:firstRowLastColumn="0" w:lastRowFirstColumn="0" w:lastRowLastColumn="0"/>
            <w:tcW w:w="897" w:type="pct"/>
            <w:noWrap/>
            <w:hideMark/>
          </w:tcPr>
          <w:p w14:paraId="4BFBF67D" w14:textId="77777777" w:rsidR="00BA5B9B" w:rsidRPr="002316E2" w:rsidRDefault="00BA5B9B" w:rsidP="00BA5B9B">
            <w:pPr>
              <w:pStyle w:val="Tabletext"/>
            </w:pPr>
            <w:r w:rsidRPr="002316E2">
              <w:t>SW Slopes (S)</w:t>
            </w:r>
          </w:p>
        </w:tc>
        <w:tc>
          <w:tcPr>
            <w:tcW w:w="511" w:type="pct"/>
            <w:noWrap/>
            <w:hideMark/>
          </w:tcPr>
          <w:p w14:paraId="1C2C0622"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3B75C0">
              <w:t>72</w:t>
            </w:r>
          </w:p>
        </w:tc>
        <w:tc>
          <w:tcPr>
            <w:tcW w:w="584" w:type="pct"/>
            <w:noWrap/>
            <w:hideMark/>
          </w:tcPr>
          <w:p w14:paraId="5FF40F5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73</w:t>
            </w:r>
          </w:p>
        </w:tc>
        <w:tc>
          <w:tcPr>
            <w:tcW w:w="585" w:type="pct"/>
            <w:noWrap/>
            <w:hideMark/>
          </w:tcPr>
          <w:p w14:paraId="30FD069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65</w:t>
            </w:r>
          </w:p>
        </w:tc>
        <w:tc>
          <w:tcPr>
            <w:tcW w:w="658" w:type="pct"/>
            <w:noWrap/>
            <w:hideMark/>
          </w:tcPr>
          <w:p w14:paraId="75F1EEF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68</w:t>
            </w:r>
          </w:p>
        </w:tc>
        <w:tc>
          <w:tcPr>
            <w:tcW w:w="590" w:type="pct"/>
            <w:noWrap/>
            <w:hideMark/>
          </w:tcPr>
          <w:p w14:paraId="5D68A6E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83</w:t>
            </w:r>
          </w:p>
        </w:tc>
        <w:tc>
          <w:tcPr>
            <w:tcW w:w="581" w:type="pct"/>
            <w:noWrap/>
            <w:hideMark/>
          </w:tcPr>
          <w:p w14:paraId="12D903C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B75C0">
              <w:t>55</w:t>
            </w:r>
          </w:p>
        </w:tc>
        <w:tc>
          <w:tcPr>
            <w:tcW w:w="594" w:type="pct"/>
            <w:shd w:val="clear" w:color="auto" w:fill="auto"/>
            <w:noWrap/>
          </w:tcPr>
          <w:p w14:paraId="2A71D04B"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3B75C0">
              <w:t>59</w:t>
            </w:r>
          </w:p>
        </w:tc>
      </w:tr>
      <w:tr w:rsidR="00B177FD" w:rsidRPr="002316E2" w14:paraId="7EC03A18" w14:textId="77777777" w:rsidTr="006850A7">
        <w:trPr>
          <w:trHeight w:val="278"/>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0AEB44EF" w14:textId="77777777" w:rsidR="00B177FD" w:rsidRPr="002316E2" w:rsidRDefault="00B177FD" w:rsidP="006850A7">
            <w:pPr>
              <w:pStyle w:val="Tabletext"/>
              <w:rPr>
                <w:sz w:val="18"/>
                <w:szCs w:val="18"/>
              </w:rPr>
            </w:pPr>
            <w:r w:rsidRPr="002316E2">
              <w:rPr>
                <w:rStyle w:val="Strong"/>
              </w:rPr>
              <w:t>Victoria</w:t>
            </w:r>
          </w:p>
        </w:tc>
      </w:tr>
      <w:tr w:rsidR="00BA5B9B" w:rsidRPr="00391CE4" w14:paraId="7258F6B2" w14:textId="77777777" w:rsidTr="00BA5B9B">
        <w:trPr>
          <w:trHeight w:val="278"/>
        </w:trPr>
        <w:tc>
          <w:tcPr>
            <w:cnfStyle w:val="001000000000" w:firstRow="0" w:lastRow="0" w:firstColumn="1" w:lastColumn="0" w:oddVBand="0" w:evenVBand="0" w:oddHBand="0" w:evenHBand="0" w:firstRowFirstColumn="0" w:firstRowLastColumn="0" w:lastRowFirstColumn="0" w:lastRowLastColumn="0"/>
            <w:tcW w:w="897" w:type="pct"/>
            <w:noWrap/>
            <w:hideMark/>
          </w:tcPr>
          <w:p w14:paraId="2F81B08B" w14:textId="77777777" w:rsidR="00BA5B9B" w:rsidRPr="002316E2" w:rsidRDefault="00BA5B9B" w:rsidP="00BA5B9B">
            <w:pPr>
              <w:pStyle w:val="Tabletext"/>
            </w:pPr>
            <w:r w:rsidRPr="002316E2">
              <w:t>N Mallee</w:t>
            </w:r>
          </w:p>
        </w:tc>
        <w:tc>
          <w:tcPr>
            <w:tcW w:w="511" w:type="pct"/>
            <w:noWrap/>
            <w:vAlign w:val="bottom"/>
            <w:hideMark/>
          </w:tcPr>
          <w:p w14:paraId="1D5E87DC"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76</w:t>
            </w:r>
          </w:p>
        </w:tc>
        <w:tc>
          <w:tcPr>
            <w:tcW w:w="584" w:type="pct"/>
            <w:noWrap/>
            <w:hideMark/>
          </w:tcPr>
          <w:p w14:paraId="4E8EC1B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20</w:t>
            </w:r>
          </w:p>
        </w:tc>
        <w:tc>
          <w:tcPr>
            <w:tcW w:w="585" w:type="pct"/>
            <w:noWrap/>
            <w:hideMark/>
          </w:tcPr>
          <w:p w14:paraId="55AA453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26</w:t>
            </w:r>
          </w:p>
        </w:tc>
        <w:tc>
          <w:tcPr>
            <w:tcW w:w="658" w:type="pct"/>
            <w:noWrap/>
            <w:hideMark/>
          </w:tcPr>
          <w:p w14:paraId="002D867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15</w:t>
            </w:r>
          </w:p>
        </w:tc>
        <w:tc>
          <w:tcPr>
            <w:tcW w:w="590" w:type="pct"/>
            <w:noWrap/>
            <w:hideMark/>
          </w:tcPr>
          <w:p w14:paraId="6D8BCA3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11</w:t>
            </w:r>
          </w:p>
        </w:tc>
        <w:tc>
          <w:tcPr>
            <w:tcW w:w="581" w:type="pct"/>
            <w:noWrap/>
            <w:hideMark/>
          </w:tcPr>
          <w:p w14:paraId="26D94AB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13</w:t>
            </w:r>
          </w:p>
        </w:tc>
        <w:tc>
          <w:tcPr>
            <w:tcW w:w="594" w:type="pct"/>
            <w:noWrap/>
          </w:tcPr>
          <w:p w14:paraId="79133EB1"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26</w:t>
            </w:r>
          </w:p>
        </w:tc>
      </w:tr>
      <w:tr w:rsidR="00BA5B9B" w:rsidRPr="00391CE4" w14:paraId="0E87463F"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59FD082B" w14:textId="77777777" w:rsidR="00BA5B9B" w:rsidRPr="002316E2" w:rsidRDefault="00BA5B9B" w:rsidP="00BA5B9B">
            <w:pPr>
              <w:pStyle w:val="Tabletext"/>
            </w:pPr>
            <w:r w:rsidRPr="002316E2">
              <w:t>S Mallee</w:t>
            </w:r>
          </w:p>
        </w:tc>
        <w:tc>
          <w:tcPr>
            <w:tcW w:w="511" w:type="pct"/>
            <w:noWrap/>
            <w:vAlign w:val="bottom"/>
            <w:hideMark/>
          </w:tcPr>
          <w:p w14:paraId="5B2F3D0D"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77</w:t>
            </w:r>
          </w:p>
        </w:tc>
        <w:tc>
          <w:tcPr>
            <w:tcW w:w="584" w:type="pct"/>
            <w:noWrap/>
            <w:hideMark/>
          </w:tcPr>
          <w:p w14:paraId="3E45F6F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23</w:t>
            </w:r>
          </w:p>
        </w:tc>
        <w:tc>
          <w:tcPr>
            <w:tcW w:w="585" w:type="pct"/>
            <w:noWrap/>
            <w:hideMark/>
          </w:tcPr>
          <w:p w14:paraId="1D21048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20</w:t>
            </w:r>
          </w:p>
        </w:tc>
        <w:tc>
          <w:tcPr>
            <w:tcW w:w="658" w:type="pct"/>
            <w:noWrap/>
            <w:hideMark/>
          </w:tcPr>
          <w:p w14:paraId="16B786D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18</w:t>
            </w:r>
          </w:p>
        </w:tc>
        <w:tc>
          <w:tcPr>
            <w:tcW w:w="590" w:type="pct"/>
            <w:noWrap/>
            <w:hideMark/>
          </w:tcPr>
          <w:p w14:paraId="19BD7B4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14</w:t>
            </w:r>
          </w:p>
        </w:tc>
        <w:tc>
          <w:tcPr>
            <w:tcW w:w="581" w:type="pct"/>
            <w:noWrap/>
            <w:hideMark/>
          </w:tcPr>
          <w:p w14:paraId="152EB54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13</w:t>
            </w:r>
          </w:p>
        </w:tc>
        <w:tc>
          <w:tcPr>
            <w:tcW w:w="594" w:type="pct"/>
            <w:noWrap/>
          </w:tcPr>
          <w:p w14:paraId="3BED028A"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25</w:t>
            </w:r>
          </w:p>
        </w:tc>
      </w:tr>
      <w:tr w:rsidR="00BA5B9B" w:rsidRPr="00391CE4" w14:paraId="4C2EBADE"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769E97C1" w14:textId="77777777" w:rsidR="00BA5B9B" w:rsidRPr="002316E2" w:rsidRDefault="00BA5B9B" w:rsidP="00BA5B9B">
            <w:pPr>
              <w:pStyle w:val="Tabletext"/>
            </w:pPr>
            <w:r w:rsidRPr="002316E2">
              <w:t>N Wimmera</w:t>
            </w:r>
          </w:p>
        </w:tc>
        <w:tc>
          <w:tcPr>
            <w:tcW w:w="511" w:type="pct"/>
            <w:noWrap/>
            <w:vAlign w:val="bottom"/>
            <w:hideMark/>
          </w:tcPr>
          <w:p w14:paraId="3D30C225"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78</w:t>
            </w:r>
          </w:p>
        </w:tc>
        <w:tc>
          <w:tcPr>
            <w:tcW w:w="584" w:type="pct"/>
            <w:noWrap/>
            <w:hideMark/>
          </w:tcPr>
          <w:p w14:paraId="1294E92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25</w:t>
            </w:r>
          </w:p>
        </w:tc>
        <w:tc>
          <w:tcPr>
            <w:tcW w:w="585" w:type="pct"/>
            <w:noWrap/>
            <w:hideMark/>
          </w:tcPr>
          <w:p w14:paraId="75C20DC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19</w:t>
            </w:r>
          </w:p>
        </w:tc>
        <w:tc>
          <w:tcPr>
            <w:tcW w:w="658" w:type="pct"/>
            <w:noWrap/>
            <w:hideMark/>
          </w:tcPr>
          <w:p w14:paraId="30969DF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20</w:t>
            </w:r>
          </w:p>
        </w:tc>
        <w:tc>
          <w:tcPr>
            <w:tcW w:w="590" w:type="pct"/>
            <w:noWrap/>
            <w:hideMark/>
          </w:tcPr>
          <w:p w14:paraId="1D3732D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22</w:t>
            </w:r>
          </w:p>
        </w:tc>
        <w:tc>
          <w:tcPr>
            <w:tcW w:w="581" w:type="pct"/>
            <w:noWrap/>
            <w:hideMark/>
          </w:tcPr>
          <w:p w14:paraId="69A67D0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15</w:t>
            </w:r>
          </w:p>
        </w:tc>
        <w:tc>
          <w:tcPr>
            <w:tcW w:w="594" w:type="pct"/>
            <w:noWrap/>
          </w:tcPr>
          <w:p w14:paraId="33187434"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28</w:t>
            </w:r>
          </w:p>
        </w:tc>
      </w:tr>
      <w:tr w:rsidR="00BA5B9B" w:rsidRPr="00391CE4" w14:paraId="0D9A7BE8"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37C3B788" w14:textId="77777777" w:rsidR="00BA5B9B" w:rsidRPr="002316E2" w:rsidRDefault="00BA5B9B" w:rsidP="00BA5B9B">
            <w:pPr>
              <w:pStyle w:val="Tabletext"/>
            </w:pPr>
            <w:r w:rsidRPr="002316E2">
              <w:t>S Wimmera</w:t>
            </w:r>
          </w:p>
        </w:tc>
        <w:tc>
          <w:tcPr>
            <w:tcW w:w="511" w:type="pct"/>
            <w:noWrap/>
            <w:vAlign w:val="bottom"/>
            <w:hideMark/>
          </w:tcPr>
          <w:p w14:paraId="6A64B0EC"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79</w:t>
            </w:r>
          </w:p>
        </w:tc>
        <w:tc>
          <w:tcPr>
            <w:tcW w:w="584" w:type="pct"/>
            <w:noWrap/>
            <w:hideMark/>
          </w:tcPr>
          <w:p w14:paraId="33E449B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32</w:t>
            </w:r>
          </w:p>
        </w:tc>
        <w:tc>
          <w:tcPr>
            <w:tcW w:w="585" w:type="pct"/>
            <w:noWrap/>
            <w:hideMark/>
          </w:tcPr>
          <w:p w14:paraId="57EDC91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28</w:t>
            </w:r>
          </w:p>
        </w:tc>
        <w:tc>
          <w:tcPr>
            <w:tcW w:w="658" w:type="pct"/>
            <w:noWrap/>
            <w:hideMark/>
          </w:tcPr>
          <w:p w14:paraId="5848C46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26</w:t>
            </w:r>
          </w:p>
        </w:tc>
        <w:tc>
          <w:tcPr>
            <w:tcW w:w="590" w:type="pct"/>
            <w:noWrap/>
            <w:hideMark/>
          </w:tcPr>
          <w:p w14:paraId="7AA4B5E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38</w:t>
            </w:r>
          </w:p>
        </w:tc>
        <w:tc>
          <w:tcPr>
            <w:tcW w:w="581" w:type="pct"/>
            <w:noWrap/>
            <w:hideMark/>
          </w:tcPr>
          <w:p w14:paraId="1BE462F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20</w:t>
            </w:r>
          </w:p>
        </w:tc>
        <w:tc>
          <w:tcPr>
            <w:tcW w:w="594" w:type="pct"/>
            <w:noWrap/>
          </w:tcPr>
          <w:p w14:paraId="23B5B982"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36</w:t>
            </w:r>
          </w:p>
        </w:tc>
      </w:tr>
      <w:tr w:rsidR="00BA5B9B" w:rsidRPr="00391CE4" w14:paraId="6D076FBB"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7A903849" w14:textId="77777777" w:rsidR="00BA5B9B" w:rsidRPr="002316E2" w:rsidRDefault="00BA5B9B" w:rsidP="00BA5B9B">
            <w:pPr>
              <w:pStyle w:val="Tabletext"/>
            </w:pPr>
            <w:r w:rsidRPr="002316E2">
              <w:t>Lower North</w:t>
            </w:r>
          </w:p>
        </w:tc>
        <w:tc>
          <w:tcPr>
            <w:tcW w:w="511" w:type="pct"/>
            <w:noWrap/>
            <w:vAlign w:val="bottom"/>
            <w:hideMark/>
          </w:tcPr>
          <w:p w14:paraId="09CC53E4"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80</w:t>
            </w:r>
          </w:p>
        </w:tc>
        <w:tc>
          <w:tcPr>
            <w:tcW w:w="584" w:type="pct"/>
            <w:noWrap/>
            <w:hideMark/>
          </w:tcPr>
          <w:p w14:paraId="7EBAFF9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28</w:t>
            </w:r>
          </w:p>
        </w:tc>
        <w:tc>
          <w:tcPr>
            <w:tcW w:w="585" w:type="pct"/>
            <w:noWrap/>
            <w:hideMark/>
          </w:tcPr>
          <w:p w14:paraId="66ECDCD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34</w:t>
            </w:r>
          </w:p>
        </w:tc>
        <w:tc>
          <w:tcPr>
            <w:tcW w:w="658" w:type="pct"/>
            <w:noWrap/>
            <w:hideMark/>
          </w:tcPr>
          <w:p w14:paraId="27E0DD9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21</w:t>
            </w:r>
          </w:p>
        </w:tc>
        <w:tc>
          <w:tcPr>
            <w:tcW w:w="590" w:type="pct"/>
            <w:noWrap/>
            <w:hideMark/>
          </w:tcPr>
          <w:p w14:paraId="78A1367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26</w:t>
            </w:r>
          </w:p>
        </w:tc>
        <w:tc>
          <w:tcPr>
            <w:tcW w:w="581" w:type="pct"/>
            <w:noWrap/>
            <w:hideMark/>
          </w:tcPr>
          <w:p w14:paraId="5BB2E91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22</w:t>
            </w:r>
          </w:p>
        </w:tc>
        <w:tc>
          <w:tcPr>
            <w:tcW w:w="594" w:type="pct"/>
            <w:noWrap/>
          </w:tcPr>
          <w:p w14:paraId="79A5E9CE"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31</w:t>
            </w:r>
          </w:p>
        </w:tc>
      </w:tr>
      <w:tr w:rsidR="00BA5B9B" w:rsidRPr="00391CE4" w14:paraId="2392E55A"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5156485A" w14:textId="77777777" w:rsidR="00BA5B9B" w:rsidRPr="002316E2" w:rsidRDefault="00BA5B9B" w:rsidP="00BA5B9B">
            <w:pPr>
              <w:pStyle w:val="Tabletext"/>
            </w:pPr>
            <w:r w:rsidRPr="002316E2">
              <w:t>Upper North</w:t>
            </w:r>
          </w:p>
        </w:tc>
        <w:tc>
          <w:tcPr>
            <w:tcW w:w="511" w:type="pct"/>
            <w:noWrap/>
            <w:vAlign w:val="bottom"/>
            <w:hideMark/>
          </w:tcPr>
          <w:p w14:paraId="7622826D"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81</w:t>
            </w:r>
          </w:p>
        </w:tc>
        <w:tc>
          <w:tcPr>
            <w:tcW w:w="584" w:type="pct"/>
            <w:noWrap/>
            <w:hideMark/>
          </w:tcPr>
          <w:p w14:paraId="24F298B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34</w:t>
            </w:r>
          </w:p>
        </w:tc>
        <w:tc>
          <w:tcPr>
            <w:tcW w:w="585" w:type="pct"/>
            <w:noWrap/>
            <w:hideMark/>
          </w:tcPr>
          <w:p w14:paraId="09D98DE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39</w:t>
            </w:r>
          </w:p>
        </w:tc>
        <w:tc>
          <w:tcPr>
            <w:tcW w:w="658" w:type="pct"/>
            <w:noWrap/>
            <w:hideMark/>
          </w:tcPr>
          <w:p w14:paraId="7A25C68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26</w:t>
            </w:r>
          </w:p>
        </w:tc>
        <w:tc>
          <w:tcPr>
            <w:tcW w:w="590" w:type="pct"/>
            <w:noWrap/>
            <w:hideMark/>
          </w:tcPr>
          <w:p w14:paraId="163F4E8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35</w:t>
            </w:r>
          </w:p>
        </w:tc>
        <w:tc>
          <w:tcPr>
            <w:tcW w:w="581" w:type="pct"/>
            <w:noWrap/>
            <w:hideMark/>
          </w:tcPr>
          <w:p w14:paraId="15B3ED7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26</w:t>
            </w:r>
          </w:p>
        </w:tc>
        <w:tc>
          <w:tcPr>
            <w:tcW w:w="594" w:type="pct"/>
            <w:noWrap/>
          </w:tcPr>
          <w:p w14:paraId="32A94A44"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35</w:t>
            </w:r>
          </w:p>
        </w:tc>
      </w:tr>
      <w:tr w:rsidR="00BA5B9B" w:rsidRPr="00391CE4" w14:paraId="5C1AAEFB"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55756E95" w14:textId="77777777" w:rsidR="00BA5B9B" w:rsidRPr="002316E2" w:rsidRDefault="00BA5B9B" w:rsidP="00BA5B9B">
            <w:pPr>
              <w:pStyle w:val="Tabletext"/>
            </w:pPr>
            <w:r w:rsidRPr="002316E2">
              <w:t>Lower North East</w:t>
            </w:r>
          </w:p>
        </w:tc>
        <w:tc>
          <w:tcPr>
            <w:tcW w:w="511" w:type="pct"/>
            <w:noWrap/>
            <w:vAlign w:val="center"/>
            <w:hideMark/>
          </w:tcPr>
          <w:p w14:paraId="15202F83"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82</w:t>
            </w:r>
          </w:p>
        </w:tc>
        <w:tc>
          <w:tcPr>
            <w:tcW w:w="584" w:type="pct"/>
            <w:noWrap/>
            <w:hideMark/>
          </w:tcPr>
          <w:p w14:paraId="0ECB5ED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67</w:t>
            </w:r>
          </w:p>
        </w:tc>
        <w:tc>
          <w:tcPr>
            <w:tcW w:w="585" w:type="pct"/>
            <w:noWrap/>
            <w:hideMark/>
          </w:tcPr>
          <w:p w14:paraId="2B0295C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66</w:t>
            </w:r>
          </w:p>
        </w:tc>
        <w:tc>
          <w:tcPr>
            <w:tcW w:w="658" w:type="pct"/>
            <w:noWrap/>
            <w:hideMark/>
          </w:tcPr>
          <w:p w14:paraId="1D37EEA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62</w:t>
            </w:r>
          </w:p>
        </w:tc>
        <w:tc>
          <w:tcPr>
            <w:tcW w:w="590" w:type="pct"/>
            <w:noWrap/>
            <w:hideMark/>
          </w:tcPr>
          <w:p w14:paraId="05CC02F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75</w:t>
            </w:r>
          </w:p>
        </w:tc>
        <w:tc>
          <w:tcPr>
            <w:tcW w:w="581" w:type="pct"/>
            <w:noWrap/>
            <w:hideMark/>
          </w:tcPr>
          <w:p w14:paraId="7E9BA13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45</w:t>
            </w:r>
          </w:p>
        </w:tc>
        <w:tc>
          <w:tcPr>
            <w:tcW w:w="594" w:type="pct"/>
            <w:noWrap/>
          </w:tcPr>
          <w:p w14:paraId="3383A340"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65</w:t>
            </w:r>
          </w:p>
        </w:tc>
      </w:tr>
      <w:tr w:rsidR="00BA5B9B" w:rsidRPr="00391CE4" w14:paraId="472A8BA5"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06B7C022" w14:textId="77777777" w:rsidR="00BA5B9B" w:rsidRPr="002316E2" w:rsidRDefault="00BA5B9B" w:rsidP="00BA5B9B">
            <w:pPr>
              <w:pStyle w:val="Tabletext"/>
            </w:pPr>
            <w:r w:rsidRPr="002316E2">
              <w:t>North Central</w:t>
            </w:r>
          </w:p>
        </w:tc>
        <w:tc>
          <w:tcPr>
            <w:tcW w:w="511" w:type="pct"/>
            <w:noWrap/>
            <w:vAlign w:val="bottom"/>
            <w:hideMark/>
          </w:tcPr>
          <w:p w14:paraId="52528FDF"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88</w:t>
            </w:r>
          </w:p>
        </w:tc>
        <w:tc>
          <w:tcPr>
            <w:tcW w:w="584" w:type="pct"/>
            <w:noWrap/>
            <w:hideMark/>
          </w:tcPr>
          <w:p w14:paraId="44664EB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55</w:t>
            </w:r>
          </w:p>
        </w:tc>
        <w:tc>
          <w:tcPr>
            <w:tcW w:w="585" w:type="pct"/>
            <w:noWrap/>
            <w:hideMark/>
          </w:tcPr>
          <w:p w14:paraId="23E6306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52</w:t>
            </w:r>
          </w:p>
        </w:tc>
        <w:tc>
          <w:tcPr>
            <w:tcW w:w="658" w:type="pct"/>
            <w:noWrap/>
            <w:hideMark/>
          </w:tcPr>
          <w:p w14:paraId="50DC81B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49</w:t>
            </w:r>
          </w:p>
        </w:tc>
        <w:tc>
          <w:tcPr>
            <w:tcW w:w="590" w:type="pct"/>
            <w:noWrap/>
            <w:hideMark/>
          </w:tcPr>
          <w:p w14:paraId="366830B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45</w:t>
            </w:r>
          </w:p>
        </w:tc>
        <w:tc>
          <w:tcPr>
            <w:tcW w:w="581" w:type="pct"/>
            <w:noWrap/>
            <w:hideMark/>
          </w:tcPr>
          <w:p w14:paraId="5621353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37</w:t>
            </w:r>
          </w:p>
        </w:tc>
        <w:tc>
          <w:tcPr>
            <w:tcW w:w="594" w:type="pct"/>
            <w:noWrap/>
          </w:tcPr>
          <w:p w14:paraId="5303784A"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31</w:t>
            </w:r>
          </w:p>
        </w:tc>
      </w:tr>
      <w:tr w:rsidR="00BA5B9B" w:rsidRPr="00391CE4" w14:paraId="4140158D"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463C0DD6" w14:textId="77777777" w:rsidR="00BA5B9B" w:rsidRPr="002316E2" w:rsidRDefault="00BA5B9B" w:rsidP="00BA5B9B">
            <w:pPr>
              <w:pStyle w:val="Tabletext"/>
            </w:pPr>
            <w:r w:rsidRPr="002316E2">
              <w:t>Western Plains</w:t>
            </w:r>
          </w:p>
        </w:tc>
        <w:tc>
          <w:tcPr>
            <w:tcW w:w="511" w:type="pct"/>
            <w:noWrap/>
            <w:vAlign w:val="bottom"/>
            <w:hideMark/>
          </w:tcPr>
          <w:p w14:paraId="08EB9CDE"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89</w:t>
            </w:r>
          </w:p>
        </w:tc>
        <w:tc>
          <w:tcPr>
            <w:tcW w:w="584" w:type="pct"/>
            <w:noWrap/>
            <w:hideMark/>
          </w:tcPr>
          <w:p w14:paraId="51EDA71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47</w:t>
            </w:r>
          </w:p>
        </w:tc>
        <w:tc>
          <w:tcPr>
            <w:tcW w:w="585" w:type="pct"/>
            <w:noWrap/>
            <w:hideMark/>
          </w:tcPr>
          <w:p w14:paraId="25312C2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30</w:t>
            </w:r>
          </w:p>
        </w:tc>
        <w:tc>
          <w:tcPr>
            <w:tcW w:w="658" w:type="pct"/>
            <w:noWrap/>
            <w:hideMark/>
          </w:tcPr>
          <w:p w14:paraId="6A7695A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36</w:t>
            </w:r>
          </w:p>
        </w:tc>
        <w:tc>
          <w:tcPr>
            <w:tcW w:w="590" w:type="pct"/>
            <w:noWrap/>
            <w:hideMark/>
          </w:tcPr>
          <w:p w14:paraId="6256F85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30</w:t>
            </w:r>
          </w:p>
        </w:tc>
        <w:tc>
          <w:tcPr>
            <w:tcW w:w="581" w:type="pct"/>
            <w:noWrap/>
            <w:hideMark/>
          </w:tcPr>
          <w:p w14:paraId="3D81D39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28</w:t>
            </w:r>
          </w:p>
        </w:tc>
        <w:tc>
          <w:tcPr>
            <w:tcW w:w="594" w:type="pct"/>
            <w:noWrap/>
          </w:tcPr>
          <w:p w14:paraId="389EDAE3"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44</w:t>
            </w:r>
          </w:p>
        </w:tc>
      </w:tr>
      <w:tr w:rsidR="00BA5B9B" w:rsidRPr="00391CE4" w14:paraId="2FC05041" w14:textId="77777777" w:rsidTr="00BA5B9B">
        <w:tc>
          <w:tcPr>
            <w:cnfStyle w:val="001000000000" w:firstRow="0" w:lastRow="0" w:firstColumn="1" w:lastColumn="0" w:oddVBand="0" w:evenVBand="0" w:oddHBand="0" w:evenHBand="0" w:firstRowFirstColumn="0" w:firstRowLastColumn="0" w:lastRowFirstColumn="0" w:lastRowLastColumn="0"/>
            <w:tcW w:w="897" w:type="pct"/>
            <w:noWrap/>
            <w:hideMark/>
          </w:tcPr>
          <w:p w14:paraId="528788F4" w14:textId="77777777" w:rsidR="00BA5B9B" w:rsidRPr="002316E2" w:rsidRDefault="00BA5B9B" w:rsidP="00BA5B9B">
            <w:pPr>
              <w:pStyle w:val="Tabletext"/>
            </w:pPr>
            <w:r w:rsidRPr="002316E2">
              <w:t>West Coast</w:t>
            </w:r>
          </w:p>
        </w:tc>
        <w:tc>
          <w:tcPr>
            <w:tcW w:w="511" w:type="pct"/>
            <w:noWrap/>
            <w:vAlign w:val="bottom"/>
            <w:hideMark/>
          </w:tcPr>
          <w:p w14:paraId="349DE477"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90</w:t>
            </w:r>
          </w:p>
        </w:tc>
        <w:tc>
          <w:tcPr>
            <w:tcW w:w="584" w:type="pct"/>
            <w:noWrap/>
            <w:hideMark/>
          </w:tcPr>
          <w:p w14:paraId="28526B5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53</w:t>
            </w:r>
          </w:p>
        </w:tc>
        <w:tc>
          <w:tcPr>
            <w:tcW w:w="585" w:type="pct"/>
            <w:noWrap/>
            <w:hideMark/>
          </w:tcPr>
          <w:p w14:paraId="7CEBE43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42</w:t>
            </w:r>
          </w:p>
        </w:tc>
        <w:tc>
          <w:tcPr>
            <w:tcW w:w="658" w:type="pct"/>
            <w:noWrap/>
            <w:hideMark/>
          </w:tcPr>
          <w:p w14:paraId="009EA0A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44</w:t>
            </w:r>
          </w:p>
        </w:tc>
        <w:tc>
          <w:tcPr>
            <w:tcW w:w="590" w:type="pct"/>
            <w:noWrap/>
            <w:hideMark/>
          </w:tcPr>
          <w:p w14:paraId="60868AA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39</w:t>
            </w:r>
          </w:p>
        </w:tc>
        <w:tc>
          <w:tcPr>
            <w:tcW w:w="581" w:type="pct"/>
            <w:noWrap/>
            <w:hideMark/>
          </w:tcPr>
          <w:p w14:paraId="2482DE6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B136A">
              <w:t>31</w:t>
            </w:r>
          </w:p>
        </w:tc>
        <w:tc>
          <w:tcPr>
            <w:tcW w:w="594" w:type="pct"/>
            <w:noWrap/>
          </w:tcPr>
          <w:p w14:paraId="4B9BB6CA"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AB136A">
              <w:t>48</w:t>
            </w:r>
          </w:p>
        </w:tc>
      </w:tr>
      <w:tr w:rsidR="00B177FD" w:rsidRPr="002316E2" w14:paraId="755BC3DA" w14:textId="77777777" w:rsidTr="006850A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FD3A487" w14:textId="77777777" w:rsidR="00B177FD" w:rsidRPr="002316E2" w:rsidRDefault="00B177FD" w:rsidP="006850A7">
            <w:pPr>
              <w:pStyle w:val="Tabletext"/>
            </w:pPr>
            <w:r w:rsidRPr="002316E2">
              <w:rPr>
                <w:rStyle w:val="Strong"/>
              </w:rPr>
              <w:t>Queensland</w:t>
            </w:r>
          </w:p>
        </w:tc>
      </w:tr>
      <w:tr w:rsidR="00BA5B9B" w:rsidRPr="00391CE4" w14:paraId="75E018E5" w14:textId="77777777" w:rsidTr="00BA5B9B">
        <w:tc>
          <w:tcPr>
            <w:cnfStyle w:val="001000000000" w:firstRow="0" w:lastRow="0" w:firstColumn="1" w:lastColumn="0" w:oddVBand="0" w:evenVBand="0" w:oddHBand="0" w:evenHBand="0" w:firstRowFirstColumn="0" w:firstRowLastColumn="0" w:lastRowFirstColumn="0" w:lastRowLastColumn="0"/>
            <w:tcW w:w="897" w:type="pct"/>
            <w:noWrap/>
          </w:tcPr>
          <w:p w14:paraId="5C75894A" w14:textId="77777777" w:rsidR="00BA5B9B" w:rsidRPr="002316E2" w:rsidRDefault="00BA5B9B" w:rsidP="00BA5B9B">
            <w:pPr>
              <w:pStyle w:val="Tabletext"/>
            </w:pPr>
            <w:r w:rsidRPr="002316E2">
              <w:t>Central Highlands</w:t>
            </w:r>
          </w:p>
        </w:tc>
        <w:tc>
          <w:tcPr>
            <w:tcW w:w="511" w:type="pct"/>
            <w:noWrap/>
            <w:vAlign w:val="bottom"/>
          </w:tcPr>
          <w:p w14:paraId="2420C8E8"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35</w:t>
            </w:r>
          </w:p>
        </w:tc>
        <w:tc>
          <w:tcPr>
            <w:tcW w:w="584" w:type="pct"/>
            <w:noWrap/>
          </w:tcPr>
          <w:p w14:paraId="18C82AC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54</w:t>
            </w:r>
          </w:p>
        </w:tc>
        <w:tc>
          <w:tcPr>
            <w:tcW w:w="585" w:type="pct"/>
            <w:noWrap/>
          </w:tcPr>
          <w:p w14:paraId="521DB42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23</w:t>
            </w:r>
          </w:p>
        </w:tc>
        <w:tc>
          <w:tcPr>
            <w:tcW w:w="658" w:type="pct"/>
            <w:noWrap/>
          </w:tcPr>
          <w:p w14:paraId="5894841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77</w:t>
            </w:r>
          </w:p>
        </w:tc>
        <w:tc>
          <w:tcPr>
            <w:tcW w:w="590" w:type="pct"/>
            <w:noWrap/>
          </w:tcPr>
          <w:p w14:paraId="549D783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52</w:t>
            </w:r>
          </w:p>
        </w:tc>
        <w:tc>
          <w:tcPr>
            <w:tcW w:w="581" w:type="pct"/>
            <w:noWrap/>
          </w:tcPr>
          <w:p w14:paraId="3818F55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91</w:t>
            </w:r>
          </w:p>
        </w:tc>
        <w:tc>
          <w:tcPr>
            <w:tcW w:w="594" w:type="pct"/>
            <w:noWrap/>
          </w:tcPr>
          <w:p w14:paraId="30883EDB"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934321">
              <w:t>92</w:t>
            </w:r>
          </w:p>
        </w:tc>
      </w:tr>
      <w:tr w:rsidR="00BA5B9B" w:rsidRPr="00391CE4" w14:paraId="391A80F2" w14:textId="77777777" w:rsidTr="00BA5B9B">
        <w:tc>
          <w:tcPr>
            <w:cnfStyle w:val="001000000000" w:firstRow="0" w:lastRow="0" w:firstColumn="1" w:lastColumn="0" w:oddVBand="0" w:evenVBand="0" w:oddHBand="0" w:evenHBand="0" w:firstRowFirstColumn="0" w:firstRowLastColumn="0" w:lastRowFirstColumn="0" w:lastRowLastColumn="0"/>
            <w:tcW w:w="897" w:type="pct"/>
            <w:noWrap/>
          </w:tcPr>
          <w:p w14:paraId="3127F204" w14:textId="77777777" w:rsidR="00BA5B9B" w:rsidRPr="002316E2" w:rsidRDefault="00BA5B9B" w:rsidP="00BA5B9B">
            <w:pPr>
              <w:pStyle w:val="Tabletext"/>
            </w:pPr>
            <w:r w:rsidRPr="002316E2">
              <w:t>Maranoa</w:t>
            </w:r>
          </w:p>
        </w:tc>
        <w:tc>
          <w:tcPr>
            <w:tcW w:w="511" w:type="pct"/>
            <w:noWrap/>
            <w:vAlign w:val="center"/>
          </w:tcPr>
          <w:p w14:paraId="647C61C9"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43</w:t>
            </w:r>
          </w:p>
        </w:tc>
        <w:tc>
          <w:tcPr>
            <w:tcW w:w="584" w:type="pct"/>
            <w:noWrap/>
          </w:tcPr>
          <w:p w14:paraId="12C0502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54</w:t>
            </w:r>
          </w:p>
        </w:tc>
        <w:tc>
          <w:tcPr>
            <w:tcW w:w="585" w:type="pct"/>
            <w:noWrap/>
          </w:tcPr>
          <w:p w14:paraId="76CFFD3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18</w:t>
            </w:r>
          </w:p>
        </w:tc>
        <w:tc>
          <w:tcPr>
            <w:tcW w:w="658" w:type="pct"/>
            <w:noWrap/>
          </w:tcPr>
          <w:p w14:paraId="2431723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62</w:t>
            </w:r>
          </w:p>
        </w:tc>
        <w:tc>
          <w:tcPr>
            <w:tcW w:w="590" w:type="pct"/>
            <w:noWrap/>
          </w:tcPr>
          <w:p w14:paraId="17F8201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46</w:t>
            </w:r>
          </w:p>
        </w:tc>
        <w:tc>
          <w:tcPr>
            <w:tcW w:w="581" w:type="pct"/>
            <w:noWrap/>
          </w:tcPr>
          <w:p w14:paraId="24F315D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62</w:t>
            </w:r>
          </w:p>
        </w:tc>
        <w:tc>
          <w:tcPr>
            <w:tcW w:w="594" w:type="pct"/>
            <w:noWrap/>
          </w:tcPr>
          <w:p w14:paraId="1C991DD7"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934321">
              <w:t>54</w:t>
            </w:r>
          </w:p>
        </w:tc>
      </w:tr>
      <w:tr w:rsidR="00BA5B9B" w:rsidRPr="00391CE4" w14:paraId="045FD414" w14:textId="77777777" w:rsidTr="00BA5B9B">
        <w:tc>
          <w:tcPr>
            <w:cnfStyle w:val="001000000000" w:firstRow="0" w:lastRow="0" w:firstColumn="1" w:lastColumn="0" w:oddVBand="0" w:evenVBand="0" w:oddHBand="0" w:evenHBand="0" w:firstRowFirstColumn="0" w:firstRowLastColumn="0" w:lastRowFirstColumn="0" w:lastRowLastColumn="0"/>
            <w:tcW w:w="897" w:type="pct"/>
            <w:noWrap/>
          </w:tcPr>
          <w:p w14:paraId="48D19476" w14:textId="77777777" w:rsidR="00BA5B9B" w:rsidRPr="002316E2" w:rsidRDefault="00BA5B9B" w:rsidP="00BA5B9B">
            <w:pPr>
              <w:pStyle w:val="Tabletext"/>
            </w:pPr>
            <w:r w:rsidRPr="002316E2">
              <w:t>W Darling Downs</w:t>
            </w:r>
          </w:p>
        </w:tc>
        <w:tc>
          <w:tcPr>
            <w:tcW w:w="511" w:type="pct"/>
            <w:noWrap/>
            <w:vAlign w:val="center"/>
          </w:tcPr>
          <w:p w14:paraId="2B3956D3"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42</w:t>
            </w:r>
          </w:p>
        </w:tc>
        <w:tc>
          <w:tcPr>
            <w:tcW w:w="584" w:type="pct"/>
            <w:noWrap/>
          </w:tcPr>
          <w:p w14:paraId="51C49BF7"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50</w:t>
            </w:r>
          </w:p>
        </w:tc>
        <w:tc>
          <w:tcPr>
            <w:tcW w:w="585" w:type="pct"/>
            <w:noWrap/>
          </w:tcPr>
          <w:p w14:paraId="7EA03F3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20</w:t>
            </w:r>
          </w:p>
        </w:tc>
        <w:tc>
          <w:tcPr>
            <w:tcW w:w="658" w:type="pct"/>
            <w:noWrap/>
          </w:tcPr>
          <w:p w14:paraId="64A66E8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70</w:t>
            </w:r>
          </w:p>
        </w:tc>
        <w:tc>
          <w:tcPr>
            <w:tcW w:w="590" w:type="pct"/>
            <w:noWrap/>
          </w:tcPr>
          <w:p w14:paraId="5FEA545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42</w:t>
            </w:r>
          </w:p>
        </w:tc>
        <w:tc>
          <w:tcPr>
            <w:tcW w:w="581" w:type="pct"/>
            <w:noWrap/>
          </w:tcPr>
          <w:p w14:paraId="3BB30CD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65</w:t>
            </w:r>
          </w:p>
        </w:tc>
        <w:tc>
          <w:tcPr>
            <w:tcW w:w="594" w:type="pct"/>
            <w:noWrap/>
          </w:tcPr>
          <w:p w14:paraId="5EFF54AA"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934321">
              <w:t>44</w:t>
            </w:r>
          </w:p>
        </w:tc>
      </w:tr>
      <w:tr w:rsidR="00BA5B9B" w:rsidRPr="00391CE4" w14:paraId="210F685A" w14:textId="77777777" w:rsidTr="00BA5B9B">
        <w:tc>
          <w:tcPr>
            <w:cnfStyle w:val="001000000000" w:firstRow="0" w:lastRow="0" w:firstColumn="1" w:lastColumn="0" w:oddVBand="0" w:evenVBand="0" w:oddHBand="0" w:evenHBand="0" w:firstRowFirstColumn="0" w:firstRowLastColumn="0" w:lastRowFirstColumn="0" w:lastRowLastColumn="0"/>
            <w:tcW w:w="897" w:type="pct"/>
            <w:noWrap/>
          </w:tcPr>
          <w:p w14:paraId="6B57C054" w14:textId="77777777" w:rsidR="00BA5B9B" w:rsidRPr="002316E2" w:rsidRDefault="00BA5B9B" w:rsidP="00BA5B9B">
            <w:pPr>
              <w:pStyle w:val="Tabletext"/>
            </w:pPr>
            <w:r w:rsidRPr="002316E2">
              <w:t>E Darling Downs</w:t>
            </w:r>
          </w:p>
        </w:tc>
        <w:tc>
          <w:tcPr>
            <w:tcW w:w="511" w:type="pct"/>
            <w:noWrap/>
            <w:vAlign w:val="center"/>
          </w:tcPr>
          <w:p w14:paraId="207A5825"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41</w:t>
            </w:r>
          </w:p>
        </w:tc>
        <w:tc>
          <w:tcPr>
            <w:tcW w:w="584" w:type="pct"/>
            <w:noWrap/>
          </w:tcPr>
          <w:p w14:paraId="1094403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59</w:t>
            </w:r>
          </w:p>
        </w:tc>
        <w:tc>
          <w:tcPr>
            <w:tcW w:w="585" w:type="pct"/>
            <w:noWrap/>
          </w:tcPr>
          <w:p w14:paraId="2270170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29</w:t>
            </w:r>
          </w:p>
        </w:tc>
        <w:tc>
          <w:tcPr>
            <w:tcW w:w="658" w:type="pct"/>
            <w:noWrap/>
          </w:tcPr>
          <w:p w14:paraId="412F74D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81</w:t>
            </w:r>
          </w:p>
        </w:tc>
        <w:tc>
          <w:tcPr>
            <w:tcW w:w="590" w:type="pct"/>
            <w:noWrap/>
          </w:tcPr>
          <w:p w14:paraId="54A1BF5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43</w:t>
            </w:r>
          </w:p>
        </w:tc>
        <w:tc>
          <w:tcPr>
            <w:tcW w:w="581" w:type="pct"/>
            <w:noWrap/>
          </w:tcPr>
          <w:p w14:paraId="5C36034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67</w:t>
            </w:r>
          </w:p>
        </w:tc>
        <w:tc>
          <w:tcPr>
            <w:tcW w:w="594" w:type="pct"/>
            <w:noWrap/>
          </w:tcPr>
          <w:p w14:paraId="1F29C8F7"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934321">
              <w:t>66</w:t>
            </w:r>
          </w:p>
        </w:tc>
      </w:tr>
      <w:tr w:rsidR="00BA5B9B" w:rsidRPr="00391CE4" w14:paraId="44342572" w14:textId="77777777" w:rsidTr="00BA5B9B">
        <w:tc>
          <w:tcPr>
            <w:cnfStyle w:val="001000000000" w:firstRow="0" w:lastRow="0" w:firstColumn="1" w:lastColumn="0" w:oddVBand="0" w:evenVBand="0" w:oddHBand="0" w:evenHBand="0" w:firstRowFirstColumn="0" w:firstRowLastColumn="0" w:lastRowFirstColumn="0" w:lastRowLastColumn="0"/>
            <w:tcW w:w="897" w:type="pct"/>
            <w:noWrap/>
          </w:tcPr>
          <w:p w14:paraId="6722F625" w14:textId="77777777" w:rsidR="00BA5B9B" w:rsidRPr="002316E2" w:rsidRDefault="00BA5B9B" w:rsidP="00BA5B9B">
            <w:pPr>
              <w:pStyle w:val="Tabletext"/>
            </w:pPr>
            <w:r w:rsidRPr="002316E2">
              <w:t>Moreton S Coast</w:t>
            </w:r>
          </w:p>
        </w:tc>
        <w:tc>
          <w:tcPr>
            <w:tcW w:w="511" w:type="pct"/>
            <w:noWrap/>
            <w:vAlign w:val="center"/>
          </w:tcPr>
          <w:p w14:paraId="4349E526"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40</w:t>
            </w:r>
          </w:p>
        </w:tc>
        <w:tc>
          <w:tcPr>
            <w:tcW w:w="584" w:type="pct"/>
            <w:noWrap/>
          </w:tcPr>
          <w:p w14:paraId="04E8B86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79</w:t>
            </w:r>
          </w:p>
        </w:tc>
        <w:tc>
          <w:tcPr>
            <w:tcW w:w="585" w:type="pct"/>
            <w:noWrap/>
          </w:tcPr>
          <w:p w14:paraId="6EF5FEF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42</w:t>
            </w:r>
          </w:p>
        </w:tc>
        <w:tc>
          <w:tcPr>
            <w:tcW w:w="658" w:type="pct"/>
            <w:noWrap/>
          </w:tcPr>
          <w:p w14:paraId="6E43E7A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108</w:t>
            </w:r>
          </w:p>
        </w:tc>
        <w:tc>
          <w:tcPr>
            <w:tcW w:w="590" w:type="pct"/>
            <w:noWrap/>
          </w:tcPr>
          <w:p w14:paraId="3E1AF74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72</w:t>
            </w:r>
          </w:p>
        </w:tc>
        <w:tc>
          <w:tcPr>
            <w:tcW w:w="581" w:type="pct"/>
            <w:noWrap/>
          </w:tcPr>
          <w:p w14:paraId="2B8CC07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34321">
              <w:t>118</w:t>
            </w:r>
          </w:p>
        </w:tc>
        <w:tc>
          <w:tcPr>
            <w:tcW w:w="594" w:type="pct"/>
            <w:noWrap/>
          </w:tcPr>
          <w:p w14:paraId="51BFBFF6"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934321">
              <w:t>101</w:t>
            </w:r>
          </w:p>
        </w:tc>
      </w:tr>
    </w:tbl>
    <w:p w14:paraId="1F8D6187" w14:textId="77777777" w:rsidR="00B177FD" w:rsidRPr="002316E2" w:rsidRDefault="00B177FD" w:rsidP="00B14D3A">
      <w:pPr>
        <w:pStyle w:val="Notesourcetext"/>
      </w:pPr>
      <w:r w:rsidRPr="002316E2">
        <w:t>continued …</w:t>
      </w:r>
    </w:p>
    <w:p w14:paraId="0DE34D17" w14:textId="77777777" w:rsidR="00B177FD" w:rsidRPr="002316E2" w:rsidRDefault="00B177FD" w:rsidP="000024DB">
      <w:pPr>
        <w:pStyle w:val="Caption"/>
      </w:pPr>
      <w:r w:rsidRPr="002316E2">
        <w:lastRenderedPageBreak/>
        <w:t>Table 4 Rainfall in major cropping districts</w:t>
      </w:r>
      <w:r w:rsidR="00FF10C6">
        <w:t xml:space="preserve">, median and actual, </w:t>
      </w:r>
      <w:r w:rsidR="004A41A7">
        <w:t>November</w:t>
      </w:r>
      <w:r w:rsidR="00FF10C6">
        <w:t xml:space="preserve"> </w:t>
      </w:r>
      <w:r w:rsidR="00A105BD">
        <w:t xml:space="preserve">2016 </w:t>
      </w:r>
      <w:r w:rsidR="00FF10C6">
        <w:t xml:space="preserve">to </w:t>
      </w:r>
      <w:r w:rsidR="004A41A7">
        <w:t>January</w:t>
      </w:r>
      <w:r w:rsidR="00FF10C6">
        <w:t> 201</w:t>
      </w:r>
      <w:r w:rsidR="00A105BD">
        <w:t>7</w:t>
      </w:r>
      <w:r w:rsidRPr="002316E2">
        <w:t xml:space="preserve"> (continued)</w:t>
      </w:r>
    </w:p>
    <w:tbl>
      <w:tblPr>
        <w:tblStyle w:val="ABARESTableleftrightalign"/>
        <w:tblW w:w="5248" w:type="pct"/>
        <w:tblLayout w:type="fixed"/>
        <w:tblLook w:val="04A0" w:firstRow="1" w:lastRow="0" w:firstColumn="1" w:lastColumn="0" w:noHBand="0" w:noVBand="1"/>
      </w:tblPr>
      <w:tblGrid>
        <w:gridCol w:w="1630"/>
        <w:gridCol w:w="253"/>
        <w:gridCol w:w="666"/>
        <w:gridCol w:w="1137"/>
        <w:gridCol w:w="1131"/>
        <w:gridCol w:w="1279"/>
        <w:gridCol w:w="1158"/>
        <w:gridCol w:w="1114"/>
        <w:gridCol w:w="1152"/>
      </w:tblGrid>
      <w:tr w:rsidR="00697C9B" w:rsidRPr="002316E2" w14:paraId="2363B0C6" w14:textId="77777777" w:rsidTr="004A41A7">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56" w:type="pct"/>
            <w:noWrap/>
            <w:hideMark/>
          </w:tcPr>
          <w:p w14:paraId="6411250C" w14:textId="77777777" w:rsidR="00697C9B" w:rsidRPr="002316E2" w:rsidRDefault="00697C9B" w:rsidP="00697C9B">
            <w:pPr>
              <w:pStyle w:val="Tabletext"/>
              <w:rPr>
                <w:rStyle w:val="Strong"/>
                <w:b/>
              </w:rPr>
            </w:pPr>
            <w:r w:rsidRPr="002316E2">
              <w:rPr>
                <w:rStyle w:val="Strong"/>
                <w:b/>
              </w:rPr>
              <w:t>District</w:t>
            </w:r>
          </w:p>
        </w:tc>
        <w:tc>
          <w:tcPr>
            <w:tcW w:w="483" w:type="pct"/>
            <w:gridSpan w:val="2"/>
            <w:noWrap/>
            <w:hideMark/>
          </w:tcPr>
          <w:p w14:paraId="00C73852" w14:textId="7A8DF319" w:rsidR="00697C9B" w:rsidRDefault="00697C9B" w:rsidP="008B598A">
            <w:pPr>
              <w:pStyle w:val="Tabletext"/>
              <w:cnfStyle w:val="100000000000" w:firstRow="1" w:lastRow="0" w:firstColumn="0" w:lastColumn="0" w:oddVBand="0" w:evenVBand="0" w:oddHBand="0" w:evenHBand="0" w:firstRowFirstColumn="0" w:firstRowLastColumn="0" w:lastRowFirstColumn="0" w:lastRowLastColumn="0"/>
            </w:pPr>
            <w:r>
              <w:t>District no.</w:t>
            </w:r>
          </w:p>
        </w:tc>
        <w:tc>
          <w:tcPr>
            <w:tcW w:w="597" w:type="pct"/>
            <w:noWrap/>
            <w:hideMark/>
          </w:tcPr>
          <w:p w14:paraId="75C85809" w14:textId="32B3F727" w:rsidR="00697C9B" w:rsidRPr="004A41A7" w:rsidRDefault="004A41A7" w:rsidP="00697C9B">
            <w:pPr>
              <w:pStyle w:val="Tabletext"/>
              <w:cnfStyle w:val="100000000000" w:firstRow="1" w:lastRow="0" w:firstColumn="0" w:lastColumn="0" w:oddVBand="0" w:evenVBand="0" w:oddHBand="0" w:evenHBand="0" w:firstRowFirstColumn="0" w:firstRowLastColumn="0" w:lastRowFirstColumn="0" w:lastRowLastColumn="0"/>
              <w:rPr>
                <w:b w:val="0"/>
                <w:bCs/>
              </w:rPr>
            </w:pPr>
            <w:r>
              <w:t>November</w:t>
            </w:r>
            <w:r w:rsidR="00F7189F">
              <w:t xml:space="preserve"> </w:t>
            </w:r>
            <w:r w:rsidR="00697C9B" w:rsidRPr="004A41A7">
              <w:t>median</w:t>
            </w:r>
          </w:p>
          <w:p w14:paraId="21E63E98" w14:textId="77777777" w:rsidR="00697C9B" w:rsidRPr="004A41A7" w:rsidRDefault="00697C9B" w:rsidP="00697C9B">
            <w:pPr>
              <w:pStyle w:val="Tabletext"/>
              <w:cnfStyle w:val="100000000000" w:firstRow="1" w:lastRow="0" w:firstColumn="0" w:lastColumn="0" w:oddVBand="0" w:evenVBand="0" w:oddHBand="0" w:evenHBand="0" w:firstRowFirstColumn="0" w:firstRowLastColumn="0" w:lastRowFirstColumn="0" w:lastRowLastColumn="0"/>
              <w:rPr>
                <w:b w:val="0"/>
                <w:bCs/>
              </w:rPr>
            </w:pPr>
            <w:r w:rsidRPr="004A41A7">
              <w:rPr>
                <w:b w:val="0"/>
                <w:bCs/>
              </w:rPr>
              <w:t>mm</w:t>
            </w:r>
          </w:p>
        </w:tc>
        <w:tc>
          <w:tcPr>
            <w:tcW w:w="594" w:type="pct"/>
            <w:noWrap/>
            <w:hideMark/>
          </w:tcPr>
          <w:p w14:paraId="18FC0CD6" w14:textId="3D1D582D" w:rsidR="00697C9B" w:rsidRDefault="004A41A7" w:rsidP="00697C9B">
            <w:pPr>
              <w:pStyle w:val="Tabletext"/>
              <w:cnfStyle w:val="100000000000" w:firstRow="1" w:lastRow="0" w:firstColumn="0" w:lastColumn="0" w:oddVBand="0" w:evenVBand="0" w:oddHBand="0" w:evenHBand="0" w:firstRowFirstColumn="0" w:firstRowLastColumn="0" w:lastRowFirstColumn="0" w:lastRowLastColumn="0"/>
            </w:pPr>
            <w:r>
              <w:t>November</w:t>
            </w:r>
            <w:r w:rsidR="00F7189F">
              <w:t xml:space="preserve"> </w:t>
            </w:r>
            <w:r w:rsidR="00697C9B">
              <w:t>2016</w:t>
            </w:r>
          </w:p>
          <w:p w14:paraId="18852963" w14:textId="77777777" w:rsidR="00697C9B" w:rsidRDefault="00697C9B" w:rsidP="00697C9B">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Pr>
                <w:rStyle w:val="Strong"/>
              </w:rPr>
              <w:t>mm</w:t>
            </w:r>
          </w:p>
        </w:tc>
        <w:tc>
          <w:tcPr>
            <w:tcW w:w="672" w:type="pct"/>
            <w:noWrap/>
            <w:hideMark/>
          </w:tcPr>
          <w:p w14:paraId="479184EB" w14:textId="29CC9B5A" w:rsidR="00697C9B" w:rsidRDefault="004A41A7" w:rsidP="00697C9B">
            <w:pPr>
              <w:pStyle w:val="Tabletext"/>
              <w:cnfStyle w:val="100000000000" w:firstRow="1" w:lastRow="0" w:firstColumn="0" w:lastColumn="0" w:oddVBand="0" w:evenVBand="0" w:oddHBand="0" w:evenHBand="0" w:firstRowFirstColumn="0" w:firstRowLastColumn="0" w:lastRowFirstColumn="0" w:lastRowLastColumn="0"/>
              <w:rPr>
                <w:rStyle w:val="Strong"/>
              </w:rPr>
            </w:pPr>
            <w:r>
              <w:t>December</w:t>
            </w:r>
            <w:r w:rsidR="00F7189F">
              <w:t xml:space="preserve"> </w:t>
            </w:r>
            <w:r w:rsidR="00697C9B">
              <w:rPr>
                <w:rStyle w:val="Strong"/>
                <w:b/>
                <w:bCs w:val="0"/>
                <w:color w:val="000000" w:themeColor="text1"/>
              </w:rPr>
              <w:t>median</w:t>
            </w:r>
          </w:p>
          <w:p w14:paraId="34A50FED" w14:textId="77777777" w:rsidR="00697C9B" w:rsidRDefault="00697C9B" w:rsidP="00697C9B">
            <w:pPr>
              <w:pStyle w:val="Tabletext"/>
              <w:cnfStyle w:val="100000000000" w:firstRow="1" w:lastRow="0" w:firstColumn="0" w:lastColumn="0" w:oddVBand="0" w:evenVBand="0" w:oddHBand="0" w:evenHBand="0" w:firstRowFirstColumn="0" w:firstRowLastColumn="0" w:lastRowFirstColumn="0" w:lastRowLastColumn="0"/>
            </w:pPr>
            <w:r>
              <w:rPr>
                <w:rStyle w:val="Strong"/>
              </w:rPr>
              <w:t>mm</w:t>
            </w:r>
          </w:p>
        </w:tc>
        <w:tc>
          <w:tcPr>
            <w:tcW w:w="608" w:type="pct"/>
            <w:noWrap/>
            <w:hideMark/>
          </w:tcPr>
          <w:p w14:paraId="3B60C7CC" w14:textId="29709FD7" w:rsidR="00697C9B" w:rsidRDefault="004A41A7" w:rsidP="00697C9B">
            <w:pPr>
              <w:pStyle w:val="Tabletext"/>
              <w:cnfStyle w:val="100000000000" w:firstRow="1" w:lastRow="0" w:firstColumn="0" w:lastColumn="0" w:oddVBand="0" w:evenVBand="0" w:oddHBand="0" w:evenHBand="0" w:firstRowFirstColumn="0" w:firstRowLastColumn="0" w:lastRowFirstColumn="0" w:lastRowLastColumn="0"/>
            </w:pPr>
            <w:r>
              <w:t>December</w:t>
            </w:r>
            <w:r w:rsidR="00F7189F">
              <w:t xml:space="preserve"> </w:t>
            </w:r>
            <w:r w:rsidR="00697C9B">
              <w:t>2016</w:t>
            </w:r>
          </w:p>
          <w:p w14:paraId="0ADDA8A4" w14:textId="77777777" w:rsidR="00697C9B" w:rsidRDefault="00697C9B" w:rsidP="00697C9B">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mm</w:t>
            </w:r>
          </w:p>
        </w:tc>
        <w:tc>
          <w:tcPr>
            <w:tcW w:w="585" w:type="pct"/>
            <w:noWrap/>
            <w:hideMark/>
          </w:tcPr>
          <w:p w14:paraId="749B52A6" w14:textId="60B0D445" w:rsidR="00697C9B" w:rsidRDefault="004A41A7" w:rsidP="00697C9B">
            <w:pPr>
              <w:pStyle w:val="Tabletext"/>
              <w:cnfStyle w:val="100000000000" w:firstRow="1" w:lastRow="0" w:firstColumn="0" w:lastColumn="0" w:oddVBand="0" w:evenVBand="0" w:oddHBand="0" w:evenHBand="0" w:firstRowFirstColumn="0" w:firstRowLastColumn="0" w:lastRowFirstColumn="0" w:lastRowLastColumn="0"/>
              <w:rPr>
                <w:rStyle w:val="Strong"/>
              </w:rPr>
            </w:pPr>
            <w:r>
              <w:t>January</w:t>
            </w:r>
            <w:r w:rsidR="00F7189F">
              <w:t xml:space="preserve"> </w:t>
            </w:r>
            <w:r w:rsidR="00697C9B">
              <w:rPr>
                <w:rStyle w:val="Strong"/>
                <w:b/>
                <w:bCs w:val="0"/>
                <w:color w:val="000000" w:themeColor="text1"/>
              </w:rPr>
              <w:t>median</w:t>
            </w:r>
          </w:p>
          <w:p w14:paraId="05BE978E" w14:textId="77777777" w:rsidR="00697C9B" w:rsidRDefault="00697C9B" w:rsidP="00697C9B">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mm</w:t>
            </w:r>
          </w:p>
        </w:tc>
        <w:tc>
          <w:tcPr>
            <w:tcW w:w="605" w:type="pct"/>
          </w:tcPr>
          <w:p w14:paraId="7BC8CFC4" w14:textId="7ACC3ABF" w:rsidR="00697C9B" w:rsidRDefault="004A41A7" w:rsidP="00697C9B">
            <w:pPr>
              <w:pStyle w:val="Tabletext"/>
              <w:cnfStyle w:val="100000000000" w:firstRow="1" w:lastRow="0" w:firstColumn="0" w:lastColumn="0" w:oddVBand="0" w:evenVBand="0" w:oddHBand="0" w:evenHBand="0" w:firstRowFirstColumn="0" w:firstRowLastColumn="0" w:lastRowFirstColumn="0" w:lastRowLastColumn="0"/>
            </w:pPr>
            <w:r>
              <w:t>January</w:t>
            </w:r>
            <w:r w:rsidR="00F7189F">
              <w:t xml:space="preserve"> </w:t>
            </w:r>
            <w:r w:rsidR="00697C9B">
              <w:t>201</w:t>
            </w:r>
            <w:r w:rsidR="00A105BD">
              <w:t>7</w:t>
            </w:r>
          </w:p>
          <w:p w14:paraId="61D78059" w14:textId="77777777" w:rsidR="00697C9B" w:rsidRDefault="00697C9B" w:rsidP="00697C9B">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Pr>
                <w:rStyle w:val="Strong"/>
              </w:rPr>
              <w:t>mm</w:t>
            </w:r>
          </w:p>
        </w:tc>
      </w:tr>
      <w:tr w:rsidR="00B177FD" w:rsidRPr="002316E2" w14:paraId="7731AA8B" w14:textId="77777777" w:rsidTr="006850A7">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4281589F" w14:textId="77777777" w:rsidR="00B177FD" w:rsidRPr="00BA5B9B" w:rsidRDefault="00B177FD" w:rsidP="00BA5B9B">
            <w:pPr>
              <w:pStyle w:val="Tabletext"/>
              <w:rPr>
                <w:b/>
              </w:rPr>
            </w:pPr>
            <w:r w:rsidRPr="00BA5B9B">
              <w:rPr>
                <w:b/>
                <w:bCs/>
              </w:rPr>
              <w:t>South Australia</w:t>
            </w:r>
          </w:p>
        </w:tc>
      </w:tr>
      <w:tr w:rsidR="00BA5B9B" w:rsidRPr="002316E2" w14:paraId="06895A48"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47688E15" w14:textId="77777777" w:rsidR="00BA5B9B" w:rsidRPr="002316E2" w:rsidRDefault="00BA5B9B" w:rsidP="00BA5B9B">
            <w:pPr>
              <w:pStyle w:val="Tabletext"/>
            </w:pPr>
            <w:r w:rsidRPr="002316E2">
              <w:t>Upper South East</w:t>
            </w:r>
          </w:p>
        </w:tc>
        <w:tc>
          <w:tcPr>
            <w:tcW w:w="350" w:type="pct"/>
            <w:noWrap/>
            <w:vAlign w:val="bottom"/>
            <w:hideMark/>
          </w:tcPr>
          <w:p w14:paraId="111F9193"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25B</w:t>
            </w:r>
          </w:p>
        </w:tc>
        <w:tc>
          <w:tcPr>
            <w:tcW w:w="597" w:type="pct"/>
            <w:noWrap/>
            <w:hideMark/>
          </w:tcPr>
          <w:p w14:paraId="032074FF"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27</w:t>
            </w:r>
          </w:p>
        </w:tc>
        <w:tc>
          <w:tcPr>
            <w:tcW w:w="594" w:type="pct"/>
            <w:noWrap/>
            <w:hideMark/>
          </w:tcPr>
          <w:p w14:paraId="0F34FDC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21</w:t>
            </w:r>
          </w:p>
        </w:tc>
        <w:tc>
          <w:tcPr>
            <w:tcW w:w="672" w:type="pct"/>
            <w:noWrap/>
            <w:hideMark/>
          </w:tcPr>
          <w:p w14:paraId="7EF89C6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22</w:t>
            </w:r>
          </w:p>
        </w:tc>
        <w:tc>
          <w:tcPr>
            <w:tcW w:w="608" w:type="pct"/>
            <w:noWrap/>
            <w:hideMark/>
          </w:tcPr>
          <w:p w14:paraId="2294F57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51</w:t>
            </w:r>
          </w:p>
        </w:tc>
        <w:tc>
          <w:tcPr>
            <w:tcW w:w="585" w:type="pct"/>
            <w:noWrap/>
            <w:hideMark/>
          </w:tcPr>
          <w:p w14:paraId="479A566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16</w:t>
            </w:r>
          </w:p>
        </w:tc>
        <w:tc>
          <w:tcPr>
            <w:tcW w:w="605" w:type="pct"/>
          </w:tcPr>
          <w:p w14:paraId="06F1D51C"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37</w:t>
            </w:r>
          </w:p>
        </w:tc>
      </w:tr>
      <w:tr w:rsidR="00BA5B9B" w:rsidRPr="002316E2" w14:paraId="7DF41253"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5E593E17" w14:textId="77777777" w:rsidR="00BA5B9B" w:rsidRPr="002316E2" w:rsidRDefault="00BA5B9B" w:rsidP="00BA5B9B">
            <w:pPr>
              <w:pStyle w:val="Tabletext"/>
            </w:pPr>
            <w:r w:rsidRPr="002316E2">
              <w:t>Murray Mallee</w:t>
            </w:r>
          </w:p>
        </w:tc>
        <w:tc>
          <w:tcPr>
            <w:tcW w:w="350" w:type="pct"/>
            <w:noWrap/>
            <w:vAlign w:val="bottom"/>
            <w:hideMark/>
          </w:tcPr>
          <w:p w14:paraId="20AFF291"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25A</w:t>
            </w:r>
          </w:p>
        </w:tc>
        <w:tc>
          <w:tcPr>
            <w:tcW w:w="597" w:type="pct"/>
            <w:noWrap/>
            <w:hideMark/>
          </w:tcPr>
          <w:p w14:paraId="18F961F8"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21</w:t>
            </w:r>
          </w:p>
        </w:tc>
        <w:tc>
          <w:tcPr>
            <w:tcW w:w="594" w:type="pct"/>
            <w:noWrap/>
            <w:hideMark/>
          </w:tcPr>
          <w:p w14:paraId="323030E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21</w:t>
            </w:r>
          </w:p>
        </w:tc>
        <w:tc>
          <w:tcPr>
            <w:tcW w:w="672" w:type="pct"/>
            <w:noWrap/>
            <w:hideMark/>
          </w:tcPr>
          <w:p w14:paraId="7DD0BE2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17</w:t>
            </w:r>
          </w:p>
        </w:tc>
        <w:tc>
          <w:tcPr>
            <w:tcW w:w="608" w:type="pct"/>
            <w:noWrap/>
            <w:hideMark/>
          </w:tcPr>
          <w:p w14:paraId="4C1C76E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40</w:t>
            </w:r>
          </w:p>
        </w:tc>
        <w:tc>
          <w:tcPr>
            <w:tcW w:w="585" w:type="pct"/>
            <w:noWrap/>
            <w:hideMark/>
          </w:tcPr>
          <w:p w14:paraId="7B0B2CF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13</w:t>
            </w:r>
          </w:p>
        </w:tc>
        <w:tc>
          <w:tcPr>
            <w:tcW w:w="605" w:type="pct"/>
          </w:tcPr>
          <w:p w14:paraId="76C851B9"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35</w:t>
            </w:r>
          </w:p>
        </w:tc>
      </w:tr>
      <w:tr w:rsidR="00BA5B9B" w:rsidRPr="002316E2" w14:paraId="54BEB0FF"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176FFE8E" w14:textId="77777777" w:rsidR="00BA5B9B" w:rsidRPr="002316E2" w:rsidRDefault="00BA5B9B" w:rsidP="00BA5B9B">
            <w:pPr>
              <w:pStyle w:val="Tabletext"/>
            </w:pPr>
            <w:r w:rsidRPr="002316E2">
              <w:t>Murray River</w:t>
            </w:r>
          </w:p>
        </w:tc>
        <w:tc>
          <w:tcPr>
            <w:tcW w:w="350" w:type="pct"/>
            <w:noWrap/>
            <w:vAlign w:val="bottom"/>
            <w:hideMark/>
          </w:tcPr>
          <w:p w14:paraId="3E853F90"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24</w:t>
            </w:r>
          </w:p>
        </w:tc>
        <w:tc>
          <w:tcPr>
            <w:tcW w:w="597" w:type="pct"/>
            <w:noWrap/>
            <w:hideMark/>
          </w:tcPr>
          <w:p w14:paraId="18E45713"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21</w:t>
            </w:r>
          </w:p>
        </w:tc>
        <w:tc>
          <w:tcPr>
            <w:tcW w:w="594" w:type="pct"/>
            <w:noWrap/>
            <w:hideMark/>
          </w:tcPr>
          <w:p w14:paraId="0AED2CA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18</w:t>
            </w:r>
          </w:p>
        </w:tc>
        <w:tc>
          <w:tcPr>
            <w:tcW w:w="672" w:type="pct"/>
            <w:noWrap/>
            <w:hideMark/>
          </w:tcPr>
          <w:p w14:paraId="47D5BCD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16</w:t>
            </w:r>
          </w:p>
        </w:tc>
        <w:tc>
          <w:tcPr>
            <w:tcW w:w="608" w:type="pct"/>
            <w:noWrap/>
            <w:hideMark/>
          </w:tcPr>
          <w:p w14:paraId="6DBB096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51</w:t>
            </w:r>
          </w:p>
        </w:tc>
        <w:tc>
          <w:tcPr>
            <w:tcW w:w="585" w:type="pct"/>
            <w:noWrap/>
            <w:hideMark/>
          </w:tcPr>
          <w:p w14:paraId="3B63B6B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13</w:t>
            </w:r>
          </w:p>
        </w:tc>
        <w:tc>
          <w:tcPr>
            <w:tcW w:w="605" w:type="pct"/>
          </w:tcPr>
          <w:p w14:paraId="7B645FDE"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30</w:t>
            </w:r>
          </w:p>
        </w:tc>
      </w:tr>
      <w:tr w:rsidR="00BA5B9B" w:rsidRPr="002316E2" w14:paraId="51AB6896"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32990F76" w14:textId="77777777" w:rsidR="00BA5B9B" w:rsidRPr="002316E2" w:rsidRDefault="00BA5B9B" w:rsidP="00BA5B9B">
            <w:pPr>
              <w:pStyle w:val="Tabletext"/>
            </w:pPr>
            <w:r w:rsidRPr="002316E2">
              <w:t>East Central</w:t>
            </w:r>
          </w:p>
        </w:tc>
        <w:tc>
          <w:tcPr>
            <w:tcW w:w="350" w:type="pct"/>
            <w:noWrap/>
            <w:vAlign w:val="bottom"/>
            <w:hideMark/>
          </w:tcPr>
          <w:p w14:paraId="34F30021"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23</w:t>
            </w:r>
          </w:p>
        </w:tc>
        <w:tc>
          <w:tcPr>
            <w:tcW w:w="597" w:type="pct"/>
            <w:noWrap/>
            <w:hideMark/>
          </w:tcPr>
          <w:p w14:paraId="6958B8CB"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30</w:t>
            </w:r>
          </w:p>
        </w:tc>
        <w:tc>
          <w:tcPr>
            <w:tcW w:w="594" w:type="pct"/>
            <w:noWrap/>
            <w:hideMark/>
          </w:tcPr>
          <w:p w14:paraId="0BB6368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25</w:t>
            </w:r>
          </w:p>
        </w:tc>
        <w:tc>
          <w:tcPr>
            <w:tcW w:w="672" w:type="pct"/>
            <w:noWrap/>
            <w:hideMark/>
          </w:tcPr>
          <w:p w14:paraId="68570A1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24</w:t>
            </w:r>
          </w:p>
        </w:tc>
        <w:tc>
          <w:tcPr>
            <w:tcW w:w="608" w:type="pct"/>
            <w:noWrap/>
            <w:hideMark/>
          </w:tcPr>
          <w:p w14:paraId="6E2B433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70</w:t>
            </w:r>
          </w:p>
        </w:tc>
        <w:tc>
          <w:tcPr>
            <w:tcW w:w="585" w:type="pct"/>
            <w:noWrap/>
            <w:hideMark/>
          </w:tcPr>
          <w:p w14:paraId="0CBF530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16</w:t>
            </w:r>
          </w:p>
        </w:tc>
        <w:tc>
          <w:tcPr>
            <w:tcW w:w="605" w:type="pct"/>
          </w:tcPr>
          <w:p w14:paraId="22E1F61D"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47</w:t>
            </w:r>
          </w:p>
        </w:tc>
      </w:tr>
      <w:tr w:rsidR="00BA5B9B" w:rsidRPr="002316E2" w14:paraId="3039F604"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37D82938" w14:textId="77777777" w:rsidR="00BA5B9B" w:rsidRPr="002316E2" w:rsidRDefault="00BA5B9B" w:rsidP="00BA5B9B">
            <w:pPr>
              <w:pStyle w:val="Tabletext"/>
            </w:pPr>
            <w:r w:rsidRPr="002316E2">
              <w:t>Yorke Peninsula</w:t>
            </w:r>
          </w:p>
        </w:tc>
        <w:tc>
          <w:tcPr>
            <w:tcW w:w="350" w:type="pct"/>
            <w:noWrap/>
            <w:vAlign w:val="bottom"/>
            <w:hideMark/>
          </w:tcPr>
          <w:p w14:paraId="7AB2244E"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22A</w:t>
            </w:r>
          </w:p>
        </w:tc>
        <w:tc>
          <w:tcPr>
            <w:tcW w:w="597" w:type="pct"/>
            <w:noWrap/>
            <w:hideMark/>
          </w:tcPr>
          <w:p w14:paraId="1F27B1CF"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20</w:t>
            </w:r>
          </w:p>
        </w:tc>
        <w:tc>
          <w:tcPr>
            <w:tcW w:w="594" w:type="pct"/>
            <w:noWrap/>
            <w:hideMark/>
          </w:tcPr>
          <w:p w14:paraId="50DD143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15</w:t>
            </w:r>
          </w:p>
        </w:tc>
        <w:tc>
          <w:tcPr>
            <w:tcW w:w="672" w:type="pct"/>
            <w:noWrap/>
            <w:hideMark/>
          </w:tcPr>
          <w:p w14:paraId="4C5D366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16</w:t>
            </w:r>
          </w:p>
        </w:tc>
        <w:tc>
          <w:tcPr>
            <w:tcW w:w="608" w:type="pct"/>
            <w:noWrap/>
            <w:hideMark/>
          </w:tcPr>
          <w:p w14:paraId="2EFDF97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44</w:t>
            </w:r>
          </w:p>
        </w:tc>
        <w:tc>
          <w:tcPr>
            <w:tcW w:w="585" w:type="pct"/>
            <w:noWrap/>
            <w:hideMark/>
          </w:tcPr>
          <w:p w14:paraId="6059475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9</w:t>
            </w:r>
          </w:p>
        </w:tc>
        <w:tc>
          <w:tcPr>
            <w:tcW w:w="605" w:type="pct"/>
          </w:tcPr>
          <w:p w14:paraId="5C11C185"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42</w:t>
            </w:r>
          </w:p>
        </w:tc>
      </w:tr>
      <w:tr w:rsidR="00BA5B9B" w:rsidRPr="002316E2" w14:paraId="3D59B02D"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3A9FC41B" w14:textId="77777777" w:rsidR="00BA5B9B" w:rsidRPr="002316E2" w:rsidRDefault="00BA5B9B" w:rsidP="00BA5B9B">
            <w:pPr>
              <w:pStyle w:val="Tabletext"/>
            </w:pPr>
            <w:r w:rsidRPr="002316E2">
              <w:t>Lower North</w:t>
            </w:r>
          </w:p>
        </w:tc>
        <w:tc>
          <w:tcPr>
            <w:tcW w:w="350" w:type="pct"/>
            <w:noWrap/>
            <w:vAlign w:val="bottom"/>
            <w:hideMark/>
          </w:tcPr>
          <w:p w14:paraId="1E3312AF"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21</w:t>
            </w:r>
          </w:p>
        </w:tc>
        <w:tc>
          <w:tcPr>
            <w:tcW w:w="597" w:type="pct"/>
            <w:noWrap/>
            <w:hideMark/>
          </w:tcPr>
          <w:p w14:paraId="28607301"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24</w:t>
            </w:r>
          </w:p>
        </w:tc>
        <w:tc>
          <w:tcPr>
            <w:tcW w:w="594" w:type="pct"/>
            <w:noWrap/>
            <w:hideMark/>
          </w:tcPr>
          <w:p w14:paraId="1728C66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16</w:t>
            </w:r>
          </w:p>
        </w:tc>
        <w:tc>
          <w:tcPr>
            <w:tcW w:w="672" w:type="pct"/>
            <w:noWrap/>
            <w:hideMark/>
          </w:tcPr>
          <w:p w14:paraId="124F48F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20</w:t>
            </w:r>
          </w:p>
        </w:tc>
        <w:tc>
          <w:tcPr>
            <w:tcW w:w="608" w:type="pct"/>
            <w:noWrap/>
            <w:hideMark/>
          </w:tcPr>
          <w:p w14:paraId="06AFCBE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59</w:t>
            </w:r>
          </w:p>
        </w:tc>
        <w:tc>
          <w:tcPr>
            <w:tcW w:w="585" w:type="pct"/>
            <w:noWrap/>
            <w:hideMark/>
          </w:tcPr>
          <w:p w14:paraId="212E4D6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14</w:t>
            </w:r>
          </w:p>
        </w:tc>
        <w:tc>
          <w:tcPr>
            <w:tcW w:w="605" w:type="pct"/>
          </w:tcPr>
          <w:p w14:paraId="085B9B19"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44</w:t>
            </w:r>
          </w:p>
        </w:tc>
      </w:tr>
      <w:tr w:rsidR="00BA5B9B" w:rsidRPr="002316E2" w14:paraId="42127134" w14:textId="77777777" w:rsidTr="00BA5B9B">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34C87AA0" w14:textId="77777777" w:rsidR="00BA5B9B" w:rsidRPr="002316E2" w:rsidRDefault="00BA5B9B" w:rsidP="00BA5B9B">
            <w:pPr>
              <w:pStyle w:val="Tabletext"/>
            </w:pPr>
            <w:r w:rsidRPr="002316E2">
              <w:t>Upper North</w:t>
            </w:r>
          </w:p>
        </w:tc>
        <w:tc>
          <w:tcPr>
            <w:tcW w:w="350" w:type="pct"/>
            <w:noWrap/>
            <w:vAlign w:val="bottom"/>
            <w:hideMark/>
          </w:tcPr>
          <w:p w14:paraId="0A152285"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19</w:t>
            </w:r>
          </w:p>
        </w:tc>
        <w:tc>
          <w:tcPr>
            <w:tcW w:w="597" w:type="pct"/>
            <w:noWrap/>
            <w:hideMark/>
          </w:tcPr>
          <w:p w14:paraId="67DA0C59"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17</w:t>
            </w:r>
          </w:p>
        </w:tc>
        <w:tc>
          <w:tcPr>
            <w:tcW w:w="594" w:type="pct"/>
            <w:noWrap/>
            <w:hideMark/>
          </w:tcPr>
          <w:p w14:paraId="3318AFD7"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7</w:t>
            </w:r>
          </w:p>
        </w:tc>
        <w:tc>
          <w:tcPr>
            <w:tcW w:w="672" w:type="pct"/>
            <w:noWrap/>
            <w:hideMark/>
          </w:tcPr>
          <w:p w14:paraId="551E8819"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18</w:t>
            </w:r>
          </w:p>
        </w:tc>
        <w:tc>
          <w:tcPr>
            <w:tcW w:w="608" w:type="pct"/>
            <w:noWrap/>
            <w:hideMark/>
          </w:tcPr>
          <w:p w14:paraId="0F57FB61"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66</w:t>
            </w:r>
          </w:p>
        </w:tc>
        <w:tc>
          <w:tcPr>
            <w:tcW w:w="585" w:type="pct"/>
            <w:noWrap/>
            <w:hideMark/>
          </w:tcPr>
          <w:p w14:paraId="3D5378F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13</w:t>
            </w:r>
          </w:p>
        </w:tc>
        <w:tc>
          <w:tcPr>
            <w:tcW w:w="605" w:type="pct"/>
          </w:tcPr>
          <w:p w14:paraId="4654E643"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56</w:t>
            </w:r>
          </w:p>
        </w:tc>
      </w:tr>
      <w:tr w:rsidR="00BA5B9B" w:rsidRPr="002316E2" w14:paraId="5B3C02F4" w14:textId="77777777" w:rsidTr="00925F75">
        <w:tc>
          <w:tcPr>
            <w:cnfStyle w:val="001000000000" w:firstRow="0" w:lastRow="0" w:firstColumn="1" w:lastColumn="0" w:oddVBand="0" w:evenVBand="0" w:oddHBand="0" w:evenHBand="0" w:firstRowFirstColumn="0" w:firstRowLastColumn="0" w:lastRowFirstColumn="0" w:lastRowLastColumn="0"/>
            <w:tcW w:w="989" w:type="pct"/>
            <w:gridSpan w:val="2"/>
            <w:noWrap/>
            <w:hideMark/>
          </w:tcPr>
          <w:p w14:paraId="588DC210" w14:textId="77777777" w:rsidR="00BA5B9B" w:rsidRPr="002316E2" w:rsidRDefault="00BA5B9B" w:rsidP="00BA5B9B">
            <w:pPr>
              <w:pStyle w:val="Tabletext"/>
            </w:pPr>
            <w:r w:rsidRPr="002316E2">
              <w:t>Western Agricultural</w:t>
            </w:r>
          </w:p>
        </w:tc>
        <w:tc>
          <w:tcPr>
            <w:tcW w:w="350" w:type="pct"/>
            <w:noWrap/>
            <w:hideMark/>
          </w:tcPr>
          <w:p w14:paraId="515AC869" w14:textId="77777777" w:rsidR="00BA5B9B" w:rsidRPr="002316E2" w:rsidRDefault="00BA5B9B" w:rsidP="00925F75">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18</w:t>
            </w:r>
          </w:p>
        </w:tc>
        <w:tc>
          <w:tcPr>
            <w:tcW w:w="597" w:type="pct"/>
            <w:noWrap/>
            <w:hideMark/>
          </w:tcPr>
          <w:p w14:paraId="22C753DD"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682555">
              <w:t>18</w:t>
            </w:r>
          </w:p>
        </w:tc>
        <w:tc>
          <w:tcPr>
            <w:tcW w:w="594" w:type="pct"/>
            <w:noWrap/>
            <w:hideMark/>
          </w:tcPr>
          <w:p w14:paraId="53E9187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5</w:t>
            </w:r>
          </w:p>
        </w:tc>
        <w:tc>
          <w:tcPr>
            <w:tcW w:w="672" w:type="pct"/>
            <w:noWrap/>
            <w:hideMark/>
          </w:tcPr>
          <w:p w14:paraId="305C0BC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13</w:t>
            </w:r>
          </w:p>
        </w:tc>
        <w:tc>
          <w:tcPr>
            <w:tcW w:w="608" w:type="pct"/>
            <w:noWrap/>
            <w:hideMark/>
          </w:tcPr>
          <w:p w14:paraId="563DCCBB"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48</w:t>
            </w:r>
          </w:p>
        </w:tc>
        <w:tc>
          <w:tcPr>
            <w:tcW w:w="585" w:type="pct"/>
            <w:noWrap/>
            <w:hideMark/>
          </w:tcPr>
          <w:p w14:paraId="1BE3F52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82555">
              <w:t>9</w:t>
            </w:r>
          </w:p>
        </w:tc>
        <w:tc>
          <w:tcPr>
            <w:tcW w:w="605" w:type="pct"/>
          </w:tcPr>
          <w:p w14:paraId="1341B7FC"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682555">
              <w:t>50</w:t>
            </w:r>
          </w:p>
        </w:tc>
      </w:tr>
      <w:tr w:rsidR="00B177FD" w:rsidRPr="002316E2" w14:paraId="44377CE0" w14:textId="77777777" w:rsidTr="006850A7">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284A44A0" w14:textId="77777777" w:rsidR="00B177FD" w:rsidRPr="00BA5B9B" w:rsidRDefault="00B177FD" w:rsidP="00BA5B9B">
            <w:pPr>
              <w:pStyle w:val="Tabletext"/>
              <w:rPr>
                <w:b/>
              </w:rPr>
            </w:pPr>
            <w:r w:rsidRPr="00BA5B9B">
              <w:rPr>
                <w:b/>
                <w:bCs/>
              </w:rPr>
              <w:t>Western Australia</w:t>
            </w:r>
          </w:p>
        </w:tc>
      </w:tr>
      <w:tr w:rsidR="00BA5B9B" w:rsidRPr="002316E2" w14:paraId="1159CA54" w14:textId="77777777" w:rsidTr="00BA5B9B">
        <w:tc>
          <w:tcPr>
            <w:cnfStyle w:val="001000000000" w:firstRow="0" w:lastRow="0" w:firstColumn="1" w:lastColumn="0" w:oddVBand="0" w:evenVBand="0" w:oddHBand="0" w:evenHBand="0" w:firstRowFirstColumn="0" w:firstRowLastColumn="0" w:lastRowFirstColumn="0" w:lastRowLastColumn="0"/>
            <w:tcW w:w="856" w:type="pct"/>
            <w:noWrap/>
            <w:hideMark/>
          </w:tcPr>
          <w:p w14:paraId="1FBE738B" w14:textId="77777777" w:rsidR="00BA5B9B" w:rsidRPr="002316E2" w:rsidRDefault="00BA5B9B" w:rsidP="00BA5B9B">
            <w:pPr>
              <w:pStyle w:val="Tabletext"/>
            </w:pPr>
            <w:r w:rsidRPr="002316E2">
              <w:t>North Coast</w:t>
            </w:r>
          </w:p>
        </w:tc>
        <w:tc>
          <w:tcPr>
            <w:tcW w:w="483" w:type="pct"/>
            <w:gridSpan w:val="2"/>
            <w:noWrap/>
            <w:vAlign w:val="bottom"/>
            <w:hideMark/>
          </w:tcPr>
          <w:p w14:paraId="686370FD"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8</w:t>
            </w:r>
          </w:p>
        </w:tc>
        <w:tc>
          <w:tcPr>
            <w:tcW w:w="597" w:type="pct"/>
            <w:noWrap/>
            <w:hideMark/>
          </w:tcPr>
          <w:p w14:paraId="49F27D6A"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205AD4">
              <w:t>6</w:t>
            </w:r>
          </w:p>
        </w:tc>
        <w:tc>
          <w:tcPr>
            <w:tcW w:w="594" w:type="pct"/>
            <w:noWrap/>
            <w:hideMark/>
          </w:tcPr>
          <w:p w14:paraId="76C22DBC"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4</w:t>
            </w:r>
          </w:p>
        </w:tc>
        <w:tc>
          <w:tcPr>
            <w:tcW w:w="672" w:type="pct"/>
            <w:noWrap/>
            <w:hideMark/>
          </w:tcPr>
          <w:p w14:paraId="12618A86"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5</w:t>
            </w:r>
          </w:p>
        </w:tc>
        <w:tc>
          <w:tcPr>
            <w:tcW w:w="608" w:type="pct"/>
            <w:noWrap/>
            <w:hideMark/>
          </w:tcPr>
          <w:p w14:paraId="430BE8A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2</w:t>
            </w:r>
          </w:p>
        </w:tc>
        <w:tc>
          <w:tcPr>
            <w:tcW w:w="585" w:type="pct"/>
            <w:noWrap/>
            <w:hideMark/>
          </w:tcPr>
          <w:p w14:paraId="3AE954C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6</w:t>
            </w:r>
          </w:p>
        </w:tc>
        <w:tc>
          <w:tcPr>
            <w:tcW w:w="605" w:type="pct"/>
          </w:tcPr>
          <w:p w14:paraId="2466A878"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205AD4">
              <w:t>50</w:t>
            </w:r>
          </w:p>
        </w:tc>
      </w:tr>
      <w:tr w:rsidR="00BA5B9B" w:rsidRPr="002316E2" w14:paraId="751A826C" w14:textId="77777777" w:rsidTr="00BA5B9B">
        <w:tc>
          <w:tcPr>
            <w:cnfStyle w:val="001000000000" w:firstRow="0" w:lastRow="0" w:firstColumn="1" w:lastColumn="0" w:oddVBand="0" w:evenVBand="0" w:oddHBand="0" w:evenHBand="0" w:firstRowFirstColumn="0" w:firstRowLastColumn="0" w:lastRowFirstColumn="0" w:lastRowLastColumn="0"/>
            <w:tcW w:w="856" w:type="pct"/>
            <w:noWrap/>
            <w:hideMark/>
          </w:tcPr>
          <w:p w14:paraId="3CB3BDFA" w14:textId="77777777" w:rsidR="00BA5B9B" w:rsidRPr="002316E2" w:rsidRDefault="00BA5B9B" w:rsidP="00BA5B9B">
            <w:pPr>
              <w:pStyle w:val="Tabletext"/>
            </w:pPr>
            <w:r w:rsidRPr="002316E2">
              <w:t>Central Coast</w:t>
            </w:r>
          </w:p>
        </w:tc>
        <w:tc>
          <w:tcPr>
            <w:tcW w:w="483" w:type="pct"/>
            <w:gridSpan w:val="2"/>
            <w:noWrap/>
            <w:vAlign w:val="bottom"/>
            <w:hideMark/>
          </w:tcPr>
          <w:p w14:paraId="568BE1E8"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9</w:t>
            </w:r>
          </w:p>
        </w:tc>
        <w:tc>
          <w:tcPr>
            <w:tcW w:w="597" w:type="pct"/>
            <w:noWrap/>
            <w:hideMark/>
          </w:tcPr>
          <w:p w14:paraId="4F666310"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205AD4">
              <w:t>16</w:t>
            </w:r>
          </w:p>
        </w:tc>
        <w:tc>
          <w:tcPr>
            <w:tcW w:w="594" w:type="pct"/>
            <w:noWrap/>
            <w:hideMark/>
          </w:tcPr>
          <w:p w14:paraId="25F3383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11</w:t>
            </w:r>
          </w:p>
        </w:tc>
        <w:tc>
          <w:tcPr>
            <w:tcW w:w="672" w:type="pct"/>
            <w:noWrap/>
            <w:hideMark/>
          </w:tcPr>
          <w:p w14:paraId="7EC0D39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8</w:t>
            </w:r>
          </w:p>
        </w:tc>
        <w:tc>
          <w:tcPr>
            <w:tcW w:w="608" w:type="pct"/>
            <w:noWrap/>
            <w:hideMark/>
          </w:tcPr>
          <w:p w14:paraId="468370B3"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9</w:t>
            </w:r>
          </w:p>
        </w:tc>
        <w:tc>
          <w:tcPr>
            <w:tcW w:w="585" w:type="pct"/>
            <w:noWrap/>
            <w:hideMark/>
          </w:tcPr>
          <w:p w14:paraId="3B875945"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4</w:t>
            </w:r>
          </w:p>
        </w:tc>
        <w:tc>
          <w:tcPr>
            <w:tcW w:w="605" w:type="pct"/>
          </w:tcPr>
          <w:p w14:paraId="52788887"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205AD4">
              <w:t>44</w:t>
            </w:r>
          </w:p>
        </w:tc>
      </w:tr>
      <w:tr w:rsidR="00BA5B9B" w:rsidRPr="002316E2" w14:paraId="3B390440" w14:textId="77777777" w:rsidTr="00BA5B9B">
        <w:tc>
          <w:tcPr>
            <w:cnfStyle w:val="001000000000" w:firstRow="0" w:lastRow="0" w:firstColumn="1" w:lastColumn="0" w:oddVBand="0" w:evenVBand="0" w:oddHBand="0" w:evenHBand="0" w:firstRowFirstColumn="0" w:firstRowLastColumn="0" w:lastRowFirstColumn="0" w:lastRowLastColumn="0"/>
            <w:tcW w:w="856" w:type="pct"/>
            <w:noWrap/>
            <w:hideMark/>
          </w:tcPr>
          <w:p w14:paraId="150A7235" w14:textId="77777777" w:rsidR="00BA5B9B" w:rsidRPr="002316E2" w:rsidRDefault="00BA5B9B" w:rsidP="00BA5B9B">
            <w:pPr>
              <w:pStyle w:val="Tabletext"/>
            </w:pPr>
            <w:r w:rsidRPr="002316E2">
              <w:t>Northern Central</w:t>
            </w:r>
          </w:p>
        </w:tc>
        <w:tc>
          <w:tcPr>
            <w:tcW w:w="483" w:type="pct"/>
            <w:gridSpan w:val="2"/>
            <w:noWrap/>
            <w:vAlign w:val="bottom"/>
            <w:hideMark/>
          </w:tcPr>
          <w:p w14:paraId="4CCC103A"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10</w:t>
            </w:r>
          </w:p>
        </w:tc>
        <w:tc>
          <w:tcPr>
            <w:tcW w:w="597" w:type="pct"/>
            <w:noWrap/>
            <w:hideMark/>
          </w:tcPr>
          <w:p w14:paraId="4B976B05"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205AD4">
              <w:t>9</w:t>
            </w:r>
          </w:p>
        </w:tc>
        <w:tc>
          <w:tcPr>
            <w:tcW w:w="594" w:type="pct"/>
            <w:noWrap/>
            <w:hideMark/>
          </w:tcPr>
          <w:p w14:paraId="0AF1728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2</w:t>
            </w:r>
          </w:p>
        </w:tc>
        <w:tc>
          <w:tcPr>
            <w:tcW w:w="672" w:type="pct"/>
            <w:noWrap/>
            <w:hideMark/>
          </w:tcPr>
          <w:p w14:paraId="6BC2E14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7</w:t>
            </w:r>
          </w:p>
        </w:tc>
        <w:tc>
          <w:tcPr>
            <w:tcW w:w="608" w:type="pct"/>
            <w:noWrap/>
            <w:hideMark/>
          </w:tcPr>
          <w:p w14:paraId="2E4A65B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15</w:t>
            </w:r>
          </w:p>
        </w:tc>
        <w:tc>
          <w:tcPr>
            <w:tcW w:w="585" w:type="pct"/>
            <w:noWrap/>
            <w:hideMark/>
          </w:tcPr>
          <w:p w14:paraId="772E2654"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8</w:t>
            </w:r>
          </w:p>
        </w:tc>
        <w:tc>
          <w:tcPr>
            <w:tcW w:w="605" w:type="pct"/>
          </w:tcPr>
          <w:p w14:paraId="40814B78"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205AD4">
              <w:t>51</w:t>
            </w:r>
          </w:p>
        </w:tc>
      </w:tr>
      <w:tr w:rsidR="00BA5B9B" w:rsidRPr="002316E2" w14:paraId="26AFB043" w14:textId="77777777" w:rsidTr="00BA5B9B">
        <w:tc>
          <w:tcPr>
            <w:cnfStyle w:val="001000000000" w:firstRow="0" w:lastRow="0" w:firstColumn="1" w:lastColumn="0" w:oddVBand="0" w:evenVBand="0" w:oddHBand="0" w:evenHBand="0" w:firstRowFirstColumn="0" w:firstRowLastColumn="0" w:lastRowFirstColumn="0" w:lastRowLastColumn="0"/>
            <w:tcW w:w="856" w:type="pct"/>
            <w:noWrap/>
            <w:hideMark/>
          </w:tcPr>
          <w:p w14:paraId="1564D3EF" w14:textId="77777777" w:rsidR="00BA5B9B" w:rsidRPr="002316E2" w:rsidRDefault="00BA5B9B" w:rsidP="00BA5B9B">
            <w:pPr>
              <w:pStyle w:val="Tabletext"/>
            </w:pPr>
            <w:r w:rsidRPr="002316E2">
              <w:t>South Central</w:t>
            </w:r>
          </w:p>
        </w:tc>
        <w:tc>
          <w:tcPr>
            <w:tcW w:w="483" w:type="pct"/>
            <w:gridSpan w:val="2"/>
            <w:noWrap/>
            <w:vAlign w:val="bottom"/>
            <w:hideMark/>
          </w:tcPr>
          <w:p w14:paraId="582332A4"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10A</w:t>
            </w:r>
          </w:p>
        </w:tc>
        <w:tc>
          <w:tcPr>
            <w:tcW w:w="597" w:type="pct"/>
            <w:noWrap/>
            <w:hideMark/>
          </w:tcPr>
          <w:p w14:paraId="595AADF8"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205AD4">
              <w:t>16</w:t>
            </w:r>
          </w:p>
        </w:tc>
        <w:tc>
          <w:tcPr>
            <w:tcW w:w="594" w:type="pct"/>
            <w:noWrap/>
            <w:hideMark/>
          </w:tcPr>
          <w:p w14:paraId="06D0EE9F"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9</w:t>
            </w:r>
          </w:p>
        </w:tc>
        <w:tc>
          <w:tcPr>
            <w:tcW w:w="672" w:type="pct"/>
            <w:noWrap/>
            <w:hideMark/>
          </w:tcPr>
          <w:p w14:paraId="185EEFF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10</w:t>
            </w:r>
          </w:p>
        </w:tc>
        <w:tc>
          <w:tcPr>
            <w:tcW w:w="608" w:type="pct"/>
            <w:noWrap/>
            <w:hideMark/>
          </w:tcPr>
          <w:p w14:paraId="0D2915BA"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33</w:t>
            </w:r>
          </w:p>
        </w:tc>
        <w:tc>
          <w:tcPr>
            <w:tcW w:w="585" w:type="pct"/>
            <w:noWrap/>
            <w:hideMark/>
          </w:tcPr>
          <w:p w14:paraId="7C33341E"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8</w:t>
            </w:r>
          </w:p>
        </w:tc>
        <w:tc>
          <w:tcPr>
            <w:tcW w:w="605" w:type="pct"/>
          </w:tcPr>
          <w:p w14:paraId="536361E7"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205AD4">
              <w:t>17</w:t>
            </w:r>
          </w:p>
        </w:tc>
      </w:tr>
      <w:tr w:rsidR="00BA5B9B" w:rsidRPr="002316E2" w14:paraId="43FFD750" w14:textId="77777777" w:rsidTr="00BA5B9B">
        <w:tc>
          <w:tcPr>
            <w:cnfStyle w:val="001000000000" w:firstRow="0" w:lastRow="0" w:firstColumn="1" w:lastColumn="0" w:oddVBand="0" w:evenVBand="0" w:oddHBand="0" w:evenHBand="0" w:firstRowFirstColumn="0" w:firstRowLastColumn="0" w:lastRowFirstColumn="0" w:lastRowLastColumn="0"/>
            <w:tcW w:w="856" w:type="pct"/>
            <w:noWrap/>
            <w:hideMark/>
          </w:tcPr>
          <w:p w14:paraId="3D09CFE9" w14:textId="77777777" w:rsidR="00BA5B9B" w:rsidRPr="002316E2" w:rsidRDefault="00BA5B9B" w:rsidP="00BA5B9B">
            <w:pPr>
              <w:pStyle w:val="Tabletext"/>
            </w:pPr>
            <w:r w:rsidRPr="002316E2">
              <w:t>South East</w:t>
            </w:r>
          </w:p>
        </w:tc>
        <w:tc>
          <w:tcPr>
            <w:tcW w:w="483" w:type="pct"/>
            <w:gridSpan w:val="2"/>
            <w:noWrap/>
            <w:vAlign w:val="bottom"/>
            <w:hideMark/>
          </w:tcPr>
          <w:p w14:paraId="3C79E1C1" w14:textId="77777777" w:rsidR="00BA5B9B" w:rsidRPr="002316E2"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Pr>
                <w:color w:val="000000"/>
                <w:szCs w:val="19"/>
              </w:rPr>
              <w:t>12</w:t>
            </w:r>
          </w:p>
        </w:tc>
        <w:tc>
          <w:tcPr>
            <w:tcW w:w="597" w:type="pct"/>
            <w:noWrap/>
            <w:hideMark/>
          </w:tcPr>
          <w:p w14:paraId="2AD6873A" w14:textId="77777777" w:rsidR="00BA5B9B" w:rsidRPr="004A41A7" w:rsidRDefault="00BA5B9B" w:rsidP="00BA5B9B">
            <w:pPr>
              <w:pStyle w:val="Tabletext"/>
              <w:cnfStyle w:val="000000000000" w:firstRow="0" w:lastRow="0" w:firstColumn="0" w:lastColumn="0" w:oddVBand="0" w:evenVBand="0" w:oddHBand="0" w:evenHBand="0" w:firstRowFirstColumn="0" w:firstRowLastColumn="0" w:lastRowFirstColumn="0" w:lastRowLastColumn="0"/>
            </w:pPr>
            <w:r w:rsidRPr="00205AD4">
              <w:t>13</w:t>
            </w:r>
          </w:p>
        </w:tc>
        <w:tc>
          <w:tcPr>
            <w:tcW w:w="594" w:type="pct"/>
            <w:noWrap/>
            <w:hideMark/>
          </w:tcPr>
          <w:p w14:paraId="030E74F2"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3</w:t>
            </w:r>
          </w:p>
        </w:tc>
        <w:tc>
          <w:tcPr>
            <w:tcW w:w="672" w:type="pct"/>
            <w:noWrap/>
            <w:hideMark/>
          </w:tcPr>
          <w:p w14:paraId="5CA91638"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17</w:t>
            </w:r>
          </w:p>
        </w:tc>
        <w:tc>
          <w:tcPr>
            <w:tcW w:w="608" w:type="pct"/>
            <w:noWrap/>
            <w:hideMark/>
          </w:tcPr>
          <w:p w14:paraId="5DC645ED"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28</w:t>
            </w:r>
          </w:p>
        </w:tc>
        <w:tc>
          <w:tcPr>
            <w:tcW w:w="585" w:type="pct"/>
            <w:noWrap/>
            <w:hideMark/>
          </w:tcPr>
          <w:p w14:paraId="1A756EF0" w14:textId="77777777" w:rsidR="00BA5B9B" w:rsidRPr="00C56F8E" w:rsidRDefault="00BA5B9B"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05AD4">
              <w:t>13</w:t>
            </w:r>
          </w:p>
        </w:tc>
        <w:tc>
          <w:tcPr>
            <w:tcW w:w="605" w:type="pct"/>
          </w:tcPr>
          <w:p w14:paraId="262DBEDC" w14:textId="77777777" w:rsidR="00BA5B9B" w:rsidRPr="00391CE4" w:rsidRDefault="00BA5B9B" w:rsidP="00BA5B9B">
            <w:pPr>
              <w:pStyle w:val="Tabletext"/>
              <w:cnfStyle w:val="000000000000" w:firstRow="0" w:lastRow="0" w:firstColumn="0" w:lastColumn="0" w:oddVBand="0" w:evenVBand="0" w:oddHBand="0" w:evenHBand="0" w:firstRowFirstColumn="0" w:firstRowLastColumn="0" w:lastRowFirstColumn="0" w:lastRowLastColumn="0"/>
              <w:rPr>
                <w:color w:val="000000"/>
                <w:szCs w:val="19"/>
              </w:rPr>
            </w:pPr>
            <w:r w:rsidRPr="00205AD4">
              <w:t>49</w:t>
            </w:r>
          </w:p>
        </w:tc>
      </w:tr>
    </w:tbl>
    <w:p w14:paraId="48F3E64A" w14:textId="77777777" w:rsidR="00B177FD" w:rsidRPr="009A182D" w:rsidRDefault="00B177FD" w:rsidP="00B14D3A">
      <w:pPr>
        <w:pStyle w:val="Notesourcetext"/>
      </w:pPr>
      <w:r w:rsidRPr="009A182D">
        <w:t xml:space="preserve">Note: Median rainfall is calculated over the period 1900 to </w:t>
      </w:r>
      <w:r w:rsidR="00B11CAC">
        <w:t>January</w:t>
      </w:r>
      <w:r w:rsidRPr="009A182D">
        <w:t xml:space="preserve"> 201</w:t>
      </w:r>
      <w:r w:rsidR="00B11CAC">
        <w:t>7</w:t>
      </w:r>
      <w:r w:rsidRPr="009A182D">
        <w:t xml:space="preserve">. Australian rainfall districts are shown in </w:t>
      </w:r>
      <w:r w:rsidR="00B14D3A">
        <w:fldChar w:fldCharType="begin"/>
      </w:r>
      <w:r w:rsidR="00B14D3A">
        <w:instrText xml:space="preserve"> REF _Ref442184604 \h </w:instrText>
      </w:r>
      <w:r w:rsidR="00B14D3A">
        <w:fldChar w:fldCharType="separate"/>
      </w:r>
      <w:r w:rsidR="00073FC0" w:rsidRPr="002316E2">
        <w:t xml:space="preserve">Map </w:t>
      </w:r>
      <w:r w:rsidR="00073FC0">
        <w:rPr>
          <w:noProof/>
        </w:rPr>
        <w:t>5</w:t>
      </w:r>
      <w:r w:rsidR="00B14D3A">
        <w:fldChar w:fldCharType="end"/>
      </w:r>
      <w:r w:rsidRPr="009A182D">
        <w:t>.</w:t>
      </w:r>
    </w:p>
    <w:p w14:paraId="4FD670A2" w14:textId="7ACB106C" w:rsidR="00B177FD" w:rsidRPr="009A182D" w:rsidRDefault="00B177FD" w:rsidP="00B14D3A">
      <w:pPr>
        <w:pStyle w:val="Notesourcetext"/>
      </w:pPr>
      <w:r w:rsidRPr="009A182D">
        <w:rPr>
          <w:rStyle w:val="Emphasis"/>
          <w:i w:val="0"/>
          <w:iCs w:val="0"/>
        </w:rPr>
        <w:t>Source:</w:t>
      </w:r>
      <w:r w:rsidRPr="009A182D">
        <w:t xml:space="preserve"> Bureau of Meteorology</w:t>
      </w:r>
    </w:p>
    <w:p w14:paraId="70ABE931" w14:textId="2434BE4F" w:rsidR="00B177FD" w:rsidRPr="002316E2" w:rsidRDefault="00B177FD" w:rsidP="006A1E98">
      <w:pPr>
        <w:pStyle w:val="Caption"/>
        <w:keepLines/>
      </w:pPr>
      <w:bookmarkStart w:id="45" w:name="_Ref442184604"/>
      <w:bookmarkStart w:id="46" w:name="_Toc453682623"/>
      <w:bookmarkStart w:id="47" w:name="_Toc474412771"/>
      <w:r w:rsidRPr="002316E2">
        <w:lastRenderedPageBreak/>
        <w:t xml:space="preserve">Map </w:t>
      </w:r>
      <w:r w:rsidR="0005029F">
        <w:fldChar w:fldCharType="begin"/>
      </w:r>
      <w:r w:rsidR="0005029F">
        <w:instrText xml:space="preserve"> SEQ M</w:instrText>
      </w:r>
      <w:r w:rsidR="0005029F">
        <w:instrText xml:space="preserve">ap \* ARABIC </w:instrText>
      </w:r>
      <w:r w:rsidR="0005029F">
        <w:fldChar w:fldCharType="separate"/>
      </w:r>
      <w:r w:rsidR="00073FC0">
        <w:rPr>
          <w:noProof/>
        </w:rPr>
        <w:t>5</w:t>
      </w:r>
      <w:r w:rsidR="0005029F">
        <w:rPr>
          <w:noProof/>
        </w:rPr>
        <w:fldChar w:fldCharType="end"/>
      </w:r>
      <w:bookmarkEnd w:id="45"/>
      <w:r w:rsidRPr="002316E2">
        <w:t xml:space="preserve"> </w:t>
      </w:r>
      <w:r w:rsidR="00FF10C6" w:rsidRPr="002316E2">
        <w:t xml:space="preserve">Rainfall </w:t>
      </w:r>
      <w:r w:rsidRPr="002316E2">
        <w:t>districts</w:t>
      </w:r>
      <w:bookmarkEnd w:id="46"/>
      <w:r w:rsidR="00FF10C6">
        <w:t>, Australia</w:t>
      </w:r>
      <w:bookmarkEnd w:id="47"/>
    </w:p>
    <w:p w14:paraId="0E1DDDB0" w14:textId="77777777" w:rsidR="00B177FD" w:rsidRPr="002316E2" w:rsidRDefault="00B177FD" w:rsidP="004E1831">
      <w:pPr>
        <w:keepNext/>
        <w:keepLines/>
      </w:pPr>
      <w:r w:rsidRPr="002316E2">
        <w:rPr>
          <w:rFonts w:asciiTheme="minorHAnsi" w:hAnsiTheme="minorHAnsi"/>
          <w:noProof/>
          <w:color w:val="808080" w:themeColor="background1" w:themeShade="80"/>
          <w:sz w:val="24"/>
          <w:szCs w:val="18"/>
          <w:lang w:eastAsia="en-AU"/>
        </w:rPr>
        <w:drawing>
          <wp:inline distT="0" distB="0" distL="0" distR="0" wp14:anchorId="4063C26F" wp14:editId="4E26F4F7">
            <wp:extent cx="3882041" cy="3510951"/>
            <wp:effectExtent l="0" t="0" r="4445" b="0"/>
            <wp:docPr id="11" name="Picture 1" descr="Shows the Australian rainfall districts for major cropping districts referred to in 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CommoditiesFoodAndTrade\AgCommodities\Crops\Crop Report\2012.1\Document\Images\Copy of BOM rainfall district map 5.bmp"/>
                    <pic:cNvPicPr>
                      <a:picLocks noChangeAspect="1" noChangeArrowheads="1"/>
                    </pic:cNvPicPr>
                  </pic:nvPicPr>
                  <pic:blipFill>
                    <a:blip r:embed="rId27"/>
                    <a:srcRect l="4093" t="2120" r="5003"/>
                    <a:stretch>
                      <a:fillRect/>
                    </a:stretch>
                  </pic:blipFill>
                  <pic:spPr bwMode="auto">
                    <a:xfrm>
                      <a:off x="0" y="0"/>
                      <a:ext cx="3888585" cy="3516869"/>
                    </a:xfrm>
                    <a:prstGeom prst="rect">
                      <a:avLst/>
                    </a:prstGeom>
                    <a:noFill/>
                    <a:ln w="9525">
                      <a:noFill/>
                      <a:miter lim="800000"/>
                      <a:headEnd/>
                      <a:tailEnd/>
                    </a:ln>
                  </pic:spPr>
                </pic:pic>
              </a:graphicData>
            </a:graphic>
          </wp:inline>
        </w:drawing>
      </w:r>
    </w:p>
    <w:p w14:paraId="2ACE572B" w14:textId="77777777" w:rsidR="00B177FD" w:rsidRDefault="00B177FD" w:rsidP="004E1831">
      <w:pPr>
        <w:pStyle w:val="Notesourcetext"/>
        <w:keepNext/>
      </w:pPr>
      <w:r w:rsidRPr="002316E2">
        <w:t>Note: Displayed for major cropping districts only. See</w:t>
      </w:r>
      <w:r w:rsidR="00C26991">
        <w:t xml:space="preserve"> </w:t>
      </w:r>
      <w:r w:rsidR="00C26991">
        <w:fldChar w:fldCharType="begin"/>
      </w:r>
      <w:r w:rsidR="00C26991">
        <w:instrText xml:space="preserve"> REF _Ref461111107 \h </w:instrText>
      </w:r>
      <w:r w:rsidR="00C26991">
        <w:fldChar w:fldCharType="separate"/>
      </w:r>
      <w:r w:rsidR="00073FC0" w:rsidRPr="002316E2">
        <w:t xml:space="preserve">Table </w:t>
      </w:r>
      <w:r w:rsidR="00073FC0">
        <w:rPr>
          <w:noProof/>
        </w:rPr>
        <w:t>4</w:t>
      </w:r>
      <w:r w:rsidR="00C26991">
        <w:fldChar w:fldCharType="end"/>
      </w:r>
      <w:r w:rsidRPr="002316E2">
        <w:t xml:space="preserve"> for district names and observed district rainfall.</w:t>
      </w:r>
    </w:p>
    <w:p w14:paraId="48F2E93B" w14:textId="77777777" w:rsidR="00B177FD" w:rsidRPr="002316E2" w:rsidRDefault="00B177FD" w:rsidP="004E1831">
      <w:pPr>
        <w:pStyle w:val="Notesourcetext"/>
        <w:keepNext/>
      </w:pPr>
      <w:r w:rsidRPr="002316E2">
        <w:t>Source: Bureau of Meteorology</w:t>
      </w:r>
    </w:p>
    <w:p w14:paraId="29EA69C1" w14:textId="77777777" w:rsidR="004048D6" w:rsidRPr="002316E2" w:rsidRDefault="008511E6" w:rsidP="00614904">
      <w:pPr>
        <w:pStyle w:val="Heading1unnumberedchapter"/>
      </w:pPr>
      <w:bookmarkStart w:id="48" w:name="_Toc474417662"/>
      <w:r w:rsidRPr="002316E2">
        <w:lastRenderedPageBreak/>
        <w:t>Crop conditions and production forecasts, by state</w:t>
      </w:r>
      <w:bookmarkEnd w:id="48"/>
    </w:p>
    <w:p w14:paraId="20E7EB7B" w14:textId="77777777" w:rsidR="00434125" w:rsidRDefault="00434125" w:rsidP="00434125">
      <w:pPr>
        <w:pStyle w:val="Heading2"/>
      </w:pPr>
      <w:bookmarkStart w:id="49" w:name="_Toc431544285"/>
      <w:bookmarkStart w:id="50" w:name="_Toc474417663"/>
      <w:r>
        <w:t>New South Wales</w:t>
      </w:r>
      <w:bookmarkEnd w:id="49"/>
      <w:bookmarkEnd w:id="50"/>
    </w:p>
    <w:p w14:paraId="2BA4B0E5" w14:textId="6599130A" w:rsidR="008B598A" w:rsidRPr="00212ECB" w:rsidRDefault="00434125" w:rsidP="000A48D5">
      <w:pPr>
        <w:pStyle w:val="BodyText1"/>
      </w:pPr>
      <w:r w:rsidRPr="00212ECB">
        <w:t>Seasonal conditions during November</w:t>
      </w:r>
      <w:r w:rsidR="00AF4D66">
        <w:t xml:space="preserve"> and</w:t>
      </w:r>
      <w:r w:rsidRPr="00212ECB">
        <w:t xml:space="preserve"> December were not favourable for dryland summer crop planting. Below average rainfall combined with above average temperatures depleted upper layer soil moisture. </w:t>
      </w:r>
      <w:r w:rsidR="00AF4D66">
        <w:t>Unfavourable seasonal conditions continued into January</w:t>
      </w:r>
      <w:r w:rsidR="008B598A">
        <w:t xml:space="preserve"> and</w:t>
      </w:r>
      <w:r w:rsidR="00AF4D66">
        <w:t xml:space="preserve"> are expected to adversely affect </w:t>
      </w:r>
      <w:r w:rsidR="008B598A">
        <w:t xml:space="preserve">prospects for dryland crop </w:t>
      </w:r>
      <w:r w:rsidR="00AF4D66">
        <w:t>yield</w:t>
      </w:r>
      <w:r w:rsidR="008B598A">
        <w:t>s</w:t>
      </w:r>
      <w:r w:rsidR="00AF4D66">
        <w:t xml:space="preserve">. </w:t>
      </w:r>
      <w:r w:rsidR="00C13D9D">
        <w:t>The timing and quantity of rainfall</w:t>
      </w:r>
      <w:r w:rsidR="00C13D9D">
        <w:rPr>
          <w:color w:val="auto"/>
        </w:rPr>
        <w:t xml:space="preserve"> over the remainder of the season will be critical to the ongoing development of dryland summer crops.</w:t>
      </w:r>
    </w:p>
    <w:p w14:paraId="785B0FAF" w14:textId="30527B9C" w:rsidR="00434125" w:rsidRPr="005032A3" w:rsidRDefault="008B598A" w:rsidP="007625F7">
      <w:pPr>
        <w:pStyle w:val="BodyText1"/>
      </w:pPr>
      <w:r w:rsidRPr="00453F01">
        <w:t xml:space="preserve">Summer </w:t>
      </w:r>
      <w:r w:rsidR="00434125" w:rsidRPr="001353D8">
        <w:t>cropping regions in New South Wales are likely to be drier than average, with only a 35</w:t>
      </w:r>
      <w:r w:rsidR="000A48D5" w:rsidRPr="001353D8">
        <w:t> </w:t>
      </w:r>
      <w:r w:rsidR="00434125" w:rsidRPr="00B945C1">
        <w:t xml:space="preserve">per cent chance of </w:t>
      </w:r>
      <w:r w:rsidR="000A48D5" w:rsidRPr="00B945C1">
        <w:t xml:space="preserve">rainfall </w:t>
      </w:r>
      <w:r w:rsidR="00434125" w:rsidRPr="00650AAE">
        <w:t xml:space="preserve">exceeding </w:t>
      </w:r>
      <w:r w:rsidR="000A48D5" w:rsidRPr="00650AAE">
        <w:t xml:space="preserve">the </w:t>
      </w:r>
      <w:r w:rsidR="00434125" w:rsidRPr="000C2CF8">
        <w:t>average</w:t>
      </w:r>
      <w:r w:rsidRPr="00CD4AD3">
        <w:t>, according to the Bureau of Meteorology rainfall outlook for February to April 2017 (issued on 25 January 2017).</w:t>
      </w:r>
      <w:r w:rsidR="00434125" w:rsidRPr="0089757D">
        <w:t xml:space="preserve"> The </w:t>
      </w:r>
      <w:r w:rsidR="000A48D5" w:rsidRPr="003447C2">
        <w:t xml:space="preserve">chance of the </w:t>
      </w:r>
      <w:r w:rsidR="00434125" w:rsidRPr="003447C2">
        <w:t xml:space="preserve">temperature </w:t>
      </w:r>
      <w:r w:rsidR="000A48D5" w:rsidRPr="000A1CAA">
        <w:t>being hotter than average is</w:t>
      </w:r>
      <w:r w:rsidR="00434125" w:rsidRPr="005D132C">
        <w:t xml:space="preserve"> 70 per cent</w:t>
      </w:r>
      <w:r w:rsidR="00434125" w:rsidRPr="005032A3">
        <w:t>.</w:t>
      </w:r>
    </w:p>
    <w:p w14:paraId="5875A3C9" w14:textId="7DF35920" w:rsidR="00434125" w:rsidRPr="00F95523" w:rsidRDefault="00434125" w:rsidP="007625F7">
      <w:pPr>
        <w:pStyle w:val="BodyText1"/>
      </w:pPr>
      <w:r w:rsidRPr="00F95523">
        <w:t xml:space="preserve">Area planted to </w:t>
      </w:r>
      <w:r w:rsidRPr="00F3038F">
        <w:rPr>
          <w:rStyle w:val="Strong"/>
        </w:rPr>
        <w:t>summer crops</w:t>
      </w:r>
      <w:r w:rsidRPr="00F95523">
        <w:t xml:space="preserve"> in New South Wales is forecast to increase by 5</w:t>
      </w:r>
      <w:r w:rsidR="00B95FFD">
        <w:t>0</w:t>
      </w:r>
      <w:r w:rsidRPr="00F95523">
        <w:t xml:space="preserve"> per cent in 2016–17 to 6</w:t>
      </w:r>
      <w:r w:rsidR="00096AB6">
        <w:t>5</w:t>
      </w:r>
      <w:r w:rsidR="00062EF0">
        <w:t>5</w:t>
      </w:r>
      <w:r w:rsidRPr="00F95523">
        <w:t xml:space="preserve">,000 hectares. An increase in </w:t>
      </w:r>
      <w:r w:rsidR="009E17A5">
        <w:t xml:space="preserve">the supply </w:t>
      </w:r>
      <w:r>
        <w:t xml:space="preserve">of irrigation water </w:t>
      </w:r>
      <w:r w:rsidR="009E17A5">
        <w:t xml:space="preserve">and favourable planting conditions early in the planting window for cotton </w:t>
      </w:r>
      <w:r w:rsidRPr="00F95523">
        <w:t>ha</w:t>
      </w:r>
      <w:r w:rsidR="00276343">
        <w:t>ve</w:t>
      </w:r>
      <w:r w:rsidRPr="00F95523">
        <w:t xml:space="preserve"> resulted in a significant increase in area planted to cotton and rice. Total summer crop production in New South Wales is forecast to increase by 5</w:t>
      </w:r>
      <w:r w:rsidR="00062EF0">
        <w:t>0</w:t>
      </w:r>
      <w:r w:rsidRPr="00F95523">
        <w:t xml:space="preserve"> per cent to </w:t>
      </w:r>
      <w:r w:rsidR="00C773AA">
        <w:t>around</w:t>
      </w:r>
      <w:r w:rsidRPr="00F95523">
        <w:t xml:space="preserve"> 2.5 million tonnes</w:t>
      </w:r>
      <w:r>
        <w:t xml:space="preserve">. </w:t>
      </w:r>
      <w:r w:rsidR="009E17A5">
        <w:t xml:space="preserve">Forecast increases in </w:t>
      </w:r>
      <w:r>
        <w:t>cotton</w:t>
      </w:r>
      <w:r w:rsidR="00073FC0">
        <w:t>seed</w:t>
      </w:r>
      <w:r>
        <w:t xml:space="preserve"> and rice production </w:t>
      </w:r>
      <w:r w:rsidR="009E17A5">
        <w:t xml:space="preserve">are expected to </w:t>
      </w:r>
      <w:r>
        <w:t>more than offset a forecast fall in grain sorghum production.</w:t>
      </w:r>
    </w:p>
    <w:p w14:paraId="34192F8F" w14:textId="6215BB2D" w:rsidR="00434125" w:rsidRPr="00A22EBA" w:rsidRDefault="00434125" w:rsidP="007625F7">
      <w:pPr>
        <w:pStyle w:val="BodyText1"/>
      </w:pPr>
      <w:r w:rsidRPr="00A22EBA">
        <w:t xml:space="preserve">Area planted to </w:t>
      </w:r>
      <w:r w:rsidRPr="00F3038F">
        <w:rPr>
          <w:rStyle w:val="Strong"/>
        </w:rPr>
        <w:t>grain sorghum</w:t>
      </w:r>
      <w:r w:rsidRPr="00A22EBA">
        <w:t xml:space="preserve"> in 2016–17 is forecast to fall by </w:t>
      </w:r>
      <w:r w:rsidR="00C773AA">
        <w:t>22</w:t>
      </w:r>
      <w:r w:rsidRPr="00A22EBA">
        <w:t xml:space="preserve"> per cent to 140</w:t>
      </w:r>
      <w:r w:rsidR="00C773AA">
        <w:t>,</w:t>
      </w:r>
      <w:r w:rsidRPr="00A22EBA">
        <w:t>000 hectares, reflecting higher expected returns from growing cotton</w:t>
      </w:r>
      <w:r>
        <w:t xml:space="preserve"> and </w:t>
      </w:r>
      <w:r w:rsidR="009E17A5">
        <w:t>unfavourable planting conditions for much of the grain sorghum planting window</w:t>
      </w:r>
      <w:r w:rsidRPr="00A22EBA">
        <w:t>. Yields are forecast to be below average at around 2.9 tonnes a hectare</w:t>
      </w:r>
      <w:r w:rsidR="00276343">
        <w:t>,</w:t>
      </w:r>
      <w:r w:rsidRPr="00A22EBA">
        <w:t xml:space="preserve"> reflecting below average</w:t>
      </w:r>
      <w:r>
        <w:t xml:space="preserve"> November to January</w:t>
      </w:r>
      <w:r w:rsidRPr="00A22EBA">
        <w:t xml:space="preserve"> rainfall</w:t>
      </w:r>
      <w:r w:rsidR="009E17A5">
        <w:t xml:space="preserve"> and</w:t>
      </w:r>
      <w:r w:rsidRPr="00A22EBA">
        <w:t xml:space="preserve"> above average temperatures. Grain sorghum production is forecast to fall by 3</w:t>
      </w:r>
      <w:r w:rsidR="00C773AA">
        <w:t>1</w:t>
      </w:r>
      <w:r w:rsidRPr="00A22EBA">
        <w:t> per cent to 406</w:t>
      </w:r>
      <w:r>
        <w:t>,</w:t>
      </w:r>
      <w:r w:rsidRPr="00A22EBA">
        <w:t>000</w:t>
      </w:r>
      <w:r w:rsidR="00276343">
        <w:t> </w:t>
      </w:r>
      <w:r w:rsidRPr="00A22EBA">
        <w:t>tonnes.</w:t>
      </w:r>
    </w:p>
    <w:p w14:paraId="45425D1C" w14:textId="31144ECA" w:rsidR="00E548D6" w:rsidRDefault="00740E95" w:rsidP="007625F7">
      <w:pPr>
        <w:pStyle w:val="BodyText1"/>
        <w:rPr>
          <w:color w:val="1A1A18"/>
        </w:rPr>
      </w:pPr>
      <w:r w:rsidRPr="006049AB">
        <w:t>Area planted to cotton</w:t>
      </w:r>
      <w:r w:rsidR="00146C4F" w:rsidRPr="006049AB">
        <w:t xml:space="preserve"> is estimated to have </w:t>
      </w:r>
      <w:r w:rsidRPr="006049AB">
        <w:t xml:space="preserve">doubled </w:t>
      </w:r>
      <w:r w:rsidR="006B54A2" w:rsidRPr="006049AB">
        <w:t>in 2016</w:t>
      </w:r>
      <w:r w:rsidR="00146C4F" w:rsidRPr="006049AB">
        <w:t>–</w:t>
      </w:r>
      <w:r w:rsidR="006B54A2" w:rsidRPr="006049AB">
        <w:t xml:space="preserve">17 </w:t>
      </w:r>
      <w:r w:rsidRPr="006049AB">
        <w:t>to 328,000 hectares</w:t>
      </w:r>
      <w:r w:rsidR="003C32AD">
        <w:t>—</w:t>
      </w:r>
      <w:r w:rsidRPr="000A48D5">
        <w:t>driven by</w:t>
      </w:r>
      <w:r>
        <w:t xml:space="preserve"> </w:t>
      </w:r>
      <w:r w:rsidR="009E17A5">
        <w:t>favourable supplies</w:t>
      </w:r>
      <w:r>
        <w:t xml:space="preserve"> of irrigation water, high </w:t>
      </w:r>
      <w:r w:rsidR="009E17A5">
        <w:t xml:space="preserve">levels of </w:t>
      </w:r>
      <w:r>
        <w:t xml:space="preserve">soil moisture </w:t>
      </w:r>
      <w:r w:rsidR="009E17A5">
        <w:t>early in the planting window</w:t>
      </w:r>
      <w:r>
        <w:t xml:space="preserve"> and expected favourable returns </w:t>
      </w:r>
      <w:r w:rsidR="009E17A5">
        <w:t xml:space="preserve">from growing </w:t>
      </w:r>
      <w:r>
        <w:t xml:space="preserve">cotton relative to production alternatives. </w:t>
      </w:r>
      <w:r w:rsidR="00BA2CAA">
        <w:rPr>
          <w:color w:val="1A1A18"/>
        </w:rPr>
        <w:t>Area planted to irrigated cotton is estimated to have increased by 66 </w:t>
      </w:r>
      <w:r w:rsidR="00BA2CAA" w:rsidRPr="005607A8">
        <w:rPr>
          <w:color w:val="1A1A18"/>
        </w:rPr>
        <w:t>per</w:t>
      </w:r>
      <w:r w:rsidR="00BA2CAA">
        <w:rPr>
          <w:color w:val="1A1A18"/>
        </w:rPr>
        <w:t> </w:t>
      </w:r>
      <w:r w:rsidR="00BA2CAA" w:rsidRPr="005607A8">
        <w:rPr>
          <w:color w:val="1A1A18"/>
        </w:rPr>
        <w:t xml:space="preserve">cent to </w:t>
      </w:r>
      <w:r w:rsidR="00BA2CAA">
        <w:rPr>
          <w:color w:val="1A1A18"/>
        </w:rPr>
        <w:t xml:space="preserve">219,000 </w:t>
      </w:r>
      <w:r w:rsidR="00BA2CAA" w:rsidRPr="005607A8">
        <w:rPr>
          <w:color w:val="1A1A18"/>
        </w:rPr>
        <w:t>hectares</w:t>
      </w:r>
      <w:r w:rsidR="00BA2CAA">
        <w:rPr>
          <w:color w:val="1A1A18"/>
        </w:rPr>
        <w:t xml:space="preserve"> and dryland cotton by 252 per cent to 109,000 hectares. </w:t>
      </w:r>
      <w:r w:rsidR="009E17A5">
        <w:rPr>
          <w:color w:val="1A1A18"/>
        </w:rPr>
        <w:t xml:space="preserve">The </w:t>
      </w:r>
      <w:r w:rsidR="00DC7137">
        <w:rPr>
          <w:color w:val="1A1A18"/>
        </w:rPr>
        <w:t>a</w:t>
      </w:r>
      <w:r w:rsidR="003C32AD">
        <w:rPr>
          <w:color w:val="1A1A18"/>
        </w:rPr>
        <w:t xml:space="preserve">verage </w:t>
      </w:r>
      <w:r w:rsidR="009E17A5">
        <w:rPr>
          <w:color w:val="1A1A18"/>
        </w:rPr>
        <w:t>yield is forecast</w:t>
      </w:r>
      <w:r w:rsidRPr="005607A8">
        <w:rPr>
          <w:color w:val="1A1A18"/>
        </w:rPr>
        <w:t xml:space="preserve"> </w:t>
      </w:r>
      <w:r>
        <w:rPr>
          <w:color w:val="1A1A18"/>
        </w:rPr>
        <w:t>to fall by 2</w:t>
      </w:r>
      <w:r w:rsidR="00C773AA">
        <w:rPr>
          <w:color w:val="1A1A18"/>
        </w:rPr>
        <w:t>0</w:t>
      </w:r>
      <w:r w:rsidR="008A683F">
        <w:rPr>
          <w:color w:val="1A1A18"/>
        </w:rPr>
        <w:t> </w:t>
      </w:r>
      <w:r>
        <w:rPr>
          <w:color w:val="1A1A18"/>
        </w:rPr>
        <w:t xml:space="preserve">per cent </w:t>
      </w:r>
      <w:r w:rsidR="009E17A5">
        <w:rPr>
          <w:color w:val="1A1A18"/>
        </w:rPr>
        <w:t xml:space="preserve">because of </w:t>
      </w:r>
      <w:r w:rsidR="00E64D16">
        <w:rPr>
          <w:color w:val="1A1A18"/>
        </w:rPr>
        <w:t xml:space="preserve">an increase in the </w:t>
      </w:r>
      <w:r w:rsidR="009E17A5">
        <w:rPr>
          <w:color w:val="1A1A18"/>
        </w:rPr>
        <w:t>share of dryland cotton in the total area planted to cotton.</w:t>
      </w:r>
      <w:r>
        <w:rPr>
          <w:color w:val="1A1A18"/>
        </w:rPr>
        <w:t xml:space="preserve"> C</w:t>
      </w:r>
      <w:r w:rsidRPr="005607A8">
        <w:rPr>
          <w:color w:val="1A1A18"/>
        </w:rPr>
        <w:t xml:space="preserve">otton production is forecast to </w:t>
      </w:r>
      <w:r w:rsidR="00C773AA">
        <w:rPr>
          <w:color w:val="1A1A18"/>
        </w:rPr>
        <w:t>increase by 61</w:t>
      </w:r>
      <w:r>
        <w:rPr>
          <w:color w:val="1A1A18"/>
        </w:rPr>
        <w:t> </w:t>
      </w:r>
      <w:r w:rsidRPr="009D66B8">
        <w:t>per</w:t>
      </w:r>
      <w:r>
        <w:t> </w:t>
      </w:r>
      <w:r w:rsidRPr="009D66B8">
        <w:t xml:space="preserve">cent </w:t>
      </w:r>
      <w:r>
        <w:t>to</w:t>
      </w:r>
      <w:r w:rsidRPr="005607A8">
        <w:rPr>
          <w:color w:val="1A1A18"/>
        </w:rPr>
        <w:t xml:space="preserve"> </w:t>
      </w:r>
      <w:r w:rsidR="00C773AA">
        <w:rPr>
          <w:color w:val="1A1A18"/>
        </w:rPr>
        <w:t>around 637</w:t>
      </w:r>
      <w:r>
        <w:rPr>
          <w:color w:val="1A1A18"/>
        </w:rPr>
        <w:t>,</w:t>
      </w:r>
      <w:r w:rsidRPr="005607A8">
        <w:rPr>
          <w:color w:val="1A1A18"/>
        </w:rPr>
        <w:t>000</w:t>
      </w:r>
      <w:r>
        <w:rPr>
          <w:color w:val="1A1A18"/>
        </w:rPr>
        <w:t> </w:t>
      </w:r>
      <w:r w:rsidRPr="005607A8">
        <w:rPr>
          <w:color w:val="1A1A18"/>
        </w:rPr>
        <w:t>tonnes of cotton</w:t>
      </w:r>
      <w:r w:rsidRPr="00B60B37">
        <w:rPr>
          <w:color w:val="1A1A18"/>
        </w:rPr>
        <w:t xml:space="preserve"> </w:t>
      </w:r>
      <w:r w:rsidRPr="005607A8">
        <w:rPr>
          <w:color w:val="1A1A18"/>
        </w:rPr>
        <w:t xml:space="preserve">lint and </w:t>
      </w:r>
      <w:r w:rsidR="00C773AA">
        <w:rPr>
          <w:color w:val="1A1A18"/>
        </w:rPr>
        <w:t>900</w:t>
      </w:r>
      <w:r>
        <w:rPr>
          <w:color w:val="1A1A18"/>
        </w:rPr>
        <w:t>,</w:t>
      </w:r>
      <w:r w:rsidRPr="005607A8">
        <w:rPr>
          <w:color w:val="1A1A18"/>
        </w:rPr>
        <w:t>000</w:t>
      </w:r>
      <w:r>
        <w:rPr>
          <w:color w:val="1A1A18"/>
        </w:rPr>
        <w:t> </w:t>
      </w:r>
      <w:r w:rsidRPr="005607A8">
        <w:rPr>
          <w:color w:val="1A1A18"/>
        </w:rPr>
        <w:t>tonnes of cottonseed</w:t>
      </w:r>
      <w:r>
        <w:t>.</w:t>
      </w:r>
    </w:p>
    <w:p w14:paraId="1DFAE50C" w14:textId="6EB6AAE9" w:rsidR="00E548D6" w:rsidRDefault="00E548D6" w:rsidP="007625F7">
      <w:pPr>
        <w:pStyle w:val="BodyText1"/>
        <w:rPr>
          <w:color w:val="1A1A18"/>
        </w:rPr>
      </w:pPr>
      <w:r w:rsidRPr="00F3038F">
        <w:rPr>
          <w:rStyle w:val="Strong"/>
        </w:rPr>
        <w:t>Rice</w:t>
      </w:r>
      <w:r w:rsidRPr="00E548D6">
        <w:rPr>
          <w:color w:val="1A1A18"/>
        </w:rPr>
        <w:t xml:space="preserve"> production is forecast to be 865,000</w:t>
      </w:r>
      <w:r>
        <w:rPr>
          <w:color w:val="1A1A18"/>
        </w:rPr>
        <w:t> </w:t>
      </w:r>
      <w:r w:rsidRPr="00E548D6">
        <w:rPr>
          <w:color w:val="1A1A18"/>
        </w:rPr>
        <w:t>tonnes in 2016–17, compared with 245,000</w:t>
      </w:r>
      <w:r>
        <w:rPr>
          <w:color w:val="1A1A18"/>
        </w:rPr>
        <w:t> </w:t>
      </w:r>
      <w:r w:rsidRPr="00E548D6">
        <w:rPr>
          <w:color w:val="1A1A18"/>
        </w:rPr>
        <w:t xml:space="preserve">tonnes in 2015–16. Area planted to rice in 2016–17 is estimated to </w:t>
      </w:r>
      <w:r w:rsidR="00BA2CAA">
        <w:rPr>
          <w:color w:val="1A1A18"/>
        </w:rPr>
        <w:t>be</w:t>
      </w:r>
      <w:r w:rsidRPr="00E548D6">
        <w:rPr>
          <w:color w:val="1A1A18"/>
        </w:rPr>
        <w:t xml:space="preserve"> 85,000</w:t>
      </w:r>
      <w:r>
        <w:rPr>
          <w:color w:val="1A1A18"/>
        </w:rPr>
        <w:t> </w:t>
      </w:r>
      <w:r w:rsidRPr="00E548D6">
        <w:rPr>
          <w:color w:val="1A1A18"/>
        </w:rPr>
        <w:t xml:space="preserve">hectares, which is almost four times higher than in the previous season. This reflects a large increase in the supply of irrigation water available to rice producers. Seasonal conditions have been generally </w:t>
      </w:r>
      <w:r w:rsidR="006B54A2">
        <w:rPr>
          <w:color w:val="1A1A18"/>
        </w:rPr>
        <w:t>favourable for</w:t>
      </w:r>
      <w:r w:rsidRPr="00E548D6">
        <w:rPr>
          <w:color w:val="1A1A18"/>
        </w:rPr>
        <w:t xml:space="preserve"> crop development</w:t>
      </w:r>
      <w:r w:rsidR="00BA2CAA">
        <w:rPr>
          <w:color w:val="1A1A18"/>
        </w:rPr>
        <w:t xml:space="preserve"> but the average yield is</w:t>
      </w:r>
      <w:r w:rsidRPr="00E548D6">
        <w:rPr>
          <w:color w:val="1A1A18"/>
        </w:rPr>
        <w:t xml:space="preserve"> expected to be lower than the near-record in 2015–16.</w:t>
      </w:r>
    </w:p>
    <w:p w14:paraId="3D31CA16" w14:textId="77777777" w:rsidR="00C0780B" w:rsidRPr="002316E2" w:rsidRDefault="00C0780B" w:rsidP="00C0780B">
      <w:pPr>
        <w:pStyle w:val="Caption"/>
      </w:pPr>
      <w:bookmarkStart w:id="51" w:name="_Toc468436161"/>
      <w:bookmarkStart w:id="52" w:name="_Toc474417673"/>
      <w:r w:rsidRPr="002316E2">
        <w:lastRenderedPageBreak/>
        <w:t xml:space="preserve">Table </w:t>
      </w:r>
      <w:r w:rsidR="0005029F">
        <w:fldChar w:fldCharType="begin"/>
      </w:r>
      <w:r w:rsidR="0005029F">
        <w:instrText xml:space="preserve"> SEQ Table \* ARABIC </w:instrText>
      </w:r>
      <w:r w:rsidR="0005029F">
        <w:fldChar w:fldCharType="separate"/>
      </w:r>
      <w:r w:rsidR="00073FC0">
        <w:rPr>
          <w:noProof/>
        </w:rPr>
        <w:t>5</w:t>
      </w:r>
      <w:r w:rsidR="0005029F">
        <w:rPr>
          <w:noProof/>
        </w:rPr>
        <w:fldChar w:fldCharType="end"/>
      </w:r>
      <w:r w:rsidRPr="002316E2">
        <w:t xml:space="preserve"> Summer crop </w:t>
      </w:r>
      <w:r>
        <w:t>forecasts</w:t>
      </w:r>
      <w:r w:rsidRPr="002316E2">
        <w:t>, New South Wales, 201</w:t>
      </w:r>
      <w:r>
        <w:t>6−</w:t>
      </w:r>
      <w:r w:rsidRPr="002316E2">
        <w:t>1</w:t>
      </w:r>
      <w:r>
        <w:t>7</w:t>
      </w:r>
      <w:bookmarkEnd w:id="51"/>
      <w:bookmarkEnd w:id="52"/>
    </w:p>
    <w:tbl>
      <w:tblPr>
        <w:tblStyle w:val="ABARESTableleftrightalign"/>
        <w:tblW w:w="5000" w:type="pct"/>
        <w:tblLook w:val="04A0" w:firstRow="1" w:lastRow="0" w:firstColumn="1" w:lastColumn="0" w:noHBand="0" w:noVBand="1"/>
      </w:tblPr>
      <w:tblGrid>
        <w:gridCol w:w="1511"/>
        <w:gridCol w:w="1513"/>
        <w:gridCol w:w="1513"/>
        <w:gridCol w:w="1511"/>
        <w:gridCol w:w="1513"/>
        <w:gridCol w:w="1509"/>
      </w:tblGrid>
      <w:tr w:rsidR="0069527A" w:rsidRPr="002316E2" w14:paraId="24CACB82" w14:textId="77777777" w:rsidTr="00695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noWrap/>
            <w:hideMark/>
          </w:tcPr>
          <w:p w14:paraId="3A2287D5" w14:textId="77777777" w:rsidR="0069527A" w:rsidRPr="002316E2" w:rsidRDefault="0069527A" w:rsidP="0069527A">
            <w:pPr>
              <w:pStyle w:val="Tabletext"/>
            </w:pPr>
            <w:r w:rsidRPr="002316E2">
              <w:t>Crop</w:t>
            </w:r>
          </w:p>
        </w:tc>
        <w:tc>
          <w:tcPr>
            <w:tcW w:w="834" w:type="pct"/>
            <w:noWrap/>
            <w:hideMark/>
          </w:tcPr>
          <w:p w14:paraId="59C1C80D" w14:textId="77777777" w:rsidR="0069527A" w:rsidRDefault="0069527A" w:rsidP="0069527A">
            <w:pPr>
              <w:pStyle w:val="Tabletext"/>
              <w:cnfStyle w:val="100000000000" w:firstRow="1" w:lastRow="0" w:firstColumn="0" w:lastColumn="0" w:oddVBand="0" w:evenVBand="0" w:oddHBand="0" w:evenHBand="0" w:firstRowFirstColumn="0" w:firstRowLastColumn="0" w:lastRowFirstColumn="0" w:lastRowLastColumn="0"/>
            </w:pPr>
            <w:r>
              <w:t>Area</w:t>
            </w:r>
          </w:p>
          <w:p w14:paraId="7A24741C" w14:textId="77777777" w:rsidR="0069527A" w:rsidRPr="00B6580F" w:rsidRDefault="0069527A" w:rsidP="0069527A">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Pr>
                <w:rStyle w:val="Strong"/>
              </w:rPr>
              <w:t>’</w:t>
            </w:r>
            <w:r w:rsidRPr="002316E2">
              <w:rPr>
                <w:rStyle w:val="Strong"/>
              </w:rPr>
              <w:t>000 ha</w:t>
            </w:r>
          </w:p>
        </w:tc>
        <w:tc>
          <w:tcPr>
            <w:tcW w:w="834" w:type="pct"/>
            <w:noWrap/>
            <w:hideMark/>
          </w:tcPr>
          <w:p w14:paraId="63874AC2" w14:textId="77777777" w:rsidR="0069527A" w:rsidRDefault="0069527A" w:rsidP="0069527A">
            <w:pPr>
              <w:pStyle w:val="Tabletext"/>
              <w:cnfStyle w:val="100000000000" w:firstRow="1" w:lastRow="0" w:firstColumn="0" w:lastColumn="0" w:oddVBand="0" w:evenVBand="0" w:oddHBand="0" w:evenHBand="0" w:firstRowFirstColumn="0" w:firstRowLastColumn="0" w:lastRowFirstColumn="0" w:lastRowLastColumn="0"/>
            </w:pPr>
            <w:r>
              <w:t>Yield</w:t>
            </w:r>
          </w:p>
          <w:p w14:paraId="584BE697" w14:textId="77777777" w:rsidR="0069527A" w:rsidRPr="00B6580F" w:rsidRDefault="0069527A" w:rsidP="0069527A">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sidRPr="002316E2">
              <w:rPr>
                <w:rStyle w:val="Strong"/>
              </w:rPr>
              <w:t>t/ha</w:t>
            </w:r>
          </w:p>
        </w:tc>
        <w:tc>
          <w:tcPr>
            <w:tcW w:w="833" w:type="pct"/>
            <w:noWrap/>
            <w:hideMark/>
          </w:tcPr>
          <w:p w14:paraId="72DA2131" w14:textId="77777777" w:rsidR="0069527A" w:rsidRDefault="0069527A" w:rsidP="0069527A">
            <w:pPr>
              <w:pStyle w:val="Tabletext"/>
              <w:cnfStyle w:val="100000000000" w:firstRow="1" w:lastRow="0" w:firstColumn="0" w:lastColumn="0" w:oddVBand="0" w:evenVBand="0" w:oddHBand="0" w:evenHBand="0" w:firstRowFirstColumn="0" w:firstRowLastColumn="0" w:lastRowFirstColumn="0" w:lastRowLastColumn="0"/>
            </w:pPr>
            <w:r>
              <w:t>Production</w:t>
            </w:r>
          </w:p>
          <w:p w14:paraId="35385C0C" w14:textId="77777777" w:rsidR="0069527A" w:rsidRPr="00B6580F" w:rsidRDefault="0069527A" w:rsidP="0069527A">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sidRPr="002316E2">
              <w:rPr>
                <w:rStyle w:val="Strong"/>
              </w:rPr>
              <w:t>kt</w:t>
            </w:r>
          </w:p>
        </w:tc>
        <w:tc>
          <w:tcPr>
            <w:tcW w:w="834" w:type="pct"/>
            <w:hideMark/>
          </w:tcPr>
          <w:p w14:paraId="4E300CF4" w14:textId="77777777" w:rsidR="0069527A" w:rsidRDefault="0069527A" w:rsidP="0069527A">
            <w:pPr>
              <w:pStyle w:val="Tabletext"/>
              <w:cnfStyle w:val="100000000000" w:firstRow="1" w:lastRow="0" w:firstColumn="0" w:lastColumn="0" w:oddVBand="0" w:evenVBand="0" w:oddHBand="0" w:evenHBand="0" w:firstRowFirstColumn="0" w:firstRowLastColumn="0" w:lastRowFirstColumn="0" w:lastRowLastColumn="0"/>
            </w:pPr>
            <w:r>
              <w:t>Area change</w:t>
            </w:r>
          </w:p>
          <w:p w14:paraId="246DC941" w14:textId="77777777" w:rsidR="0069527A" w:rsidRPr="00B6580F" w:rsidRDefault="0069527A" w:rsidP="0069527A">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sidRPr="002316E2">
              <w:rPr>
                <w:rStyle w:val="Strong"/>
              </w:rPr>
              <w:t>%</w:t>
            </w:r>
          </w:p>
        </w:tc>
        <w:tc>
          <w:tcPr>
            <w:tcW w:w="832" w:type="pct"/>
            <w:hideMark/>
          </w:tcPr>
          <w:p w14:paraId="22CE8993" w14:textId="77777777" w:rsidR="0069527A" w:rsidRDefault="0069527A" w:rsidP="0069527A">
            <w:pPr>
              <w:pStyle w:val="Tabletext"/>
              <w:cnfStyle w:val="100000000000" w:firstRow="1" w:lastRow="0" w:firstColumn="0" w:lastColumn="0" w:oddVBand="0" w:evenVBand="0" w:oddHBand="0" w:evenHBand="0" w:firstRowFirstColumn="0" w:firstRowLastColumn="0" w:lastRowFirstColumn="0" w:lastRowLastColumn="0"/>
            </w:pPr>
            <w:r w:rsidRPr="002316E2">
              <w:t>Prod.</w:t>
            </w:r>
            <w:r>
              <w:t xml:space="preserve"> change</w:t>
            </w:r>
          </w:p>
          <w:p w14:paraId="68808067" w14:textId="77777777" w:rsidR="0069527A" w:rsidRPr="00B6580F" w:rsidRDefault="0069527A" w:rsidP="0069527A">
            <w:pPr>
              <w:pStyle w:val="Tabletext"/>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sidRPr="002316E2">
              <w:rPr>
                <w:rStyle w:val="Strong"/>
              </w:rPr>
              <w:t>%</w:t>
            </w:r>
          </w:p>
        </w:tc>
      </w:tr>
      <w:tr w:rsidR="0069527A" w:rsidRPr="002316E2" w14:paraId="71845CF9" w14:textId="77777777" w:rsidTr="0069527A">
        <w:tc>
          <w:tcPr>
            <w:cnfStyle w:val="001000000000" w:firstRow="0" w:lastRow="0" w:firstColumn="1" w:lastColumn="0" w:oddVBand="0" w:evenVBand="0" w:oddHBand="0" w:evenHBand="0" w:firstRowFirstColumn="0" w:firstRowLastColumn="0" w:lastRowFirstColumn="0" w:lastRowLastColumn="0"/>
            <w:tcW w:w="833" w:type="pct"/>
            <w:noWrap/>
            <w:hideMark/>
          </w:tcPr>
          <w:p w14:paraId="12EDF6C6" w14:textId="77777777" w:rsidR="0069527A" w:rsidRPr="002316E2" w:rsidRDefault="0069527A" w:rsidP="0069527A">
            <w:pPr>
              <w:pStyle w:val="Tabletext"/>
            </w:pPr>
            <w:r w:rsidRPr="002316E2">
              <w:t>Grain sorghum</w:t>
            </w:r>
          </w:p>
        </w:tc>
        <w:tc>
          <w:tcPr>
            <w:tcW w:w="834" w:type="pct"/>
            <w:noWrap/>
            <w:vAlign w:val="bottom"/>
            <w:hideMark/>
          </w:tcPr>
          <w:p w14:paraId="4E20B46A"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140</w:t>
            </w:r>
          </w:p>
        </w:tc>
        <w:tc>
          <w:tcPr>
            <w:tcW w:w="834" w:type="pct"/>
            <w:noWrap/>
            <w:vAlign w:val="bottom"/>
            <w:hideMark/>
          </w:tcPr>
          <w:p w14:paraId="57B61FF9"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2.90</w:t>
            </w:r>
          </w:p>
        </w:tc>
        <w:tc>
          <w:tcPr>
            <w:tcW w:w="833" w:type="pct"/>
            <w:noWrap/>
            <w:vAlign w:val="bottom"/>
            <w:hideMark/>
          </w:tcPr>
          <w:p w14:paraId="00F568A8"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406</w:t>
            </w:r>
          </w:p>
        </w:tc>
        <w:tc>
          <w:tcPr>
            <w:tcW w:w="834" w:type="pct"/>
            <w:noWrap/>
            <w:vAlign w:val="bottom"/>
            <w:hideMark/>
          </w:tcPr>
          <w:p w14:paraId="61BC964C"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–22</w:t>
            </w:r>
          </w:p>
        </w:tc>
        <w:tc>
          <w:tcPr>
            <w:tcW w:w="832" w:type="pct"/>
            <w:noWrap/>
            <w:vAlign w:val="bottom"/>
            <w:hideMark/>
          </w:tcPr>
          <w:p w14:paraId="1ADED454"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–31</w:t>
            </w:r>
          </w:p>
        </w:tc>
      </w:tr>
      <w:tr w:rsidR="0069527A" w:rsidRPr="002316E2" w14:paraId="69D4BB3F" w14:textId="77777777" w:rsidTr="00040710">
        <w:tc>
          <w:tcPr>
            <w:cnfStyle w:val="001000000000" w:firstRow="0" w:lastRow="0" w:firstColumn="1" w:lastColumn="0" w:oddVBand="0" w:evenVBand="0" w:oddHBand="0" w:evenHBand="0" w:firstRowFirstColumn="0" w:firstRowLastColumn="0" w:lastRowFirstColumn="0" w:lastRowLastColumn="0"/>
            <w:tcW w:w="833" w:type="pct"/>
            <w:noWrap/>
            <w:hideMark/>
          </w:tcPr>
          <w:p w14:paraId="7DEFC114" w14:textId="77777777" w:rsidR="0069527A" w:rsidRPr="002316E2" w:rsidRDefault="0069527A" w:rsidP="0069527A">
            <w:pPr>
              <w:pStyle w:val="Tabletext"/>
            </w:pPr>
            <w:r w:rsidRPr="002316E2">
              <w:t>Cotton lint</w:t>
            </w:r>
          </w:p>
        </w:tc>
        <w:tc>
          <w:tcPr>
            <w:tcW w:w="834" w:type="pct"/>
            <w:shd w:val="clear" w:color="auto" w:fill="auto"/>
            <w:noWrap/>
            <w:vAlign w:val="bottom"/>
            <w:hideMark/>
          </w:tcPr>
          <w:p w14:paraId="71CF0995"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328</w:t>
            </w:r>
          </w:p>
        </w:tc>
        <w:tc>
          <w:tcPr>
            <w:tcW w:w="834" w:type="pct"/>
            <w:shd w:val="clear" w:color="auto" w:fill="auto"/>
            <w:noWrap/>
            <w:vAlign w:val="bottom"/>
            <w:hideMark/>
          </w:tcPr>
          <w:p w14:paraId="2EAF99EF"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1.94</w:t>
            </w:r>
          </w:p>
        </w:tc>
        <w:tc>
          <w:tcPr>
            <w:tcW w:w="833" w:type="pct"/>
            <w:shd w:val="clear" w:color="auto" w:fill="auto"/>
            <w:noWrap/>
            <w:vAlign w:val="bottom"/>
            <w:hideMark/>
          </w:tcPr>
          <w:p w14:paraId="21B12298"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637</w:t>
            </w:r>
          </w:p>
        </w:tc>
        <w:tc>
          <w:tcPr>
            <w:tcW w:w="834" w:type="pct"/>
            <w:shd w:val="clear" w:color="auto" w:fill="auto"/>
            <w:noWrap/>
            <w:vAlign w:val="bottom"/>
            <w:hideMark/>
          </w:tcPr>
          <w:p w14:paraId="2388E09C"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101</w:t>
            </w:r>
          </w:p>
        </w:tc>
        <w:tc>
          <w:tcPr>
            <w:tcW w:w="832" w:type="pct"/>
            <w:shd w:val="clear" w:color="auto" w:fill="auto"/>
            <w:noWrap/>
            <w:vAlign w:val="bottom"/>
            <w:hideMark/>
          </w:tcPr>
          <w:p w14:paraId="551D8DC6"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61</w:t>
            </w:r>
          </w:p>
        </w:tc>
      </w:tr>
      <w:tr w:rsidR="0069527A" w:rsidRPr="002316E2" w14:paraId="48749946" w14:textId="77777777" w:rsidTr="00040710">
        <w:tc>
          <w:tcPr>
            <w:cnfStyle w:val="001000000000" w:firstRow="0" w:lastRow="0" w:firstColumn="1" w:lastColumn="0" w:oddVBand="0" w:evenVBand="0" w:oddHBand="0" w:evenHBand="0" w:firstRowFirstColumn="0" w:firstRowLastColumn="0" w:lastRowFirstColumn="0" w:lastRowLastColumn="0"/>
            <w:tcW w:w="833" w:type="pct"/>
            <w:noWrap/>
            <w:hideMark/>
          </w:tcPr>
          <w:p w14:paraId="21204352" w14:textId="77777777" w:rsidR="0069527A" w:rsidRPr="002316E2" w:rsidRDefault="0069527A" w:rsidP="0069527A">
            <w:pPr>
              <w:pStyle w:val="Tabletext"/>
            </w:pPr>
            <w:r w:rsidRPr="002316E2">
              <w:t>Cottonseed</w:t>
            </w:r>
          </w:p>
        </w:tc>
        <w:tc>
          <w:tcPr>
            <w:tcW w:w="834" w:type="pct"/>
            <w:shd w:val="clear" w:color="auto" w:fill="auto"/>
            <w:noWrap/>
            <w:vAlign w:val="bottom"/>
            <w:hideMark/>
          </w:tcPr>
          <w:p w14:paraId="6DC355B0"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328</w:t>
            </w:r>
          </w:p>
        </w:tc>
        <w:tc>
          <w:tcPr>
            <w:tcW w:w="834" w:type="pct"/>
            <w:shd w:val="clear" w:color="auto" w:fill="auto"/>
            <w:noWrap/>
            <w:vAlign w:val="bottom"/>
            <w:hideMark/>
          </w:tcPr>
          <w:p w14:paraId="79BB23EA"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2.74</w:t>
            </w:r>
          </w:p>
        </w:tc>
        <w:tc>
          <w:tcPr>
            <w:tcW w:w="833" w:type="pct"/>
            <w:shd w:val="clear" w:color="auto" w:fill="auto"/>
            <w:noWrap/>
            <w:vAlign w:val="bottom"/>
            <w:hideMark/>
          </w:tcPr>
          <w:p w14:paraId="1B5DC644"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900</w:t>
            </w:r>
          </w:p>
        </w:tc>
        <w:tc>
          <w:tcPr>
            <w:tcW w:w="834" w:type="pct"/>
            <w:shd w:val="clear" w:color="auto" w:fill="auto"/>
            <w:noWrap/>
            <w:vAlign w:val="bottom"/>
            <w:hideMark/>
          </w:tcPr>
          <w:p w14:paraId="778BD4B9"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101</w:t>
            </w:r>
          </w:p>
        </w:tc>
        <w:tc>
          <w:tcPr>
            <w:tcW w:w="832" w:type="pct"/>
            <w:shd w:val="clear" w:color="auto" w:fill="auto"/>
            <w:noWrap/>
            <w:vAlign w:val="bottom"/>
            <w:hideMark/>
          </w:tcPr>
          <w:p w14:paraId="4A6CBBFC" w14:textId="77777777" w:rsidR="0069527A" w:rsidRPr="00040710" w:rsidRDefault="0069527A" w:rsidP="00040710">
            <w:pPr>
              <w:pStyle w:val="Tabletext"/>
              <w:cnfStyle w:val="000000000000" w:firstRow="0" w:lastRow="0" w:firstColumn="0" w:lastColumn="0" w:oddVBand="0" w:evenVBand="0" w:oddHBand="0" w:evenHBand="0" w:firstRowFirstColumn="0" w:firstRowLastColumn="0" w:lastRowFirstColumn="0" w:lastRowLastColumn="0"/>
              <w:rPr>
                <w:rStyle w:val="Dummytext"/>
                <w:color w:val="000000" w:themeColor="text1"/>
                <w:shd w:val="clear" w:color="auto" w:fill="auto"/>
              </w:rPr>
            </w:pPr>
            <w:r w:rsidRPr="00040710">
              <w:rPr>
                <w:rStyle w:val="Dummytext"/>
                <w:color w:val="000000" w:themeColor="text1"/>
                <w:shd w:val="clear" w:color="auto" w:fill="auto"/>
              </w:rPr>
              <w:t>61</w:t>
            </w:r>
          </w:p>
        </w:tc>
      </w:tr>
      <w:tr w:rsidR="0069527A" w:rsidRPr="002316E2" w14:paraId="3DDA6D4D" w14:textId="77777777" w:rsidTr="0069527A">
        <w:tc>
          <w:tcPr>
            <w:cnfStyle w:val="001000000000" w:firstRow="0" w:lastRow="0" w:firstColumn="1" w:lastColumn="0" w:oddVBand="0" w:evenVBand="0" w:oddHBand="0" w:evenHBand="0" w:firstRowFirstColumn="0" w:firstRowLastColumn="0" w:lastRowFirstColumn="0" w:lastRowLastColumn="0"/>
            <w:tcW w:w="833" w:type="pct"/>
            <w:noWrap/>
            <w:hideMark/>
          </w:tcPr>
          <w:p w14:paraId="3C28ED65" w14:textId="77777777" w:rsidR="0069527A" w:rsidRPr="002316E2" w:rsidRDefault="0069527A" w:rsidP="0069527A">
            <w:pPr>
              <w:pStyle w:val="Tabletext"/>
            </w:pPr>
            <w:r w:rsidRPr="002316E2">
              <w:t>Rice</w:t>
            </w:r>
          </w:p>
        </w:tc>
        <w:tc>
          <w:tcPr>
            <w:tcW w:w="834" w:type="pct"/>
            <w:noWrap/>
            <w:vAlign w:val="bottom"/>
            <w:hideMark/>
          </w:tcPr>
          <w:p w14:paraId="092802CD"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85</w:t>
            </w:r>
          </w:p>
        </w:tc>
        <w:tc>
          <w:tcPr>
            <w:tcW w:w="834" w:type="pct"/>
            <w:noWrap/>
            <w:vAlign w:val="bottom"/>
            <w:hideMark/>
          </w:tcPr>
          <w:p w14:paraId="5F003468"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10.18</w:t>
            </w:r>
          </w:p>
        </w:tc>
        <w:tc>
          <w:tcPr>
            <w:tcW w:w="833" w:type="pct"/>
            <w:noWrap/>
            <w:vAlign w:val="bottom"/>
            <w:hideMark/>
          </w:tcPr>
          <w:p w14:paraId="25E773FE"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865</w:t>
            </w:r>
          </w:p>
        </w:tc>
        <w:tc>
          <w:tcPr>
            <w:tcW w:w="834" w:type="pct"/>
            <w:noWrap/>
            <w:vAlign w:val="bottom"/>
            <w:hideMark/>
          </w:tcPr>
          <w:p w14:paraId="3B599491" w14:textId="77777777" w:rsidR="0069527A" w:rsidRPr="001A0E81" w:rsidRDefault="0069527A"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282</w:t>
            </w:r>
          </w:p>
        </w:tc>
        <w:tc>
          <w:tcPr>
            <w:tcW w:w="832" w:type="pct"/>
            <w:noWrap/>
            <w:vAlign w:val="bottom"/>
            <w:hideMark/>
          </w:tcPr>
          <w:p w14:paraId="76A5487A" w14:textId="77777777" w:rsidR="0069527A" w:rsidRPr="001A0E81" w:rsidRDefault="009B504D" w:rsidP="0069527A">
            <w:pPr>
              <w:pStyle w:val="Tabletext"/>
              <w:cnfStyle w:val="000000000000" w:firstRow="0" w:lastRow="0" w:firstColumn="0" w:lastColumn="0" w:oddVBand="0" w:evenVBand="0" w:oddHBand="0" w:evenHBand="0" w:firstRowFirstColumn="0" w:firstRowLastColumn="0" w:lastRowFirstColumn="0" w:lastRowLastColumn="0"/>
            </w:pPr>
            <w:r w:rsidRPr="001A0E81">
              <w:rPr>
                <w:rFonts w:cs="Arial"/>
                <w:color w:val="000000"/>
                <w:szCs w:val="19"/>
              </w:rPr>
              <w:t>253</w:t>
            </w:r>
          </w:p>
        </w:tc>
      </w:tr>
    </w:tbl>
    <w:p w14:paraId="7F9FFBE9" w14:textId="444972E9" w:rsidR="0069527A" w:rsidRPr="0069527A" w:rsidRDefault="0069527A" w:rsidP="0069527A">
      <w:pPr>
        <w:pStyle w:val="Notesourcetext"/>
      </w:pPr>
      <w:r w:rsidRPr="002316E2">
        <w:t xml:space="preserve">Note: </w:t>
      </w:r>
      <w:r w:rsidR="000A3D00">
        <w:t>Cotton yields are based on area harvested. All other yields are based on area planted</w:t>
      </w:r>
      <w:r w:rsidR="00C42E54">
        <w:t>.</w:t>
      </w:r>
    </w:p>
    <w:p w14:paraId="37900AC9" w14:textId="1A77EC6A" w:rsidR="00434125" w:rsidRPr="00A54E89" w:rsidRDefault="00434125" w:rsidP="007625F7">
      <w:pPr>
        <w:pStyle w:val="BodyText1"/>
      </w:pPr>
      <w:r w:rsidRPr="00A54E89">
        <w:t xml:space="preserve">Total </w:t>
      </w:r>
      <w:r w:rsidRPr="00F3038F">
        <w:rPr>
          <w:rStyle w:val="Strong"/>
        </w:rPr>
        <w:t>winter crop</w:t>
      </w:r>
      <w:r w:rsidRPr="00A54E89">
        <w:t xml:space="preserve"> production in New South Wales is estimated to have increased by </w:t>
      </w:r>
      <w:r>
        <w:t>43</w:t>
      </w:r>
      <w:r w:rsidRPr="00A54E89">
        <w:t> per cent in 2016–17 to a record high of 16.3 million tonnes</w:t>
      </w:r>
      <w:r w:rsidR="004D73E6">
        <w:t>, driven by significant increases in the p</w:t>
      </w:r>
      <w:r w:rsidRPr="00A54E89">
        <w:t>roduction of wheat and barley</w:t>
      </w:r>
      <w:r w:rsidR="004D73E6">
        <w:t>.</w:t>
      </w:r>
      <w:r w:rsidR="006C37E4">
        <w:t xml:space="preserve"> </w:t>
      </w:r>
      <w:r w:rsidR="00B2372B" w:rsidRPr="007625F7">
        <w:t>Waterlogging</w:t>
      </w:r>
      <w:r w:rsidR="00B2372B">
        <w:t xml:space="preserve"> </w:t>
      </w:r>
      <w:r w:rsidR="00B2372B" w:rsidRPr="007625F7">
        <w:t>adversely affected crop</w:t>
      </w:r>
      <w:r w:rsidR="00B2372B">
        <w:t>s</w:t>
      </w:r>
      <w:r w:rsidR="00B2372B" w:rsidRPr="007625F7">
        <w:t xml:space="preserve"> in some regions </w:t>
      </w:r>
      <w:r w:rsidR="00B2372B">
        <w:t xml:space="preserve">but </w:t>
      </w:r>
      <w:r w:rsidR="005A5E4B">
        <w:t>yields were still high in most affected regions.</w:t>
      </w:r>
    </w:p>
    <w:p w14:paraId="2BFAA5A6" w14:textId="21C9288A" w:rsidR="00434125" w:rsidRPr="00116CDA" w:rsidRDefault="00434125" w:rsidP="007625F7">
      <w:pPr>
        <w:pStyle w:val="BodyText1"/>
      </w:pPr>
      <w:r w:rsidRPr="00F3038F">
        <w:rPr>
          <w:rStyle w:val="Strong"/>
        </w:rPr>
        <w:t>Wheat</w:t>
      </w:r>
      <w:r w:rsidRPr="00116CDA">
        <w:t xml:space="preserve"> production is estimated to have increased by 52 per cent in 2016–17 to around 11.4 million tonnes, reflecting an estimated increase in the average yield to a record high of 3.</w:t>
      </w:r>
      <w:r w:rsidR="007D2D1C">
        <w:t>3</w:t>
      </w:r>
      <w:r w:rsidRPr="00116CDA">
        <w:t> tonnes a hectare. Area planted to wheat increased by 3 per cent to 3.5 million hectares.</w:t>
      </w:r>
    </w:p>
    <w:p w14:paraId="49B1A8F8" w14:textId="562C28E1" w:rsidR="00434125" w:rsidRPr="00116CDA" w:rsidRDefault="00434125" w:rsidP="007625F7">
      <w:pPr>
        <w:pStyle w:val="BodyText1"/>
      </w:pPr>
      <w:r w:rsidRPr="00F3038F">
        <w:rPr>
          <w:rStyle w:val="Strong"/>
        </w:rPr>
        <w:t>Barley</w:t>
      </w:r>
      <w:r w:rsidRPr="00116CDA">
        <w:t xml:space="preserve"> production is estimated to have increased by 43 per cent in 2016–17 to a record high of 2.7 million tonnes. The </w:t>
      </w:r>
      <w:r w:rsidR="00DC7137">
        <w:t>a</w:t>
      </w:r>
      <w:r w:rsidR="008C3947" w:rsidRPr="00116CDA">
        <w:t xml:space="preserve">verage </w:t>
      </w:r>
      <w:r w:rsidRPr="00116CDA">
        <w:t>barley yield is est</w:t>
      </w:r>
      <w:r w:rsidR="007D2D1C">
        <w:t>imated at a record high of 3.1</w:t>
      </w:r>
      <w:r w:rsidRPr="00116CDA">
        <w:t xml:space="preserve"> tonnes a hectare. </w:t>
      </w:r>
      <w:r w:rsidR="004D73E6">
        <w:t>Area planted to barley</w:t>
      </w:r>
      <w:r w:rsidR="00CB0529">
        <w:t xml:space="preserve"> fell by 3 per cent to 870,000 hectares.</w:t>
      </w:r>
    </w:p>
    <w:p w14:paraId="3FAC1FDD" w14:textId="160F5DD8" w:rsidR="00434125" w:rsidRDefault="00434125" w:rsidP="007625F7">
      <w:pPr>
        <w:pStyle w:val="BodyText1"/>
      </w:pPr>
      <w:r w:rsidRPr="00F3038F">
        <w:rPr>
          <w:rStyle w:val="Strong"/>
        </w:rPr>
        <w:t>Canola</w:t>
      </w:r>
      <w:r w:rsidRPr="00116CDA">
        <w:t xml:space="preserve"> production is estimated to have increased marginally in 2016–17 to around 842</w:t>
      </w:r>
      <w:r w:rsidR="00C773AA">
        <w:t>,</w:t>
      </w:r>
      <w:r w:rsidRPr="00116CDA">
        <w:t>000</w:t>
      </w:r>
      <w:r w:rsidR="008C3947">
        <w:t> </w:t>
      </w:r>
      <w:r w:rsidRPr="00116CDA">
        <w:t xml:space="preserve">tonnes, despite a 9 per cent fall in planted area. The </w:t>
      </w:r>
      <w:r w:rsidR="00DC7137">
        <w:t>a</w:t>
      </w:r>
      <w:r w:rsidR="008C3947" w:rsidRPr="00116CDA">
        <w:t xml:space="preserve">verage </w:t>
      </w:r>
      <w:r w:rsidRPr="00116CDA">
        <w:t>yield is e</w:t>
      </w:r>
      <w:r>
        <w:t>stimated</w:t>
      </w:r>
      <w:r w:rsidRPr="00116CDA">
        <w:t xml:space="preserve"> to</w:t>
      </w:r>
      <w:r>
        <w:t xml:space="preserve"> have increased</w:t>
      </w:r>
      <w:r w:rsidRPr="00116CDA">
        <w:t xml:space="preserve"> by 11 per cent to 1.</w:t>
      </w:r>
      <w:r w:rsidR="007D2D1C">
        <w:t>7</w:t>
      </w:r>
      <w:r w:rsidRPr="00116CDA">
        <w:t> tonnes a hectare.</w:t>
      </w:r>
    </w:p>
    <w:p w14:paraId="494F3F18" w14:textId="6A80BDFC" w:rsidR="00C0780B" w:rsidRPr="00B7589F" w:rsidRDefault="00C0780B" w:rsidP="00C0780B">
      <w:pPr>
        <w:pStyle w:val="Caption"/>
      </w:pPr>
      <w:bookmarkStart w:id="53" w:name="_Toc468436160"/>
      <w:bookmarkStart w:id="54" w:name="_Toc474417674"/>
      <w:r w:rsidRPr="00B7589F">
        <w:t xml:space="preserve">Table </w:t>
      </w:r>
      <w:r w:rsidR="0005029F">
        <w:fldChar w:fldCharType="begin"/>
      </w:r>
      <w:r w:rsidR="0005029F">
        <w:instrText xml:space="preserve"> SEQ Table \* ARABIC </w:instrText>
      </w:r>
      <w:r w:rsidR="0005029F">
        <w:fldChar w:fldCharType="separate"/>
      </w:r>
      <w:r w:rsidR="00073FC0">
        <w:rPr>
          <w:noProof/>
        </w:rPr>
        <w:t>6</w:t>
      </w:r>
      <w:r w:rsidR="0005029F">
        <w:rPr>
          <w:noProof/>
        </w:rPr>
        <w:fldChar w:fldCharType="end"/>
      </w:r>
      <w:r w:rsidRPr="00B7589F">
        <w:t xml:space="preserve"> Winter crop </w:t>
      </w:r>
      <w:r w:rsidR="00487846">
        <w:t>estimates</w:t>
      </w:r>
      <w:r w:rsidRPr="00B7589F">
        <w:t>, New South Wales, 2016−17</w:t>
      </w:r>
      <w:bookmarkEnd w:id="53"/>
      <w:bookmarkEnd w:id="54"/>
    </w:p>
    <w:tbl>
      <w:tblPr>
        <w:tblStyle w:val="ABARESTableleftrightalign"/>
        <w:tblW w:w="5000" w:type="pct"/>
        <w:tblLook w:val="04A0" w:firstRow="1" w:lastRow="0" w:firstColumn="1" w:lastColumn="0" w:noHBand="0" w:noVBand="1"/>
      </w:tblPr>
      <w:tblGrid>
        <w:gridCol w:w="1511"/>
        <w:gridCol w:w="1513"/>
        <w:gridCol w:w="1513"/>
        <w:gridCol w:w="1511"/>
        <w:gridCol w:w="1513"/>
        <w:gridCol w:w="1509"/>
      </w:tblGrid>
      <w:tr w:rsidR="009B504D" w:rsidRPr="00B7589F" w14:paraId="07762B18" w14:textId="77777777" w:rsidTr="007D2D1C">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00346572" w14:textId="77777777" w:rsidR="009B504D" w:rsidRPr="00B7589F" w:rsidRDefault="009B504D" w:rsidP="007D2D1C">
            <w:pPr>
              <w:pStyle w:val="Tabletext"/>
            </w:pPr>
            <w:r w:rsidRPr="00B7589F">
              <w:t>Crop</w:t>
            </w:r>
          </w:p>
        </w:tc>
        <w:tc>
          <w:tcPr>
            <w:tcW w:w="834" w:type="pct"/>
            <w:noWrap/>
            <w:hideMark/>
          </w:tcPr>
          <w:p w14:paraId="08D4EFD7" w14:textId="77777777" w:rsidR="008C3947" w:rsidRDefault="009B504D" w:rsidP="007D2D1C">
            <w:pPr>
              <w:pStyle w:val="Tabletext"/>
              <w:cnfStyle w:val="100000000000" w:firstRow="1" w:lastRow="0" w:firstColumn="0" w:lastColumn="0" w:oddVBand="0" w:evenVBand="0" w:oddHBand="0" w:evenHBand="0" w:firstRowFirstColumn="0" w:firstRowLastColumn="0" w:lastRowFirstColumn="0" w:lastRowLastColumn="0"/>
            </w:pPr>
            <w:r w:rsidRPr="00B7589F">
              <w:t>Area</w:t>
            </w:r>
          </w:p>
          <w:p w14:paraId="75248533" w14:textId="668FD925" w:rsidR="009B504D" w:rsidRPr="00B7589F" w:rsidRDefault="009B504D"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w:t>
            </w:r>
            <w:r w:rsidRPr="00B7589F">
              <w:rPr>
                <w:rStyle w:val="Strong"/>
              </w:rPr>
              <w:t>000 ha</w:t>
            </w:r>
          </w:p>
        </w:tc>
        <w:tc>
          <w:tcPr>
            <w:tcW w:w="834" w:type="pct"/>
            <w:noWrap/>
            <w:hideMark/>
          </w:tcPr>
          <w:p w14:paraId="779CD622" w14:textId="77777777" w:rsidR="008C3947" w:rsidRDefault="009B504D" w:rsidP="007D2D1C">
            <w:pPr>
              <w:pStyle w:val="Tabletext"/>
              <w:cnfStyle w:val="100000000000" w:firstRow="1" w:lastRow="0" w:firstColumn="0" w:lastColumn="0" w:oddVBand="0" w:evenVBand="0" w:oddHBand="0" w:evenHBand="0" w:firstRowFirstColumn="0" w:firstRowLastColumn="0" w:lastRowFirstColumn="0" w:lastRowLastColumn="0"/>
            </w:pPr>
            <w:r w:rsidRPr="00B7589F">
              <w:t>Yield</w:t>
            </w:r>
          </w:p>
          <w:p w14:paraId="1516FDFA" w14:textId="378A4AB1" w:rsidR="009B504D" w:rsidRPr="00B7589F" w:rsidRDefault="009B504D"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B7589F">
              <w:rPr>
                <w:rStyle w:val="Strong"/>
              </w:rPr>
              <w:t>t/ha</w:t>
            </w:r>
          </w:p>
        </w:tc>
        <w:tc>
          <w:tcPr>
            <w:tcW w:w="833" w:type="pct"/>
            <w:noWrap/>
            <w:hideMark/>
          </w:tcPr>
          <w:p w14:paraId="521D4578" w14:textId="77777777" w:rsidR="008C3947" w:rsidRDefault="009B504D" w:rsidP="007D2D1C">
            <w:pPr>
              <w:pStyle w:val="Tabletext"/>
              <w:cnfStyle w:val="100000000000" w:firstRow="1" w:lastRow="0" w:firstColumn="0" w:lastColumn="0" w:oddVBand="0" w:evenVBand="0" w:oddHBand="0" w:evenHBand="0" w:firstRowFirstColumn="0" w:firstRowLastColumn="0" w:lastRowFirstColumn="0" w:lastRowLastColumn="0"/>
            </w:pPr>
            <w:r w:rsidRPr="00B7589F">
              <w:t>Production</w:t>
            </w:r>
          </w:p>
          <w:p w14:paraId="2E1A18D8" w14:textId="4F603181" w:rsidR="009B504D" w:rsidRPr="00B7589F" w:rsidRDefault="009B504D"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B7589F">
              <w:rPr>
                <w:rStyle w:val="Strong"/>
              </w:rPr>
              <w:t>kt</w:t>
            </w:r>
          </w:p>
        </w:tc>
        <w:tc>
          <w:tcPr>
            <w:tcW w:w="834" w:type="pct"/>
            <w:hideMark/>
          </w:tcPr>
          <w:p w14:paraId="01370699" w14:textId="77777777" w:rsidR="008C3947" w:rsidRDefault="009B504D" w:rsidP="007D2D1C">
            <w:pPr>
              <w:pStyle w:val="Tabletext"/>
              <w:cnfStyle w:val="100000000000" w:firstRow="1" w:lastRow="0" w:firstColumn="0" w:lastColumn="0" w:oddVBand="0" w:evenVBand="0" w:oddHBand="0" w:evenHBand="0" w:firstRowFirstColumn="0" w:firstRowLastColumn="0" w:lastRowFirstColumn="0" w:lastRowLastColumn="0"/>
            </w:pPr>
            <w:r w:rsidRPr="00B7589F">
              <w:t>Area change</w:t>
            </w:r>
          </w:p>
          <w:p w14:paraId="3A37D2B6" w14:textId="38580D76" w:rsidR="009B504D" w:rsidRPr="00B7589F" w:rsidRDefault="009B504D"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B7589F">
              <w:rPr>
                <w:rStyle w:val="Strong"/>
              </w:rPr>
              <w:t>%</w:t>
            </w:r>
          </w:p>
        </w:tc>
        <w:tc>
          <w:tcPr>
            <w:tcW w:w="832" w:type="pct"/>
            <w:hideMark/>
          </w:tcPr>
          <w:p w14:paraId="58BD58E1" w14:textId="5DE0C4A5" w:rsidR="008C3947" w:rsidRDefault="009B504D" w:rsidP="007D2D1C">
            <w:pPr>
              <w:pStyle w:val="Tabletext"/>
              <w:cnfStyle w:val="100000000000" w:firstRow="1" w:lastRow="0" w:firstColumn="0" w:lastColumn="0" w:oddVBand="0" w:evenVBand="0" w:oddHBand="0" w:evenHBand="0" w:firstRowFirstColumn="0" w:firstRowLastColumn="0" w:lastRowFirstColumn="0" w:lastRowLastColumn="0"/>
            </w:pPr>
            <w:r w:rsidRPr="00B7589F">
              <w:t>Prod.</w:t>
            </w:r>
            <w:r>
              <w:t xml:space="preserve"> </w:t>
            </w:r>
            <w:r w:rsidR="008C3947">
              <w:t>C</w:t>
            </w:r>
            <w:r>
              <w:t>hange</w:t>
            </w:r>
          </w:p>
          <w:p w14:paraId="0A9B6B75" w14:textId="25093B6A" w:rsidR="009B504D" w:rsidRPr="00B7589F" w:rsidRDefault="009B504D"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B7589F">
              <w:rPr>
                <w:rStyle w:val="Strong"/>
              </w:rPr>
              <w:t>%</w:t>
            </w:r>
          </w:p>
        </w:tc>
      </w:tr>
      <w:tr w:rsidR="009B504D" w:rsidRPr="00B7589F" w14:paraId="239E1377" w14:textId="77777777" w:rsidTr="007D2D1C">
        <w:trPr>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5B5FE50D" w14:textId="77777777" w:rsidR="009B504D" w:rsidRPr="00B7589F" w:rsidRDefault="009B504D" w:rsidP="007D2D1C">
            <w:pPr>
              <w:pStyle w:val="Tabletext"/>
            </w:pPr>
            <w:r w:rsidRPr="00B7589F">
              <w:t>Wheat</w:t>
            </w:r>
          </w:p>
        </w:tc>
        <w:tc>
          <w:tcPr>
            <w:tcW w:w="834" w:type="pct"/>
            <w:noWrap/>
            <w:vAlign w:val="bottom"/>
            <w:hideMark/>
          </w:tcPr>
          <w:p w14:paraId="08E2F972"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3,</w:t>
            </w:r>
            <w:r w:rsidRPr="00B7589F">
              <w:rPr>
                <w:rFonts w:cs="Arial"/>
                <w:color w:val="000000"/>
                <w:szCs w:val="19"/>
              </w:rPr>
              <w:t>500</w:t>
            </w:r>
          </w:p>
        </w:tc>
        <w:tc>
          <w:tcPr>
            <w:tcW w:w="834" w:type="pct"/>
            <w:noWrap/>
            <w:vAlign w:val="bottom"/>
            <w:hideMark/>
          </w:tcPr>
          <w:p w14:paraId="0688361A"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3.25</w:t>
            </w:r>
          </w:p>
        </w:tc>
        <w:tc>
          <w:tcPr>
            <w:tcW w:w="833" w:type="pct"/>
            <w:noWrap/>
            <w:vAlign w:val="bottom"/>
            <w:hideMark/>
          </w:tcPr>
          <w:p w14:paraId="329032F3"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11,375</w:t>
            </w:r>
          </w:p>
        </w:tc>
        <w:tc>
          <w:tcPr>
            <w:tcW w:w="834" w:type="pct"/>
            <w:noWrap/>
            <w:vAlign w:val="bottom"/>
            <w:hideMark/>
          </w:tcPr>
          <w:p w14:paraId="60FF7442"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sidRPr="00B7589F">
              <w:rPr>
                <w:rFonts w:cs="Arial"/>
                <w:color w:val="000000"/>
                <w:szCs w:val="19"/>
              </w:rPr>
              <w:t>3</w:t>
            </w:r>
          </w:p>
        </w:tc>
        <w:tc>
          <w:tcPr>
            <w:tcW w:w="832" w:type="pct"/>
            <w:noWrap/>
            <w:vAlign w:val="bottom"/>
            <w:hideMark/>
          </w:tcPr>
          <w:p w14:paraId="431BFBF7"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52</w:t>
            </w:r>
          </w:p>
        </w:tc>
      </w:tr>
      <w:tr w:rsidR="009B504D" w:rsidRPr="00B7589F" w14:paraId="24EE968F" w14:textId="77777777" w:rsidTr="007D2D1C">
        <w:trPr>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025D82D1" w14:textId="77777777" w:rsidR="009B504D" w:rsidRPr="00B7589F" w:rsidRDefault="009B504D" w:rsidP="007D2D1C">
            <w:pPr>
              <w:pStyle w:val="Tabletext"/>
            </w:pPr>
            <w:r w:rsidRPr="00B7589F">
              <w:t>Barley</w:t>
            </w:r>
          </w:p>
        </w:tc>
        <w:tc>
          <w:tcPr>
            <w:tcW w:w="834" w:type="pct"/>
            <w:noWrap/>
            <w:vAlign w:val="bottom"/>
            <w:hideMark/>
          </w:tcPr>
          <w:p w14:paraId="58704372"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sidRPr="00B7589F">
              <w:rPr>
                <w:rFonts w:cs="Arial"/>
                <w:color w:val="000000"/>
                <w:szCs w:val="19"/>
              </w:rPr>
              <w:t>870</w:t>
            </w:r>
          </w:p>
        </w:tc>
        <w:tc>
          <w:tcPr>
            <w:tcW w:w="834" w:type="pct"/>
            <w:noWrap/>
            <w:vAlign w:val="bottom"/>
            <w:hideMark/>
          </w:tcPr>
          <w:p w14:paraId="65D85D1B" w14:textId="77777777" w:rsidR="009B504D" w:rsidRPr="00B7589F" w:rsidRDefault="007D2D1C"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3</w:t>
            </w:r>
            <w:r w:rsidR="009B504D" w:rsidRPr="00B7589F">
              <w:rPr>
                <w:rFonts w:cs="Arial"/>
                <w:color w:val="000000"/>
                <w:szCs w:val="19"/>
              </w:rPr>
              <w:t>.</w:t>
            </w:r>
            <w:r>
              <w:rPr>
                <w:rFonts w:cs="Arial"/>
                <w:color w:val="000000"/>
                <w:szCs w:val="19"/>
              </w:rPr>
              <w:t>1</w:t>
            </w:r>
            <w:r w:rsidR="009B504D" w:rsidRPr="00B7589F">
              <w:rPr>
                <w:rFonts w:cs="Arial"/>
                <w:color w:val="000000"/>
                <w:szCs w:val="19"/>
              </w:rPr>
              <w:t>0</w:t>
            </w:r>
          </w:p>
        </w:tc>
        <w:tc>
          <w:tcPr>
            <w:tcW w:w="833" w:type="pct"/>
            <w:noWrap/>
            <w:vAlign w:val="bottom"/>
            <w:hideMark/>
          </w:tcPr>
          <w:p w14:paraId="3878CCD8"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2,697</w:t>
            </w:r>
          </w:p>
        </w:tc>
        <w:tc>
          <w:tcPr>
            <w:tcW w:w="834" w:type="pct"/>
            <w:noWrap/>
            <w:vAlign w:val="bottom"/>
            <w:hideMark/>
          </w:tcPr>
          <w:p w14:paraId="0D5753DD"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w:t>
            </w:r>
            <w:r w:rsidRPr="00B7589F">
              <w:rPr>
                <w:rFonts w:cs="Arial"/>
                <w:color w:val="000000"/>
                <w:szCs w:val="19"/>
              </w:rPr>
              <w:t>3</w:t>
            </w:r>
          </w:p>
        </w:tc>
        <w:tc>
          <w:tcPr>
            <w:tcW w:w="832" w:type="pct"/>
            <w:noWrap/>
            <w:vAlign w:val="bottom"/>
            <w:hideMark/>
          </w:tcPr>
          <w:p w14:paraId="6A38ED25"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rPr>
                <w:rFonts w:cs="Arial"/>
                <w:color w:val="000000"/>
                <w:szCs w:val="19"/>
              </w:rPr>
            </w:pPr>
            <w:r>
              <w:rPr>
                <w:rFonts w:cs="Arial"/>
                <w:color w:val="000000"/>
                <w:szCs w:val="19"/>
              </w:rPr>
              <w:t>43</w:t>
            </w:r>
          </w:p>
        </w:tc>
      </w:tr>
      <w:tr w:rsidR="009B504D" w:rsidRPr="00B7589F" w14:paraId="2CF073C5" w14:textId="77777777" w:rsidTr="007D2D1C">
        <w:trPr>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012B7ED" w14:textId="77777777" w:rsidR="009B504D" w:rsidRPr="00B7589F" w:rsidRDefault="009B504D" w:rsidP="007D2D1C">
            <w:pPr>
              <w:pStyle w:val="Tabletext"/>
            </w:pPr>
            <w:r w:rsidRPr="00B7589F">
              <w:t>Canola</w:t>
            </w:r>
          </w:p>
        </w:tc>
        <w:tc>
          <w:tcPr>
            <w:tcW w:w="834" w:type="pct"/>
            <w:noWrap/>
            <w:vAlign w:val="bottom"/>
            <w:hideMark/>
          </w:tcPr>
          <w:p w14:paraId="1926DFFC"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sidRPr="00B7589F">
              <w:rPr>
                <w:rFonts w:cs="Arial"/>
                <w:color w:val="000000"/>
                <w:szCs w:val="19"/>
              </w:rPr>
              <w:t>510</w:t>
            </w:r>
          </w:p>
        </w:tc>
        <w:tc>
          <w:tcPr>
            <w:tcW w:w="834" w:type="pct"/>
            <w:noWrap/>
            <w:vAlign w:val="bottom"/>
            <w:hideMark/>
          </w:tcPr>
          <w:p w14:paraId="036B74C8"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1.65</w:t>
            </w:r>
          </w:p>
        </w:tc>
        <w:tc>
          <w:tcPr>
            <w:tcW w:w="833" w:type="pct"/>
            <w:noWrap/>
            <w:vAlign w:val="bottom"/>
            <w:hideMark/>
          </w:tcPr>
          <w:p w14:paraId="4C6BD2E7"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842</w:t>
            </w:r>
          </w:p>
        </w:tc>
        <w:tc>
          <w:tcPr>
            <w:tcW w:w="834" w:type="pct"/>
            <w:noWrap/>
            <w:vAlign w:val="bottom"/>
            <w:hideMark/>
          </w:tcPr>
          <w:p w14:paraId="5F86D53D"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w:t>
            </w:r>
            <w:r w:rsidRPr="00B7589F">
              <w:rPr>
                <w:rFonts w:cs="Arial"/>
                <w:color w:val="000000"/>
                <w:szCs w:val="19"/>
              </w:rPr>
              <w:t>9</w:t>
            </w:r>
          </w:p>
        </w:tc>
        <w:tc>
          <w:tcPr>
            <w:tcW w:w="832" w:type="pct"/>
            <w:noWrap/>
            <w:vAlign w:val="bottom"/>
            <w:hideMark/>
          </w:tcPr>
          <w:p w14:paraId="52AF5F86" w14:textId="77777777" w:rsidR="009B504D" w:rsidRPr="00B7589F" w:rsidRDefault="009B504D" w:rsidP="007D2D1C">
            <w:pPr>
              <w:pStyle w:val="Tabletext"/>
              <w:cnfStyle w:val="000000000000" w:firstRow="0" w:lastRow="0" w:firstColumn="0" w:lastColumn="0" w:oddVBand="0" w:evenVBand="0" w:oddHBand="0" w:evenHBand="0" w:firstRowFirstColumn="0" w:firstRowLastColumn="0" w:lastRowFirstColumn="0" w:lastRowLastColumn="0"/>
            </w:pPr>
            <w:r>
              <w:rPr>
                <w:rFonts w:cs="Arial"/>
                <w:color w:val="000000"/>
                <w:szCs w:val="19"/>
              </w:rPr>
              <w:t>1</w:t>
            </w:r>
          </w:p>
        </w:tc>
      </w:tr>
    </w:tbl>
    <w:p w14:paraId="1F96091C" w14:textId="77777777" w:rsidR="009B504D" w:rsidRPr="009B504D" w:rsidRDefault="009B504D" w:rsidP="009B504D">
      <w:pPr>
        <w:pStyle w:val="Notesourcetext"/>
      </w:pPr>
      <w:r w:rsidRPr="00B7589F">
        <w:t>Note: Yields are based on area planted.</w:t>
      </w:r>
    </w:p>
    <w:p w14:paraId="59E84805" w14:textId="77777777" w:rsidR="004048D6" w:rsidRPr="002316E2" w:rsidRDefault="008511E6">
      <w:pPr>
        <w:pStyle w:val="Heading2"/>
      </w:pPr>
      <w:bookmarkStart w:id="55" w:name="_Toc474417664"/>
      <w:r w:rsidRPr="002316E2">
        <w:t>Queensland</w:t>
      </w:r>
      <w:bookmarkEnd w:id="55"/>
    </w:p>
    <w:p w14:paraId="3F1FC148" w14:textId="0BCACAE0" w:rsidR="006730E6" w:rsidRDefault="005032A3" w:rsidP="007625F7">
      <w:pPr>
        <w:pStyle w:val="BodyText1"/>
        <w:rPr>
          <w:color w:val="auto"/>
        </w:rPr>
      </w:pPr>
      <w:r>
        <w:t>Rainfall in m</w:t>
      </w:r>
      <w:r w:rsidR="000B69E7">
        <w:t xml:space="preserve">ost summer cropping regions in Queensland </w:t>
      </w:r>
      <w:r>
        <w:t>was</w:t>
      </w:r>
      <w:r w:rsidR="000B69E7">
        <w:t xml:space="preserve"> below to very much below average and temperatures </w:t>
      </w:r>
      <w:r>
        <w:t xml:space="preserve">were above average </w:t>
      </w:r>
      <w:r w:rsidR="000B69E7">
        <w:t>from November 2016 to January 2017</w:t>
      </w:r>
      <w:r w:rsidR="006730E6">
        <w:t>. These unfavourable seasonal conditions reduced soil moisture levels and are expected to adversely affect yield prospects</w:t>
      </w:r>
      <w:r w:rsidR="00E64D16">
        <w:t xml:space="preserve"> </w:t>
      </w:r>
      <w:r w:rsidR="0089757D">
        <w:t xml:space="preserve">for </w:t>
      </w:r>
      <w:r w:rsidR="00E64D16">
        <w:t>dryland summer crops</w:t>
      </w:r>
      <w:r w:rsidR="006730E6">
        <w:t>.</w:t>
      </w:r>
      <w:r w:rsidR="00C13D9D">
        <w:t xml:space="preserve"> The timing and quantity of rainfall</w:t>
      </w:r>
      <w:r w:rsidR="00C13D9D">
        <w:rPr>
          <w:color w:val="auto"/>
        </w:rPr>
        <w:t xml:space="preserve"> over the remainder of the </w:t>
      </w:r>
      <w:r w:rsidR="00E64D16">
        <w:rPr>
          <w:color w:val="auto"/>
        </w:rPr>
        <w:t xml:space="preserve">summer crop </w:t>
      </w:r>
      <w:r w:rsidR="00C13D9D">
        <w:rPr>
          <w:color w:val="auto"/>
        </w:rPr>
        <w:t>season will be critical to the ongoing development of dryland crops.</w:t>
      </w:r>
    </w:p>
    <w:p w14:paraId="11D60001" w14:textId="79CECABA" w:rsidR="006F74AF" w:rsidRDefault="0089757D" w:rsidP="006F74AF">
      <w:pPr>
        <w:pStyle w:val="BodyText1"/>
      </w:pPr>
      <w:r w:rsidRPr="008D1D2E">
        <w:t xml:space="preserve">Summer </w:t>
      </w:r>
      <w:r w:rsidR="006F74AF" w:rsidRPr="008D1D2E">
        <w:t>cropping regions in Queensland are likely to be drier than average, with</w:t>
      </w:r>
      <w:r w:rsidR="009D398E">
        <w:t xml:space="preserve"> the chance of rainfall exceeding the median</w:t>
      </w:r>
      <w:r w:rsidR="006F74AF" w:rsidRPr="008D1D2E">
        <w:t xml:space="preserve"> only 30</w:t>
      </w:r>
      <w:r>
        <w:t xml:space="preserve"> per cent to </w:t>
      </w:r>
      <w:r w:rsidR="006F74AF" w:rsidRPr="008D1D2E">
        <w:t>40</w:t>
      </w:r>
      <w:r>
        <w:t> </w:t>
      </w:r>
      <w:r w:rsidR="006F74AF" w:rsidRPr="008D1D2E">
        <w:t>per cent</w:t>
      </w:r>
      <w:r>
        <w:t>, according to the Bureau of Meteorology rainfall outlook for February to April 2017 (issued 25 January 2017)</w:t>
      </w:r>
      <w:r w:rsidR="006F74AF" w:rsidRPr="008D1D2E">
        <w:t xml:space="preserve">. The </w:t>
      </w:r>
      <w:r>
        <w:t xml:space="preserve">chance of </w:t>
      </w:r>
      <w:r w:rsidR="006F74AF" w:rsidRPr="008D1D2E">
        <w:t>temperature</w:t>
      </w:r>
      <w:r>
        <w:t xml:space="preserve">s </w:t>
      </w:r>
      <w:r w:rsidR="006F74AF" w:rsidRPr="008D1D2E">
        <w:t xml:space="preserve">being </w:t>
      </w:r>
      <w:r>
        <w:t>higher</w:t>
      </w:r>
      <w:r w:rsidR="006F74AF" w:rsidRPr="008D1D2E">
        <w:t xml:space="preserve"> than average in the major cropping regions</w:t>
      </w:r>
      <w:r>
        <w:t xml:space="preserve"> is 65 per cent to 75 per cent</w:t>
      </w:r>
      <w:r w:rsidR="006F74AF" w:rsidRPr="008D1D2E">
        <w:t>.</w:t>
      </w:r>
    </w:p>
    <w:p w14:paraId="74B49053" w14:textId="3C8197E0" w:rsidR="000B69E7" w:rsidRPr="003A5296" w:rsidRDefault="000B69E7" w:rsidP="007625F7">
      <w:pPr>
        <w:pStyle w:val="BodyText1"/>
      </w:pPr>
      <w:r w:rsidRPr="00073AE5">
        <w:lastRenderedPageBreak/>
        <w:t xml:space="preserve">Area planted to </w:t>
      </w:r>
      <w:r w:rsidRPr="00F3038F">
        <w:rPr>
          <w:rStyle w:val="Strong"/>
        </w:rPr>
        <w:t>summer crops</w:t>
      </w:r>
      <w:r w:rsidRPr="00073AE5">
        <w:t xml:space="preserve"> in Queensland is forecast to fall by 6 per cent in 2016–17 to </w:t>
      </w:r>
      <w:r>
        <w:t>around 68</w:t>
      </w:r>
      <w:r w:rsidR="00C773AA">
        <w:t>2</w:t>
      </w:r>
      <w:r>
        <w:t xml:space="preserve">,000 hectares, </w:t>
      </w:r>
      <w:r w:rsidR="00792C2D">
        <w:t>driven by a significant fall in area planted to grain sorghum. This fall was partially offset by an increase in area planted to cotton</w:t>
      </w:r>
      <w:r w:rsidRPr="00073AE5">
        <w:t xml:space="preserve">. Total summer crop production is forecast to </w:t>
      </w:r>
      <w:r>
        <w:t xml:space="preserve">decrease </w:t>
      </w:r>
      <w:r w:rsidRPr="00073AE5">
        <w:t>by 1</w:t>
      </w:r>
      <w:r>
        <w:t>8</w:t>
      </w:r>
      <w:r w:rsidRPr="00073AE5">
        <w:t xml:space="preserve"> per cent to </w:t>
      </w:r>
      <w:r>
        <w:t xml:space="preserve">around </w:t>
      </w:r>
      <w:r w:rsidRPr="00073AE5">
        <w:t>1.</w:t>
      </w:r>
      <w:r>
        <w:t>7</w:t>
      </w:r>
      <w:r w:rsidRPr="00073AE5">
        <w:t> million tonnes.</w:t>
      </w:r>
    </w:p>
    <w:p w14:paraId="4E11B2DE" w14:textId="52AC4550" w:rsidR="000B69E7" w:rsidRDefault="003447C2" w:rsidP="007625F7">
      <w:pPr>
        <w:pStyle w:val="BodyText1"/>
      </w:pPr>
      <w:r>
        <w:t xml:space="preserve">Area </w:t>
      </w:r>
      <w:r w:rsidR="000B69E7" w:rsidRPr="003A5296">
        <w:t xml:space="preserve">planted to </w:t>
      </w:r>
      <w:r w:rsidR="000B69E7" w:rsidRPr="00F3038F">
        <w:rPr>
          <w:rStyle w:val="Strong"/>
        </w:rPr>
        <w:t>grain sorghum</w:t>
      </w:r>
      <w:r w:rsidR="000B69E7" w:rsidRPr="003A5296">
        <w:t xml:space="preserve"> is forecast to fall by 40 per cent in 2016–17 to 300,000 hectares. Higher expected returns from growing cotton </w:t>
      </w:r>
      <w:r w:rsidR="00792C2D">
        <w:t>resulted</w:t>
      </w:r>
      <w:r w:rsidR="000B69E7" w:rsidRPr="003A5296">
        <w:t xml:space="preserve"> in a significant shift in planted area from grain sorghum to cotton. </w:t>
      </w:r>
      <w:r w:rsidRPr="003A5296">
        <w:t xml:space="preserve">The </w:t>
      </w:r>
      <w:r w:rsidR="000B69E7" w:rsidRPr="003A5296">
        <w:t xml:space="preserve">recent reduction in soil moisture </w:t>
      </w:r>
      <w:r w:rsidR="007E7D4D">
        <w:t xml:space="preserve">levels </w:t>
      </w:r>
      <w:r w:rsidR="000B69E7" w:rsidRPr="003A5296">
        <w:t xml:space="preserve">and an unfavourable seasonal outlook </w:t>
      </w:r>
      <w:r w:rsidR="00166E14">
        <w:t xml:space="preserve">also </w:t>
      </w:r>
      <w:r w:rsidR="000B69E7" w:rsidRPr="003A5296">
        <w:t>constrain</w:t>
      </w:r>
      <w:r w:rsidR="000B69E7">
        <w:t>ed</w:t>
      </w:r>
      <w:r w:rsidR="000B69E7" w:rsidRPr="003A5296">
        <w:t xml:space="preserve"> </w:t>
      </w:r>
      <w:r w:rsidR="00792C2D">
        <w:t xml:space="preserve">planting of </w:t>
      </w:r>
      <w:r w:rsidR="007E7D4D">
        <w:t>grain sorghum</w:t>
      </w:r>
      <w:r w:rsidR="000B69E7" w:rsidRPr="003A5296">
        <w:t xml:space="preserve">. The </w:t>
      </w:r>
      <w:r>
        <w:t xml:space="preserve">planting </w:t>
      </w:r>
      <w:r w:rsidR="000B69E7" w:rsidRPr="003A5296">
        <w:t>window remains open in central Queensland</w:t>
      </w:r>
      <w:r w:rsidR="000B69E7">
        <w:t xml:space="preserve"> but </w:t>
      </w:r>
      <w:r w:rsidR="00792C2D">
        <w:t>further planting of grain sorghum is expected</w:t>
      </w:r>
      <w:r w:rsidR="00157E14">
        <w:t xml:space="preserve"> to be limited</w:t>
      </w:r>
      <w:r w:rsidR="00792C2D">
        <w:t xml:space="preserve">. </w:t>
      </w:r>
      <w:r w:rsidR="000B69E7">
        <w:t xml:space="preserve">Production is forecast to fall </w:t>
      </w:r>
      <w:r w:rsidR="000B69E7" w:rsidRPr="003A5296">
        <w:t>by 45 per</w:t>
      </w:r>
      <w:r w:rsidR="000B69E7">
        <w:t xml:space="preserve"> </w:t>
      </w:r>
      <w:r w:rsidR="000B69E7" w:rsidRPr="003A5296">
        <w:t xml:space="preserve">cent </w:t>
      </w:r>
      <w:r w:rsidR="000B69E7">
        <w:t xml:space="preserve">in 2016–17 </w:t>
      </w:r>
      <w:r w:rsidR="000B69E7" w:rsidRPr="003A5296">
        <w:t>to 800,000 tonnes</w:t>
      </w:r>
      <w:r w:rsidR="000B69E7">
        <w:t>.</w:t>
      </w:r>
    </w:p>
    <w:p w14:paraId="1807CC16" w14:textId="7DD5B4EF" w:rsidR="000B69E7" w:rsidRPr="00853BD4" w:rsidRDefault="000B69E7" w:rsidP="007625F7">
      <w:pPr>
        <w:pStyle w:val="BodyText1"/>
        <w:rPr>
          <w:highlight w:val="lightGray"/>
        </w:rPr>
      </w:pPr>
      <w:r w:rsidRPr="000B69E7">
        <w:t xml:space="preserve">Area planted to </w:t>
      </w:r>
      <w:r w:rsidRPr="00F3038F">
        <w:rPr>
          <w:rStyle w:val="Strong"/>
        </w:rPr>
        <w:t>cotton</w:t>
      </w:r>
      <w:r w:rsidRPr="000B69E7">
        <w:t xml:space="preserve"> is estimated to have</w:t>
      </w:r>
      <w:r w:rsidR="00146C4F">
        <w:t xml:space="preserve"> more than</w:t>
      </w:r>
      <w:r w:rsidRPr="000B69E7">
        <w:t xml:space="preserve"> doubled to 229,400 hectares</w:t>
      </w:r>
      <w:r w:rsidR="00DA66C0">
        <w:t xml:space="preserve">. </w:t>
      </w:r>
      <w:r w:rsidR="003447C2">
        <w:t xml:space="preserve">Area </w:t>
      </w:r>
      <w:r w:rsidR="00DA66C0">
        <w:t>p</w:t>
      </w:r>
      <w:r w:rsidR="002A12D4">
        <w:t>l</w:t>
      </w:r>
      <w:r w:rsidR="00DA66C0">
        <w:t>anted to i</w:t>
      </w:r>
      <w:r w:rsidRPr="000B69E7">
        <w:t xml:space="preserve">rrigated cotton </w:t>
      </w:r>
      <w:r w:rsidR="00DA66C0">
        <w:t>is</w:t>
      </w:r>
      <w:r w:rsidRPr="000B69E7">
        <w:t xml:space="preserve"> estimated to </w:t>
      </w:r>
      <w:r w:rsidR="00DA66C0">
        <w:t xml:space="preserve">have </w:t>
      </w:r>
      <w:r w:rsidRPr="000B69E7">
        <w:t>increase</w:t>
      </w:r>
      <w:r w:rsidR="002A12D4">
        <w:t>d</w:t>
      </w:r>
      <w:r w:rsidRPr="000B69E7">
        <w:t xml:space="preserve"> by 65 per cent to 129,000 hectares and </w:t>
      </w:r>
      <w:r w:rsidR="00DA66C0">
        <w:t xml:space="preserve">area planted to </w:t>
      </w:r>
      <w:r w:rsidRPr="000B69E7">
        <w:t xml:space="preserve">dryland </w:t>
      </w:r>
      <w:r w:rsidR="00DA66C0">
        <w:t>cotton</w:t>
      </w:r>
      <w:r w:rsidR="00DA66C0" w:rsidRPr="000B69E7">
        <w:t xml:space="preserve"> </w:t>
      </w:r>
      <w:r w:rsidRPr="000B69E7">
        <w:t>by 246 per cent to 100,400 hectares.</w:t>
      </w:r>
      <w:r w:rsidR="00DA66C0" w:rsidRPr="00DA66C0">
        <w:rPr>
          <w:rStyle w:val="Strong"/>
        </w:rPr>
        <w:t xml:space="preserve"> </w:t>
      </w:r>
      <w:r w:rsidR="00DA66C0">
        <w:t xml:space="preserve">However, </w:t>
      </w:r>
      <w:r w:rsidR="00073FC0">
        <w:t xml:space="preserve">the </w:t>
      </w:r>
      <w:r w:rsidR="00DA66C0" w:rsidRPr="000B69E7">
        <w:t>average</w:t>
      </w:r>
      <w:r w:rsidR="00DA66C0">
        <w:t xml:space="preserve"> yield is forecast </w:t>
      </w:r>
      <w:r w:rsidR="00DA66C0" w:rsidRPr="000B69E7">
        <w:t>to decline by 2</w:t>
      </w:r>
      <w:r w:rsidR="00DA66C0">
        <w:t>2</w:t>
      </w:r>
      <w:r w:rsidR="00DA66C0" w:rsidRPr="000B69E7">
        <w:t xml:space="preserve"> per cent </w:t>
      </w:r>
      <w:r w:rsidR="00DA66C0">
        <w:t xml:space="preserve">as a result of </w:t>
      </w:r>
      <w:r w:rsidR="007C37E6">
        <w:t>an</w:t>
      </w:r>
      <w:r w:rsidR="00DA66C0">
        <w:t xml:space="preserve"> increase</w:t>
      </w:r>
      <w:r w:rsidR="007C37E6">
        <w:t xml:space="preserve"> in the</w:t>
      </w:r>
      <w:r w:rsidR="00DA66C0">
        <w:t xml:space="preserve"> share of dryland cotton in area pla</w:t>
      </w:r>
      <w:r w:rsidR="004A7F51">
        <w:t>n</w:t>
      </w:r>
      <w:r w:rsidR="00DA66C0">
        <w:t>ted to cotton</w:t>
      </w:r>
      <w:r w:rsidR="00DA66C0" w:rsidRPr="000B69E7">
        <w:t xml:space="preserve">. </w:t>
      </w:r>
      <w:r w:rsidR="00DA66C0" w:rsidRPr="003268BC">
        <w:rPr>
          <w:rStyle w:val="Strong"/>
          <w:b w:val="0"/>
        </w:rPr>
        <w:t>Cotton</w:t>
      </w:r>
      <w:r w:rsidR="00DA66C0" w:rsidRPr="000B69E7">
        <w:t xml:space="preserve"> production </w:t>
      </w:r>
      <w:r w:rsidR="00DA66C0">
        <w:t>is</w:t>
      </w:r>
      <w:r w:rsidR="00DA66C0" w:rsidRPr="000B69E7">
        <w:t xml:space="preserve"> forecast to </w:t>
      </w:r>
      <w:r w:rsidR="00DA66C0">
        <w:t>increase by 68 per cent to</w:t>
      </w:r>
      <w:r w:rsidR="00DA66C0" w:rsidRPr="000B69E7">
        <w:t xml:space="preserve"> 39</w:t>
      </w:r>
      <w:r w:rsidR="00DA66C0">
        <w:t>3</w:t>
      </w:r>
      <w:r w:rsidR="00DA66C0" w:rsidRPr="000B69E7">
        <w:t>,000 tonnes of cotton lint and around 55</w:t>
      </w:r>
      <w:r w:rsidR="00DA66C0">
        <w:t>5</w:t>
      </w:r>
      <w:r w:rsidR="00DA66C0" w:rsidRPr="000B69E7">
        <w:t>,000 tonnes of cottonseed.</w:t>
      </w:r>
    </w:p>
    <w:p w14:paraId="7E2D2EDF" w14:textId="77777777" w:rsidR="000B69E7" w:rsidRPr="002316E2" w:rsidRDefault="000B69E7" w:rsidP="000B69E7">
      <w:pPr>
        <w:pStyle w:val="Caption"/>
      </w:pPr>
      <w:bookmarkStart w:id="56" w:name="_Toc474417675"/>
      <w:r w:rsidRPr="002316E2">
        <w:t xml:space="preserve">Table </w:t>
      </w:r>
      <w:r w:rsidR="0005029F">
        <w:fldChar w:fldCharType="begin"/>
      </w:r>
      <w:r w:rsidR="0005029F">
        <w:instrText xml:space="preserve"> SEQ Table \</w:instrText>
      </w:r>
      <w:r w:rsidR="0005029F">
        <w:instrText xml:space="preserve">* ARABIC </w:instrText>
      </w:r>
      <w:r w:rsidR="0005029F">
        <w:fldChar w:fldCharType="separate"/>
      </w:r>
      <w:r w:rsidR="00073FC0">
        <w:rPr>
          <w:noProof/>
        </w:rPr>
        <w:t>7</w:t>
      </w:r>
      <w:r w:rsidR="0005029F">
        <w:rPr>
          <w:noProof/>
        </w:rPr>
        <w:fldChar w:fldCharType="end"/>
      </w:r>
      <w:r w:rsidRPr="002316E2">
        <w:t xml:space="preserve"> Summer crop </w:t>
      </w:r>
      <w:r>
        <w:t>forecasts</w:t>
      </w:r>
      <w:r w:rsidRPr="002316E2">
        <w:t>, Queensland, 201</w:t>
      </w:r>
      <w:r>
        <w:t>6−</w:t>
      </w:r>
      <w:r w:rsidRPr="002316E2">
        <w:t>1</w:t>
      </w:r>
      <w:r>
        <w:t>7</w:t>
      </w:r>
      <w:bookmarkEnd w:id="56"/>
    </w:p>
    <w:tbl>
      <w:tblPr>
        <w:tblStyle w:val="ABARESTableleftrightalign"/>
        <w:tblW w:w="5000" w:type="pct"/>
        <w:tblLook w:val="04A0" w:firstRow="1" w:lastRow="0" w:firstColumn="1" w:lastColumn="0" w:noHBand="0" w:noVBand="1"/>
      </w:tblPr>
      <w:tblGrid>
        <w:gridCol w:w="1511"/>
        <w:gridCol w:w="1513"/>
        <w:gridCol w:w="1513"/>
        <w:gridCol w:w="1511"/>
        <w:gridCol w:w="1513"/>
        <w:gridCol w:w="1509"/>
      </w:tblGrid>
      <w:tr w:rsidR="000B69E7" w:rsidRPr="002316E2" w14:paraId="4881CD05" w14:textId="77777777" w:rsidTr="007D2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66C1AC6" w14:textId="77777777" w:rsidR="000B69E7" w:rsidRPr="002316E2" w:rsidRDefault="000B69E7" w:rsidP="007D2D1C">
            <w:pPr>
              <w:pStyle w:val="Tabletext"/>
            </w:pPr>
            <w:r w:rsidRPr="002316E2">
              <w:t>Crop</w:t>
            </w:r>
          </w:p>
        </w:tc>
        <w:tc>
          <w:tcPr>
            <w:tcW w:w="834" w:type="pct"/>
            <w:noWrap/>
            <w:hideMark/>
          </w:tcPr>
          <w:p w14:paraId="1C4BD7DA" w14:textId="77777777" w:rsidR="000B69E7" w:rsidRDefault="000B69E7" w:rsidP="007D2D1C">
            <w:pPr>
              <w:pStyle w:val="Tabletext"/>
              <w:cnfStyle w:val="100000000000" w:firstRow="1" w:lastRow="0" w:firstColumn="0" w:lastColumn="0" w:oddVBand="0" w:evenVBand="0" w:oddHBand="0" w:evenHBand="0" w:firstRowFirstColumn="0" w:firstRowLastColumn="0" w:lastRowFirstColumn="0" w:lastRowLastColumn="0"/>
            </w:pPr>
            <w:r>
              <w:t>Area</w:t>
            </w:r>
          </w:p>
          <w:p w14:paraId="24A48955" w14:textId="77777777" w:rsidR="000B69E7" w:rsidRPr="002316E2" w:rsidRDefault="000B69E7"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w:t>
            </w:r>
            <w:r w:rsidRPr="002316E2">
              <w:rPr>
                <w:rStyle w:val="Strong"/>
              </w:rPr>
              <w:t>000 ha</w:t>
            </w:r>
          </w:p>
        </w:tc>
        <w:tc>
          <w:tcPr>
            <w:tcW w:w="834" w:type="pct"/>
            <w:noWrap/>
            <w:hideMark/>
          </w:tcPr>
          <w:p w14:paraId="57355220" w14:textId="77777777" w:rsidR="000B69E7" w:rsidRDefault="000B69E7" w:rsidP="007D2D1C">
            <w:pPr>
              <w:pStyle w:val="Tabletext"/>
              <w:cnfStyle w:val="100000000000" w:firstRow="1" w:lastRow="0" w:firstColumn="0" w:lastColumn="0" w:oddVBand="0" w:evenVBand="0" w:oddHBand="0" w:evenHBand="0" w:firstRowFirstColumn="0" w:firstRowLastColumn="0" w:lastRowFirstColumn="0" w:lastRowLastColumn="0"/>
            </w:pPr>
            <w:r>
              <w:t>Yield</w:t>
            </w:r>
          </w:p>
          <w:p w14:paraId="339C8412" w14:textId="77777777" w:rsidR="000B69E7" w:rsidRPr="002316E2" w:rsidRDefault="000B69E7"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t/ha</w:t>
            </w:r>
          </w:p>
        </w:tc>
        <w:tc>
          <w:tcPr>
            <w:tcW w:w="833" w:type="pct"/>
            <w:noWrap/>
            <w:hideMark/>
          </w:tcPr>
          <w:p w14:paraId="16837657" w14:textId="77777777" w:rsidR="000B69E7" w:rsidRDefault="000B69E7" w:rsidP="007D2D1C">
            <w:pPr>
              <w:pStyle w:val="Tabletext"/>
              <w:cnfStyle w:val="100000000000" w:firstRow="1" w:lastRow="0" w:firstColumn="0" w:lastColumn="0" w:oddVBand="0" w:evenVBand="0" w:oddHBand="0" w:evenHBand="0" w:firstRowFirstColumn="0" w:firstRowLastColumn="0" w:lastRowFirstColumn="0" w:lastRowLastColumn="0"/>
            </w:pPr>
            <w:r>
              <w:t>Production</w:t>
            </w:r>
          </w:p>
          <w:p w14:paraId="4C5FAC3D" w14:textId="77777777" w:rsidR="000B69E7" w:rsidRPr="002316E2" w:rsidRDefault="000B69E7"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834" w:type="pct"/>
            <w:hideMark/>
          </w:tcPr>
          <w:p w14:paraId="0D5F88B0" w14:textId="77777777" w:rsidR="000B69E7" w:rsidRDefault="000B69E7" w:rsidP="007D2D1C">
            <w:pPr>
              <w:pStyle w:val="Tabletext"/>
              <w:cnfStyle w:val="100000000000" w:firstRow="1" w:lastRow="0" w:firstColumn="0" w:lastColumn="0" w:oddVBand="0" w:evenVBand="0" w:oddHBand="0" w:evenHBand="0" w:firstRowFirstColumn="0" w:firstRowLastColumn="0" w:lastRowFirstColumn="0" w:lastRowLastColumn="0"/>
            </w:pPr>
            <w:r>
              <w:t>Area change</w:t>
            </w:r>
          </w:p>
          <w:p w14:paraId="250B8A53" w14:textId="77777777" w:rsidR="000B69E7" w:rsidRPr="002316E2" w:rsidRDefault="000B69E7"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c>
          <w:tcPr>
            <w:tcW w:w="832" w:type="pct"/>
            <w:hideMark/>
          </w:tcPr>
          <w:p w14:paraId="46C66972" w14:textId="77777777" w:rsidR="000B69E7" w:rsidRDefault="000B69E7" w:rsidP="007D2D1C">
            <w:pPr>
              <w:pStyle w:val="Tabletext"/>
              <w:cnfStyle w:val="100000000000" w:firstRow="1" w:lastRow="0" w:firstColumn="0" w:lastColumn="0" w:oddVBand="0" w:evenVBand="0" w:oddHBand="0" w:evenHBand="0" w:firstRowFirstColumn="0" w:firstRowLastColumn="0" w:lastRowFirstColumn="0" w:lastRowLastColumn="0"/>
            </w:pPr>
            <w:r w:rsidRPr="002316E2">
              <w:t>Prod.</w:t>
            </w:r>
            <w:r>
              <w:t xml:space="preserve"> change</w:t>
            </w:r>
          </w:p>
          <w:p w14:paraId="44C80558" w14:textId="77777777" w:rsidR="000B69E7" w:rsidRPr="002316E2" w:rsidRDefault="000B69E7" w:rsidP="007D2D1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r>
      <w:tr w:rsidR="000B69E7" w:rsidRPr="002316E2" w14:paraId="7A5E7746" w14:textId="77777777" w:rsidTr="007D2D1C">
        <w:tc>
          <w:tcPr>
            <w:cnfStyle w:val="001000000000" w:firstRow="0" w:lastRow="0" w:firstColumn="1" w:lastColumn="0" w:oddVBand="0" w:evenVBand="0" w:oddHBand="0" w:evenHBand="0" w:firstRowFirstColumn="0" w:firstRowLastColumn="0" w:lastRowFirstColumn="0" w:lastRowLastColumn="0"/>
            <w:tcW w:w="833" w:type="pct"/>
            <w:noWrap/>
            <w:hideMark/>
          </w:tcPr>
          <w:p w14:paraId="36A320AB" w14:textId="77777777" w:rsidR="000B69E7" w:rsidRPr="002316E2" w:rsidRDefault="000B69E7" w:rsidP="007D2D1C">
            <w:pPr>
              <w:pStyle w:val="Tabletext"/>
            </w:pPr>
            <w:r w:rsidRPr="002316E2">
              <w:t>Grain sorghum</w:t>
            </w:r>
          </w:p>
        </w:tc>
        <w:tc>
          <w:tcPr>
            <w:tcW w:w="834" w:type="pct"/>
            <w:noWrap/>
            <w:vAlign w:val="bottom"/>
            <w:hideMark/>
          </w:tcPr>
          <w:p w14:paraId="2B291085"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300</w:t>
            </w:r>
          </w:p>
        </w:tc>
        <w:tc>
          <w:tcPr>
            <w:tcW w:w="834" w:type="pct"/>
            <w:noWrap/>
            <w:vAlign w:val="bottom"/>
            <w:hideMark/>
          </w:tcPr>
          <w:p w14:paraId="616B9455"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2.67</w:t>
            </w:r>
          </w:p>
        </w:tc>
        <w:tc>
          <w:tcPr>
            <w:tcW w:w="833" w:type="pct"/>
            <w:noWrap/>
            <w:vAlign w:val="bottom"/>
            <w:hideMark/>
          </w:tcPr>
          <w:p w14:paraId="77266ECC"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800</w:t>
            </w:r>
          </w:p>
        </w:tc>
        <w:tc>
          <w:tcPr>
            <w:tcW w:w="834" w:type="pct"/>
            <w:noWrap/>
            <w:vAlign w:val="bottom"/>
            <w:hideMark/>
          </w:tcPr>
          <w:p w14:paraId="187573DC"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–40</w:t>
            </w:r>
          </w:p>
        </w:tc>
        <w:tc>
          <w:tcPr>
            <w:tcW w:w="832" w:type="pct"/>
            <w:noWrap/>
            <w:vAlign w:val="bottom"/>
            <w:hideMark/>
          </w:tcPr>
          <w:p w14:paraId="6CEA7A30"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–45</w:t>
            </w:r>
          </w:p>
        </w:tc>
      </w:tr>
      <w:tr w:rsidR="000B69E7" w:rsidRPr="002316E2" w14:paraId="700C4EA6" w14:textId="77777777" w:rsidTr="007D2D1C">
        <w:tc>
          <w:tcPr>
            <w:cnfStyle w:val="001000000000" w:firstRow="0" w:lastRow="0" w:firstColumn="1" w:lastColumn="0" w:oddVBand="0" w:evenVBand="0" w:oddHBand="0" w:evenHBand="0" w:firstRowFirstColumn="0" w:firstRowLastColumn="0" w:lastRowFirstColumn="0" w:lastRowLastColumn="0"/>
            <w:tcW w:w="833" w:type="pct"/>
            <w:noWrap/>
            <w:hideMark/>
          </w:tcPr>
          <w:p w14:paraId="1512B1BE" w14:textId="77777777" w:rsidR="000B69E7" w:rsidRPr="002316E2" w:rsidRDefault="000B69E7" w:rsidP="007D2D1C">
            <w:pPr>
              <w:pStyle w:val="Tabletext"/>
            </w:pPr>
            <w:r w:rsidRPr="002316E2">
              <w:t>Cotton lint</w:t>
            </w:r>
          </w:p>
        </w:tc>
        <w:tc>
          <w:tcPr>
            <w:tcW w:w="834" w:type="pct"/>
            <w:noWrap/>
            <w:vAlign w:val="bottom"/>
            <w:hideMark/>
          </w:tcPr>
          <w:p w14:paraId="09397C80"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229</w:t>
            </w:r>
          </w:p>
        </w:tc>
        <w:tc>
          <w:tcPr>
            <w:tcW w:w="834" w:type="pct"/>
            <w:noWrap/>
            <w:vAlign w:val="bottom"/>
            <w:hideMark/>
          </w:tcPr>
          <w:p w14:paraId="7D69EFFF"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1.71</w:t>
            </w:r>
          </w:p>
        </w:tc>
        <w:tc>
          <w:tcPr>
            <w:tcW w:w="833" w:type="pct"/>
            <w:noWrap/>
            <w:vAlign w:val="bottom"/>
            <w:hideMark/>
          </w:tcPr>
          <w:p w14:paraId="6428FE00"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393</w:t>
            </w:r>
          </w:p>
        </w:tc>
        <w:tc>
          <w:tcPr>
            <w:tcW w:w="834" w:type="pct"/>
            <w:noWrap/>
            <w:vAlign w:val="bottom"/>
            <w:hideMark/>
          </w:tcPr>
          <w:p w14:paraId="13A5234A"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114</w:t>
            </w:r>
          </w:p>
        </w:tc>
        <w:tc>
          <w:tcPr>
            <w:tcW w:w="832" w:type="pct"/>
            <w:noWrap/>
            <w:vAlign w:val="bottom"/>
            <w:hideMark/>
          </w:tcPr>
          <w:p w14:paraId="414786D4"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68</w:t>
            </w:r>
          </w:p>
        </w:tc>
      </w:tr>
      <w:tr w:rsidR="000B69E7" w:rsidRPr="002316E2" w14:paraId="716ECC56" w14:textId="77777777" w:rsidTr="007D2D1C">
        <w:tc>
          <w:tcPr>
            <w:cnfStyle w:val="001000000000" w:firstRow="0" w:lastRow="0" w:firstColumn="1" w:lastColumn="0" w:oddVBand="0" w:evenVBand="0" w:oddHBand="0" w:evenHBand="0" w:firstRowFirstColumn="0" w:firstRowLastColumn="0" w:lastRowFirstColumn="0" w:lastRowLastColumn="0"/>
            <w:tcW w:w="833" w:type="pct"/>
            <w:noWrap/>
            <w:hideMark/>
          </w:tcPr>
          <w:p w14:paraId="23323C21" w14:textId="77777777" w:rsidR="000B69E7" w:rsidRPr="002316E2" w:rsidRDefault="000B69E7" w:rsidP="007D2D1C">
            <w:pPr>
              <w:pStyle w:val="Tabletext"/>
            </w:pPr>
            <w:r w:rsidRPr="002316E2">
              <w:t>Cottonseed</w:t>
            </w:r>
          </w:p>
        </w:tc>
        <w:tc>
          <w:tcPr>
            <w:tcW w:w="834" w:type="pct"/>
            <w:noWrap/>
            <w:vAlign w:val="bottom"/>
            <w:hideMark/>
          </w:tcPr>
          <w:p w14:paraId="59398159"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229</w:t>
            </w:r>
          </w:p>
        </w:tc>
        <w:tc>
          <w:tcPr>
            <w:tcW w:w="834" w:type="pct"/>
            <w:noWrap/>
            <w:vAlign w:val="bottom"/>
            <w:hideMark/>
          </w:tcPr>
          <w:p w14:paraId="0E24187D"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2.42</w:t>
            </w:r>
          </w:p>
        </w:tc>
        <w:tc>
          <w:tcPr>
            <w:tcW w:w="833" w:type="pct"/>
            <w:noWrap/>
            <w:vAlign w:val="bottom"/>
            <w:hideMark/>
          </w:tcPr>
          <w:p w14:paraId="19CC2F21"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555</w:t>
            </w:r>
          </w:p>
        </w:tc>
        <w:tc>
          <w:tcPr>
            <w:tcW w:w="834" w:type="pct"/>
            <w:noWrap/>
            <w:vAlign w:val="bottom"/>
            <w:hideMark/>
          </w:tcPr>
          <w:p w14:paraId="4938D5E9"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114</w:t>
            </w:r>
          </w:p>
        </w:tc>
        <w:tc>
          <w:tcPr>
            <w:tcW w:w="832" w:type="pct"/>
            <w:noWrap/>
            <w:vAlign w:val="bottom"/>
            <w:hideMark/>
          </w:tcPr>
          <w:p w14:paraId="24732C14" w14:textId="77777777" w:rsidR="000B69E7" w:rsidRPr="00BD2F83" w:rsidRDefault="000B69E7" w:rsidP="007D2D1C">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68</w:t>
            </w:r>
          </w:p>
        </w:tc>
      </w:tr>
    </w:tbl>
    <w:p w14:paraId="42A1ED9D" w14:textId="77861776" w:rsidR="000B69E7" w:rsidRPr="00251AD1" w:rsidRDefault="000B69E7" w:rsidP="000B69E7">
      <w:pPr>
        <w:pStyle w:val="Notesourcetext"/>
      </w:pPr>
      <w:r w:rsidRPr="002316E2">
        <w:t xml:space="preserve">Note: </w:t>
      </w:r>
      <w:r w:rsidR="000A3D00">
        <w:t>Cotton yields are based on area harvested. All other yields are based on area planted</w:t>
      </w:r>
      <w:r w:rsidR="00C42E54">
        <w:t>.</w:t>
      </w:r>
    </w:p>
    <w:p w14:paraId="592568F0" w14:textId="143CAFD4" w:rsidR="000B69E7" w:rsidRDefault="000B69E7" w:rsidP="007625F7">
      <w:pPr>
        <w:pStyle w:val="BodyText1"/>
      </w:pPr>
      <w:r w:rsidRPr="00EF559D">
        <w:t xml:space="preserve">Total </w:t>
      </w:r>
      <w:r w:rsidRPr="00F3038F">
        <w:rPr>
          <w:rStyle w:val="Strong"/>
        </w:rPr>
        <w:t>winter crop</w:t>
      </w:r>
      <w:r w:rsidRPr="00EF559D">
        <w:t xml:space="preserve"> production in </w:t>
      </w:r>
      <w:r>
        <w:t>Queensland</w:t>
      </w:r>
      <w:r w:rsidRPr="00EF559D">
        <w:t xml:space="preserve"> is estimated to have </w:t>
      </w:r>
      <w:r>
        <w:t xml:space="preserve">risen </w:t>
      </w:r>
      <w:r w:rsidRPr="00EF559D">
        <w:t>by 4</w:t>
      </w:r>
      <w:r>
        <w:t>5 </w:t>
      </w:r>
      <w:r w:rsidRPr="00EF559D">
        <w:t xml:space="preserve">per cent in 2016–17 to a record high of </w:t>
      </w:r>
      <w:r>
        <w:t>around 3.1 </w:t>
      </w:r>
      <w:r w:rsidRPr="00EF559D">
        <w:t>million</w:t>
      </w:r>
      <w:r>
        <w:t> </w:t>
      </w:r>
      <w:r w:rsidRPr="00EF559D">
        <w:t xml:space="preserve">tonnes. </w:t>
      </w:r>
      <w:r w:rsidR="00DA66C0">
        <w:t xml:space="preserve">Production </w:t>
      </w:r>
      <w:r w:rsidR="00DB3F87">
        <w:t xml:space="preserve">for </w:t>
      </w:r>
      <w:r w:rsidR="00DA66C0">
        <w:t>all major winter crops increased</w:t>
      </w:r>
      <w:r>
        <w:t>.</w:t>
      </w:r>
    </w:p>
    <w:p w14:paraId="0B37B547" w14:textId="77777777" w:rsidR="000B69E7" w:rsidRDefault="000B69E7" w:rsidP="007625F7">
      <w:pPr>
        <w:pStyle w:val="BodyText1"/>
      </w:pPr>
      <w:r w:rsidRPr="00F3038F">
        <w:rPr>
          <w:rStyle w:val="Strong"/>
        </w:rPr>
        <w:t>Wheat</w:t>
      </w:r>
      <w:r w:rsidRPr="00D4090D">
        <w:rPr>
          <w:b/>
          <w:bCs/>
        </w:rPr>
        <w:t xml:space="preserve"> </w:t>
      </w:r>
      <w:r w:rsidRPr="00D4090D">
        <w:rPr>
          <w:bCs/>
        </w:rPr>
        <w:t xml:space="preserve">production </w:t>
      </w:r>
      <w:r w:rsidRPr="00D4090D">
        <w:t xml:space="preserve">is </w:t>
      </w:r>
      <w:r>
        <w:t xml:space="preserve">estimated </w:t>
      </w:r>
      <w:r w:rsidRPr="00D4090D">
        <w:t xml:space="preserve">to </w:t>
      </w:r>
      <w:r>
        <w:t xml:space="preserve">have </w:t>
      </w:r>
      <w:r w:rsidRPr="00D4090D">
        <w:t>in</w:t>
      </w:r>
      <w:r>
        <w:t>creased by 40 per cent in 2016–17 to around 1.9 million tonnes</w:t>
      </w:r>
      <w:r w:rsidRPr="00D4090D">
        <w:t xml:space="preserve">, despite a </w:t>
      </w:r>
      <w:r>
        <w:t>5 per </w:t>
      </w:r>
      <w:r w:rsidRPr="0047335E">
        <w:t xml:space="preserve">cent fall in </w:t>
      </w:r>
      <w:r w:rsidR="00DA66C0" w:rsidRPr="0047335E">
        <w:t xml:space="preserve">planted </w:t>
      </w:r>
      <w:r w:rsidRPr="0047335E">
        <w:t xml:space="preserve">area. Crop quality </w:t>
      </w:r>
      <w:r w:rsidR="00DA66C0">
        <w:t>was</w:t>
      </w:r>
      <w:r w:rsidRPr="0047335E">
        <w:t xml:space="preserve"> variable but generally better than had been expected. Protein levels </w:t>
      </w:r>
      <w:r w:rsidR="00DA66C0">
        <w:t>were</w:t>
      </w:r>
      <w:r w:rsidRPr="0047335E">
        <w:t xml:space="preserve"> slightly </w:t>
      </w:r>
      <w:r w:rsidR="00DA66C0">
        <w:t>below average</w:t>
      </w:r>
      <w:r w:rsidRPr="0047335E">
        <w:t>.</w:t>
      </w:r>
    </w:p>
    <w:p w14:paraId="73322275" w14:textId="5F7273B8" w:rsidR="000B69E7" w:rsidRPr="00DD198E" w:rsidRDefault="000B69E7" w:rsidP="007625F7">
      <w:pPr>
        <w:pStyle w:val="BodyText1"/>
      </w:pPr>
      <w:r w:rsidRPr="00F3038F">
        <w:rPr>
          <w:rStyle w:val="Strong"/>
        </w:rPr>
        <w:t>Barley</w:t>
      </w:r>
      <w:r w:rsidRPr="00DD198E">
        <w:rPr>
          <w:b/>
        </w:rPr>
        <w:t xml:space="preserve"> </w:t>
      </w:r>
      <w:r w:rsidRPr="00DD198E">
        <w:rPr>
          <w:bCs/>
        </w:rPr>
        <w:t xml:space="preserve">production </w:t>
      </w:r>
      <w:r w:rsidRPr="00DD198E">
        <w:t xml:space="preserve">is </w:t>
      </w:r>
      <w:r>
        <w:t>estimated to have risen by 45 per cent</w:t>
      </w:r>
      <w:r w:rsidRPr="00DD198E">
        <w:t xml:space="preserve"> in 2016–17 to </w:t>
      </w:r>
      <w:r>
        <w:t>300,0</w:t>
      </w:r>
      <w:r w:rsidRPr="00DD198E">
        <w:t>00</w:t>
      </w:r>
      <w:r>
        <w:t> </w:t>
      </w:r>
      <w:r w:rsidRPr="00DD198E">
        <w:t xml:space="preserve">tonnes. </w:t>
      </w:r>
      <w:r w:rsidR="00073FC0">
        <w:t>The a</w:t>
      </w:r>
      <w:r w:rsidR="00DB3F87">
        <w:t xml:space="preserve">verage </w:t>
      </w:r>
      <w:r>
        <w:t>yield is estimated to have increased by more than 50 per cent to a record 3.2 tonnes a hectare.</w:t>
      </w:r>
    </w:p>
    <w:p w14:paraId="6560CF26" w14:textId="38DAFD6E" w:rsidR="000B69E7" w:rsidRDefault="000B69E7" w:rsidP="007625F7">
      <w:pPr>
        <w:pStyle w:val="BodyText1"/>
      </w:pPr>
      <w:r w:rsidRPr="00F3038F">
        <w:rPr>
          <w:rStyle w:val="Strong"/>
        </w:rPr>
        <w:t>Chickpea</w:t>
      </w:r>
      <w:r w:rsidRPr="00147BD7">
        <w:rPr>
          <w:b/>
        </w:rPr>
        <w:t xml:space="preserve"> </w:t>
      </w:r>
      <w:r w:rsidRPr="00147BD7">
        <w:t xml:space="preserve">production is </w:t>
      </w:r>
      <w:r>
        <w:t xml:space="preserve">estimated to have increased </w:t>
      </w:r>
      <w:r w:rsidRPr="00147BD7">
        <w:t xml:space="preserve">by </w:t>
      </w:r>
      <w:r>
        <w:t>55 per cent</w:t>
      </w:r>
      <w:r w:rsidRPr="00147BD7">
        <w:t xml:space="preserve"> in 2016–17 to </w:t>
      </w:r>
      <w:r w:rsidR="009E4AF8">
        <w:t>85</w:t>
      </w:r>
      <w:r>
        <w:t>0,</w:t>
      </w:r>
      <w:r w:rsidRPr="00147BD7">
        <w:t>000</w:t>
      </w:r>
      <w:r>
        <w:t> </w:t>
      </w:r>
      <w:r w:rsidRPr="00147BD7">
        <w:t xml:space="preserve">tonnes. Area planted to chickpeas is estimated to have </w:t>
      </w:r>
      <w:r w:rsidR="006730E6">
        <w:t xml:space="preserve">risen </w:t>
      </w:r>
      <w:r w:rsidRPr="000D409B">
        <w:t xml:space="preserve">by 40 per cent to a record 475,000 hectares in </w:t>
      </w:r>
      <w:r w:rsidRPr="0047335E">
        <w:t xml:space="preserve">response to expected higher returns </w:t>
      </w:r>
      <w:r w:rsidR="00A71AA8">
        <w:t>compared with</w:t>
      </w:r>
      <w:r w:rsidRPr="0047335E">
        <w:t xml:space="preserve"> other winter crops. Despite difficulties with excess moisture in some regions, overall yields and quality </w:t>
      </w:r>
      <w:r w:rsidR="006730E6">
        <w:t>were</w:t>
      </w:r>
      <w:r w:rsidRPr="0047335E">
        <w:t xml:space="preserve"> better than expected.</w:t>
      </w:r>
    </w:p>
    <w:p w14:paraId="4DF7CD54" w14:textId="77777777" w:rsidR="00BD2F83" w:rsidRPr="002316E2" w:rsidRDefault="00BD2F83" w:rsidP="000024DB">
      <w:pPr>
        <w:pStyle w:val="Caption"/>
      </w:pPr>
      <w:bookmarkStart w:id="57" w:name="_Toc474417676"/>
      <w:r w:rsidRPr="002316E2">
        <w:lastRenderedPageBreak/>
        <w:t xml:space="preserve">Table </w:t>
      </w:r>
      <w:r w:rsidR="0005029F">
        <w:fldChar w:fldCharType="begin"/>
      </w:r>
      <w:r w:rsidR="0005029F">
        <w:instrText xml:space="preserve"> SEQ Table \* ARABIC </w:instrText>
      </w:r>
      <w:r w:rsidR="0005029F">
        <w:fldChar w:fldCharType="separate"/>
      </w:r>
      <w:r w:rsidR="00073FC0">
        <w:rPr>
          <w:noProof/>
        </w:rPr>
        <w:t>8</w:t>
      </w:r>
      <w:r w:rsidR="0005029F">
        <w:rPr>
          <w:noProof/>
        </w:rPr>
        <w:fldChar w:fldCharType="end"/>
      </w:r>
      <w:r w:rsidRPr="002316E2">
        <w:t xml:space="preserve"> Winter crop </w:t>
      </w:r>
      <w:r w:rsidR="00487846">
        <w:t>estimates</w:t>
      </w:r>
      <w:r w:rsidRPr="002316E2">
        <w:t xml:space="preserve">, Queensland, </w:t>
      </w:r>
      <w:r w:rsidR="00602F91" w:rsidRPr="002316E2">
        <w:t>201</w:t>
      </w:r>
      <w:r w:rsidR="00602F91">
        <w:t>6−</w:t>
      </w:r>
      <w:r w:rsidR="00602F91" w:rsidRPr="002316E2">
        <w:t>1</w:t>
      </w:r>
      <w:r w:rsidR="00602F91">
        <w:t>7</w:t>
      </w:r>
      <w:bookmarkEnd w:id="57"/>
    </w:p>
    <w:tbl>
      <w:tblPr>
        <w:tblStyle w:val="ABARESTableleftrightalign"/>
        <w:tblW w:w="5000" w:type="pct"/>
        <w:tblLook w:val="04A0" w:firstRow="1" w:lastRow="0" w:firstColumn="1" w:lastColumn="0" w:noHBand="0" w:noVBand="1"/>
      </w:tblPr>
      <w:tblGrid>
        <w:gridCol w:w="1511"/>
        <w:gridCol w:w="1513"/>
        <w:gridCol w:w="1513"/>
        <w:gridCol w:w="1511"/>
        <w:gridCol w:w="1513"/>
        <w:gridCol w:w="1509"/>
      </w:tblGrid>
      <w:tr w:rsidR="00643A63" w:rsidRPr="002316E2" w14:paraId="3C1694A4" w14:textId="77777777" w:rsidTr="00BD2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noWrap/>
            <w:hideMark/>
          </w:tcPr>
          <w:p w14:paraId="368CF844" w14:textId="77777777" w:rsidR="00643A63" w:rsidRPr="002316E2" w:rsidRDefault="00643A63" w:rsidP="00643A63">
            <w:pPr>
              <w:pStyle w:val="Tabletext"/>
            </w:pPr>
            <w:r w:rsidRPr="002316E2">
              <w:t>Crop</w:t>
            </w:r>
          </w:p>
        </w:tc>
        <w:tc>
          <w:tcPr>
            <w:tcW w:w="834" w:type="pct"/>
            <w:noWrap/>
            <w:hideMark/>
          </w:tcPr>
          <w:p w14:paraId="591D1FFE" w14:textId="77777777" w:rsidR="002F3960"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Area</w:t>
            </w:r>
          </w:p>
          <w:p w14:paraId="4D614491" w14:textId="77777777" w:rsidR="00643A63" w:rsidRPr="002316E2" w:rsidRDefault="002F3960"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w:t>
            </w:r>
            <w:r w:rsidR="00643A63" w:rsidRPr="002316E2">
              <w:rPr>
                <w:rStyle w:val="Strong"/>
              </w:rPr>
              <w:t>000 ha</w:t>
            </w:r>
          </w:p>
        </w:tc>
        <w:tc>
          <w:tcPr>
            <w:tcW w:w="834" w:type="pct"/>
            <w:noWrap/>
            <w:hideMark/>
          </w:tcPr>
          <w:p w14:paraId="27903ABB" w14:textId="77777777" w:rsidR="002F3960" w:rsidRDefault="001F5299" w:rsidP="002F3960">
            <w:pPr>
              <w:pStyle w:val="Tabletext"/>
              <w:cnfStyle w:val="100000000000" w:firstRow="1" w:lastRow="0" w:firstColumn="0" w:lastColumn="0" w:oddVBand="0" w:evenVBand="0" w:oddHBand="0" w:evenHBand="0" w:firstRowFirstColumn="0" w:firstRowLastColumn="0" w:lastRowFirstColumn="0" w:lastRowLastColumn="0"/>
              <w:rPr>
                <w:rStyle w:val="Strong"/>
              </w:rPr>
            </w:pPr>
            <w:r>
              <w:t>Yield</w:t>
            </w:r>
          </w:p>
          <w:p w14:paraId="6329D96B" w14:textId="77777777" w:rsidR="00643A63" w:rsidRPr="002316E2" w:rsidRDefault="00643A63" w:rsidP="002F3960">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t/ha</w:t>
            </w:r>
          </w:p>
        </w:tc>
        <w:tc>
          <w:tcPr>
            <w:tcW w:w="833" w:type="pct"/>
            <w:noWrap/>
            <w:hideMark/>
          </w:tcPr>
          <w:p w14:paraId="5786D4A2" w14:textId="77777777" w:rsidR="002F3960"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Production</w:t>
            </w:r>
          </w:p>
          <w:p w14:paraId="6A9820DE"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834" w:type="pct"/>
            <w:hideMark/>
          </w:tcPr>
          <w:p w14:paraId="6931D291" w14:textId="44394325" w:rsidR="002F3960" w:rsidRDefault="001F5299" w:rsidP="002F3960">
            <w:pPr>
              <w:pStyle w:val="Tabletext"/>
              <w:cnfStyle w:val="100000000000" w:firstRow="1" w:lastRow="0" w:firstColumn="0" w:lastColumn="0" w:oddVBand="0" w:evenVBand="0" w:oddHBand="0" w:evenHBand="0" w:firstRowFirstColumn="0" w:firstRowLastColumn="0" w:lastRowFirstColumn="0" w:lastRowLastColumn="0"/>
              <w:rPr>
                <w:rStyle w:val="Strong"/>
              </w:rPr>
            </w:pPr>
            <w:r>
              <w:t>Area change</w:t>
            </w:r>
          </w:p>
          <w:p w14:paraId="3767F06C" w14:textId="77777777" w:rsidR="00643A63" w:rsidRPr="002316E2" w:rsidRDefault="00643A63" w:rsidP="002F3960">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c>
          <w:tcPr>
            <w:tcW w:w="832" w:type="pct"/>
            <w:hideMark/>
          </w:tcPr>
          <w:p w14:paraId="297F40B8" w14:textId="77777777" w:rsidR="002F3960" w:rsidRDefault="00643A63" w:rsidP="00643A63">
            <w:pPr>
              <w:pStyle w:val="Tabletext"/>
              <w:cnfStyle w:val="100000000000" w:firstRow="1" w:lastRow="0" w:firstColumn="0" w:lastColumn="0" w:oddVBand="0" w:evenVBand="0" w:oddHBand="0" w:evenHBand="0" w:firstRowFirstColumn="0" w:firstRowLastColumn="0" w:lastRowFirstColumn="0" w:lastRowLastColumn="0"/>
            </w:pPr>
            <w:r w:rsidRPr="002316E2">
              <w:t>Prod.</w:t>
            </w:r>
            <w:r>
              <w:t xml:space="preserve"> </w:t>
            </w:r>
            <w:r w:rsidR="002F3960">
              <w:t>c</w:t>
            </w:r>
            <w:r>
              <w:t>hange</w:t>
            </w:r>
          </w:p>
          <w:p w14:paraId="11E29263"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r>
      <w:tr w:rsidR="005D2A4B" w:rsidRPr="002316E2" w14:paraId="41CAB330" w14:textId="77777777" w:rsidTr="00BD2F83">
        <w:tc>
          <w:tcPr>
            <w:cnfStyle w:val="001000000000" w:firstRow="0" w:lastRow="0" w:firstColumn="1" w:lastColumn="0" w:oddVBand="0" w:evenVBand="0" w:oddHBand="0" w:evenHBand="0" w:firstRowFirstColumn="0" w:firstRowLastColumn="0" w:lastRowFirstColumn="0" w:lastRowLastColumn="0"/>
            <w:tcW w:w="833" w:type="pct"/>
            <w:noWrap/>
            <w:hideMark/>
          </w:tcPr>
          <w:p w14:paraId="495125A7" w14:textId="77777777" w:rsidR="005D2A4B" w:rsidRPr="002316E2" w:rsidRDefault="005D2A4B" w:rsidP="005D2A4B">
            <w:pPr>
              <w:pStyle w:val="Tabletext"/>
            </w:pPr>
            <w:r w:rsidRPr="002316E2">
              <w:t>Wheat</w:t>
            </w:r>
          </w:p>
        </w:tc>
        <w:tc>
          <w:tcPr>
            <w:tcW w:w="834" w:type="pct"/>
            <w:noWrap/>
            <w:vAlign w:val="bottom"/>
            <w:hideMark/>
          </w:tcPr>
          <w:p w14:paraId="491E5BD9" w14:textId="77777777" w:rsidR="005D2A4B" w:rsidRPr="00BD2F83" w:rsidRDefault="005D2A4B" w:rsidP="00040710">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7</w:t>
            </w:r>
            <w:r w:rsidR="00040710">
              <w:rPr>
                <w:rFonts w:cs="Arial"/>
                <w:color w:val="000000"/>
                <w:szCs w:val="19"/>
              </w:rPr>
              <w:t>3</w:t>
            </w:r>
            <w:r>
              <w:rPr>
                <w:rFonts w:cs="Arial"/>
                <w:color w:val="000000"/>
                <w:szCs w:val="19"/>
              </w:rPr>
              <w:t>5</w:t>
            </w:r>
          </w:p>
        </w:tc>
        <w:tc>
          <w:tcPr>
            <w:tcW w:w="834" w:type="pct"/>
            <w:noWrap/>
            <w:vAlign w:val="bottom"/>
            <w:hideMark/>
          </w:tcPr>
          <w:p w14:paraId="2CB6680E" w14:textId="77777777" w:rsidR="005D2A4B" w:rsidRPr="00BD2F83" w:rsidRDefault="005D2A4B" w:rsidP="00040710">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w:t>
            </w:r>
            <w:r w:rsidR="00040710">
              <w:rPr>
                <w:rFonts w:cs="Arial"/>
                <w:color w:val="000000"/>
                <w:szCs w:val="19"/>
              </w:rPr>
              <w:t>62</w:t>
            </w:r>
          </w:p>
        </w:tc>
        <w:tc>
          <w:tcPr>
            <w:tcW w:w="833" w:type="pct"/>
            <w:noWrap/>
            <w:vAlign w:val="bottom"/>
            <w:hideMark/>
          </w:tcPr>
          <w:p w14:paraId="6CC29ADA" w14:textId="77777777" w:rsidR="005D2A4B" w:rsidRPr="00BD2F83" w:rsidRDefault="005D2A4B" w:rsidP="00040710">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r w:rsidR="00841224">
              <w:rPr>
                <w:rFonts w:cs="Arial"/>
                <w:color w:val="000000"/>
                <w:szCs w:val="19"/>
              </w:rPr>
              <w:t>,</w:t>
            </w:r>
            <w:r w:rsidR="00040710">
              <w:rPr>
                <w:rFonts w:cs="Arial"/>
                <w:color w:val="000000"/>
                <w:szCs w:val="19"/>
              </w:rPr>
              <w:t>925</w:t>
            </w:r>
          </w:p>
        </w:tc>
        <w:tc>
          <w:tcPr>
            <w:tcW w:w="834" w:type="pct"/>
            <w:noWrap/>
            <w:vAlign w:val="bottom"/>
            <w:hideMark/>
          </w:tcPr>
          <w:p w14:paraId="00BB9F20" w14:textId="77777777" w:rsidR="005D2A4B" w:rsidRPr="00BD2F83" w:rsidRDefault="005D2A4B" w:rsidP="00040710">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w:t>
            </w:r>
            <w:r w:rsidR="00040710">
              <w:rPr>
                <w:rFonts w:cs="Arial"/>
                <w:color w:val="000000"/>
                <w:szCs w:val="19"/>
              </w:rPr>
              <w:t>5</w:t>
            </w:r>
          </w:p>
        </w:tc>
        <w:tc>
          <w:tcPr>
            <w:tcW w:w="832" w:type="pct"/>
            <w:noWrap/>
            <w:vAlign w:val="bottom"/>
            <w:hideMark/>
          </w:tcPr>
          <w:p w14:paraId="38D440E7"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40</w:t>
            </w:r>
          </w:p>
        </w:tc>
      </w:tr>
      <w:tr w:rsidR="005D2A4B" w:rsidRPr="002316E2" w14:paraId="6DF0C1A4" w14:textId="77777777" w:rsidTr="00BD2F83">
        <w:tc>
          <w:tcPr>
            <w:cnfStyle w:val="001000000000" w:firstRow="0" w:lastRow="0" w:firstColumn="1" w:lastColumn="0" w:oddVBand="0" w:evenVBand="0" w:oddHBand="0" w:evenHBand="0" w:firstRowFirstColumn="0" w:firstRowLastColumn="0" w:lastRowFirstColumn="0" w:lastRowLastColumn="0"/>
            <w:tcW w:w="833" w:type="pct"/>
            <w:noWrap/>
            <w:hideMark/>
          </w:tcPr>
          <w:p w14:paraId="18491281" w14:textId="77777777" w:rsidR="005D2A4B" w:rsidRPr="002316E2" w:rsidRDefault="005D2A4B" w:rsidP="005D2A4B">
            <w:pPr>
              <w:pStyle w:val="Tabletext"/>
            </w:pPr>
            <w:r w:rsidRPr="002316E2">
              <w:t>Barley</w:t>
            </w:r>
          </w:p>
        </w:tc>
        <w:tc>
          <w:tcPr>
            <w:tcW w:w="834" w:type="pct"/>
            <w:noWrap/>
            <w:vAlign w:val="bottom"/>
            <w:hideMark/>
          </w:tcPr>
          <w:p w14:paraId="46579F14"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9</w:t>
            </w:r>
            <w:r w:rsidR="005D2A4B">
              <w:rPr>
                <w:rFonts w:cs="Arial"/>
                <w:color w:val="000000"/>
                <w:szCs w:val="19"/>
              </w:rPr>
              <w:t>5</w:t>
            </w:r>
          </w:p>
        </w:tc>
        <w:tc>
          <w:tcPr>
            <w:tcW w:w="834" w:type="pct"/>
            <w:noWrap/>
            <w:vAlign w:val="bottom"/>
            <w:hideMark/>
          </w:tcPr>
          <w:p w14:paraId="2A7E8F4B"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3.16</w:t>
            </w:r>
          </w:p>
        </w:tc>
        <w:tc>
          <w:tcPr>
            <w:tcW w:w="833" w:type="pct"/>
            <w:noWrap/>
            <w:vAlign w:val="bottom"/>
            <w:hideMark/>
          </w:tcPr>
          <w:p w14:paraId="544BFF98"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300</w:t>
            </w:r>
          </w:p>
        </w:tc>
        <w:tc>
          <w:tcPr>
            <w:tcW w:w="834" w:type="pct"/>
            <w:noWrap/>
            <w:vAlign w:val="bottom"/>
            <w:hideMark/>
          </w:tcPr>
          <w:p w14:paraId="029951C6"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w:t>
            </w:r>
            <w:r w:rsidR="005D2A4B">
              <w:rPr>
                <w:rFonts w:cs="Arial"/>
                <w:color w:val="000000"/>
                <w:szCs w:val="19"/>
              </w:rPr>
              <w:t>5</w:t>
            </w:r>
          </w:p>
        </w:tc>
        <w:tc>
          <w:tcPr>
            <w:tcW w:w="832" w:type="pct"/>
            <w:noWrap/>
            <w:vAlign w:val="bottom"/>
            <w:hideMark/>
          </w:tcPr>
          <w:p w14:paraId="4EE2CD74"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45</w:t>
            </w:r>
          </w:p>
        </w:tc>
      </w:tr>
      <w:tr w:rsidR="005D2A4B" w:rsidRPr="002316E2" w14:paraId="0F10984F" w14:textId="77777777" w:rsidTr="00BD2F83">
        <w:tc>
          <w:tcPr>
            <w:cnfStyle w:val="001000000000" w:firstRow="0" w:lastRow="0" w:firstColumn="1" w:lastColumn="0" w:oddVBand="0" w:evenVBand="0" w:oddHBand="0" w:evenHBand="0" w:firstRowFirstColumn="0" w:firstRowLastColumn="0" w:lastRowFirstColumn="0" w:lastRowLastColumn="0"/>
            <w:tcW w:w="833" w:type="pct"/>
            <w:noWrap/>
            <w:hideMark/>
          </w:tcPr>
          <w:p w14:paraId="4841B401" w14:textId="77777777" w:rsidR="005D2A4B" w:rsidRPr="002316E2" w:rsidRDefault="005D2A4B" w:rsidP="005D2A4B">
            <w:pPr>
              <w:pStyle w:val="Tabletext"/>
            </w:pPr>
            <w:r w:rsidRPr="002316E2">
              <w:t>Chickpeas</w:t>
            </w:r>
          </w:p>
        </w:tc>
        <w:tc>
          <w:tcPr>
            <w:tcW w:w="834" w:type="pct"/>
            <w:noWrap/>
            <w:vAlign w:val="bottom"/>
            <w:hideMark/>
          </w:tcPr>
          <w:p w14:paraId="1BA354EB" w14:textId="77777777" w:rsidR="005D2A4B" w:rsidRPr="00BD2F83" w:rsidRDefault="005D2A4B" w:rsidP="00040710">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w:t>
            </w:r>
            <w:r w:rsidR="00040710">
              <w:rPr>
                <w:rFonts w:cs="Arial"/>
                <w:color w:val="000000"/>
                <w:szCs w:val="19"/>
              </w:rPr>
              <w:t>75</w:t>
            </w:r>
          </w:p>
        </w:tc>
        <w:tc>
          <w:tcPr>
            <w:tcW w:w="834" w:type="pct"/>
            <w:noWrap/>
            <w:vAlign w:val="bottom"/>
            <w:hideMark/>
          </w:tcPr>
          <w:p w14:paraId="63FD8AF1" w14:textId="77777777" w:rsidR="005D2A4B" w:rsidRPr="00BD2F83" w:rsidRDefault="005D2A4B" w:rsidP="00040710">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r w:rsidR="00040710">
              <w:rPr>
                <w:rFonts w:cs="Arial"/>
                <w:color w:val="000000"/>
                <w:szCs w:val="19"/>
              </w:rPr>
              <w:t>79</w:t>
            </w:r>
          </w:p>
        </w:tc>
        <w:tc>
          <w:tcPr>
            <w:tcW w:w="833" w:type="pct"/>
            <w:noWrap/>
            <w:vAlign w:val="bottom"/>
            <w:hideMark/>
          </w:tcPr>
          <w:p w14:paraId="10C83C03"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850</w:t>
            </w:r>
          </w:p>
        </w:tc>
        <w:tc>
          <w:tcPr>
            <w:tcW w:w="834" w:type="pct"/>
            <w:noWrap/>
            <w:vAlign w:val="bottom"/>
            <w:hideMark/>
          </w:tcPr>
          <w:p w14:paraId="6CB2E740"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40</w:t>
            </w:r>
          </w:p>
        </w:tc>
        <w:tc>
          <w:tcPr>
            <w:tcW w:w="832" w:type="pct"/>
            <w:noWrap/>
            <w:vAlign w:val="bottom"/>
            <w:hideMark/>
          </w:tcPr>
          <w:p w14:paraId="265E69E1" w14:textId="77777777" w:rsidR="005D2A4B" w:rsidRPr="00BD2F83" w:rsidRDefault="00040710" w:rsidP="005D2A4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55</w:t>
            </w:r>
          </w:p>
        </w:tc>
      </w:tr>
    </w:tbl>
    <w:p w14:paraId="0AAFD1B0" w14:textId="77777777" w:rsidR="00BD2F83" w:rsidRPr="00BD2F83" w:rsidRDefault="00BD2F83" w:rsidP="00B14D3A">
      <w:pPr>
        <w:pStyle w:val="Notesourcetext"/>
      </w:pPr>
      <w:r w:rsidRPr="002316E2">
        <w:t>Note: Yields are based on area planted.</w:t>
      </w:r>
    </w:p>
    <w:p w14:paraId="160C0F40" w14:textId="77777777" w:rsidR="00B44514" w:rsidRDefault="008511E6">
      <w:pPr>
        <w:pStyle w:val="Heading2"/>
      </w:pPr>
      <w:bookmarkStart w:id="58" w:name="_Toc474417665"/>
      <w:r w:rsidRPr="002316E2">
        <w:t>Victoria</w:t>
      </w:r>
      <w:bookmarkEnd w:id="58"/>
    </w:p>
    <w:p w14:paraId="67B1DA92" w14:textId="618EBEE1" w:rsidR="002D6505" w:rsidRPr="007625F7" w:rsidRDefault="002D6505" w:rsidP="007625F7">
      <w:pPr>
        <w:pStyle w:val="BodyText1"/>
        <w:rPr>
          <w:highlight w:val="yellow"/>
        </w:rPr>
      </w:pPr>
      <w:r w:rsidRPr="007625F7">
        <w:t xml:space="preserve">Seasonal conditions through spring and into harvest were very favourable for winter crops in Victoria. </w:t>
      </w:r>
      <w:r w:rsidR="000E4A66" w:rsidRPr="007625F7">
        <w:t>Waterlogging</w:t>
      </w:r>
      <w:r w:rsidR="00C1453E">
        <w:t xml:space="preserve">, </w:t>
      </w:r>
      <w:r w:rsidRPr="007625F7">
        <w:t xml:space="preserve">lodging (fallen crops) </w:t>
      </w:r>
      <w:r w:rsidR="00C1453E">
        <w:t xml:space="preserve">and frost events </w:t>
      </w:r>
      <w:r w:rsidRPr="007625F7">
        <w:t>adversely affected crop</w:t>
      </w:r>
      <w:r w:rsidR="00C1453E">
        <w:t>s</w:t>
      </w:r>
      <w:r w:rsidRPr="007625F7">
        <w:t xml:space="preserve"> in some regions </w:t>
      </w:r>
      <w:r w:rsidR="000E4A66">
        <w:t xml:space="preserve">but </w:t>
      </w:r>
      <w:r w:rsidRPr="007625F7">
        <w:t>impact</w:t>
      </w:r>
      <w:r w:rsidR="005F35CD">
        <w:t>s</w:t>
      </w:r>
      <w:r w:rsidRPr="007625F7">
        <w:t xml:space="preserve"> w</w:t>
      </w:r>
      <w:r w:rsidR="005F35CD">
        <w:t>ere</w:t>
      </w:r>
      <w:r w:rsidRPr="007625F7">
        <w:t xml:space="preserve"> not widespread.</w:t>
      </w:r>
    </w:p>
    <w:p w14:paraId="2D1B0874" w14:textId="3616E4DE" w:rsidR="002D6505" w:rsidRPr="007625F7" w:rsidRDefault="002D6505" w:rsidP="007625F7">
      <w:pPr>
        <w:pStyle w:val="BodyText1"/>
      </w:pPr>
      <w:r w:rsidRPr="007625F7">
        <w:t xml:space="preserve">The estimated high yields and long growing season resulted in lower </w:t>
      </w:r>
      <w:r w:rsidR="00F841FD">
        <w:t xml:space="preserve">than </w:t>
      </w:r>
      <w:r w:rsidRPr="007625F7">
        <w:t xml:space="preserve">average protein levels in </w:t>
      </w:r>
      <w:r w:rsidR="00F841FD">
        <w:t xml:space="preserve">some </w:t>
      </w:r>
      <w:r w:rsidRPr="007625F7">
        <w:t>wheat and barley crops. State-wide average screenings and falling numbers</w:t>
      </w:r>
      <w:r w:rsidR="009E0B90">
        <w:t xml:space="preserve"> </w:t>
      </w:r>
      <w:r w:rsidR="00D64623">
        <w:t>(</w:t>
      </w:r>
      <w:r w:rsidR="009E0B90">
        <w:t>a measure of starch content</w:t>
      </w:r>
      <w:r w:rsidR="00D64623">
        <w:t>)</w:t>
      </w:r>
      <w:r w:rsidRPr="007625F7">
        <w:t xml:space="preserve"> have been favourable.</w:t>
      </w:r>
    </w:p>
    <w:p w14:paraId="012015D3" w14:textId="3F8D8F61" w:rsidR="002D6505" w:rsidRPr="007625F7" w:rsidRDefault="002D6505" w:rsidP="007625F7">
      <w:pPr>
        <w:pStyle w:val="BodyText1"/>
        <w:rPr>
          <w:highlight w:val="yellow"/>
        </w:rPr>
      </w:pPr>
      <w:r w:rsidRPr="007625F7">
        <w:t xml:space="preserve">Total </w:t>
      </w:r>
      <w:r w:rsidRPr="00F3038F">
        <w:rPr>
          <w:rStyle w:val="Strong"/>
        </w:rPr>
        <w:t>winter crop</w:t>
      </w:r>
      <w:r w:rsidRPr="007625F7">
        <w:t xml:space="preserve"> production in Victoria is </w:t>
      </w:r>
      <w:r w:rsidR="009E4AF8">
        <w:t>estimated</w:t>
      </w:r>
      <w:r w:rsidRPr="007625F7">
        <w:t xml:space="preserve"> to </w:t>
      </w:r>
      <w:r w:rsidR="009E4AF8">
        <w:t xml:space="preserve">have </w:t>
      </w:r>
      <w:r w:rsidRPr="007625F7">
        <w:t>more than double</w:t>
      </w:r>
      <w:r w:rsidR="009E4AF8">
        <w:t>d</w:t>
      </w:r>
      <w:r w:rsidRPr="007625F7">
        <w:t xml:space="preserve"> in 2016−17 to 10</w:t>
      </w:r>
      <w:r w:rsidR="009E4AF8">
        <w:t>.2</w:t>
      </w:r>
      <w:r w:rsidRPr="007625F7">
        <w:t xml:space="preserve"> million tonnes. Average yields are expected to be much larger </w:t>
      </w:r>
      <w:r w:rsidR="00D423BE" w:rsidRPr="007625F7">
        <w:t xml:space="preserve">than </w:t>
      </w:r>
      <w:r w:rsidR="000E4A66">
        <w:t xml:space="preserve">the well below average yields of </w:t>
      </w:r>
      <w:r w:rsidRPr="007625F7">
        <w:t>2015–16. Planted area is estimated to have increased by 3 per cent to 3.3 million hectares.</w:t>
      </w:r>
    </w:p>
    <w:p w14:paraId="46F1DE4C" w14:textId="44CE39D4" w:rsidR="002D6505" w:rsidRPr="007625F7" w:rsidRDefault="002D6505" w:rsidP="007625F7">
      <w:pPr>
        <w:pStyle w:val="BodyText1"/>
      </w:pPr>
      <w:r w:rsidRPr="00F3038F">
        <w:rPr>
          <w:rStyle w:val="Strong"/>
        </w:rPr>
        <w:t>Wheat</w:t>
      </w:r>
      <w:r w:rsidRPr="007625F7">
        <w:t xml:space="preserve"> production is </w:t>
      </w:r>
      <w:r w:rsidR="009E4AF8">
        <w:t>estimated</w:t>
      </w:r>
      <w:r w:rsidRPr="007625F7">
        <w:t xml:space="preserve"> to </w:t>
      </w:r>
      <w:r w:rsidR="009E4AF8">
        <w:t xml:space="preserve">have </w:t>
      </w:r>
      <w:r w:rsidRPr="007625F7">
        <w:t>more than double</w:t>
      </w:r>
      <w:r w:rsidR="009E4AF8">
        <w:t>d</w:t>
      </w:r>
      <w:r w:rsidRPr="007625F7">
        <w:t xml:space="preserve"> in 2016−17 to 5.2 million tonnes, </w:t>
      </w:r>
      <w:r w:rsidR="001221CE" w:rsidRPr="007625F7">
        <w:t xml:space="preserve">largely </w:t>
      </w:r>
      <w:r w:rsidRPr="007625F7">
        <w:t>driven by a 133 per cent increase in</w:t>
      </w:r>
      <w:r w:rsidR="00073FC0">
        <w:t xml:space="preserve"> the</w:t>
      </w:r>
      <w:r w:rsidRPr="007625F7">
        <w:t xml:space="preserve"> average yield to a record high of 3.4</w:t>
      </w:r>
      <w:r w:rsidR="000E4A66">
        <w:t> </w:t>
      </w:r>
      <w:r w:rsidRPr="007625F7">
        <w:t xml:space="preserve">tonnes a hectare. </w:t>
      </w:r>
      <w:r w:rsidR="00F841FD">
        <w:t>P</w:t>
      </w:r>
      <w:r w:rsidRPr="007625F7">
        <w:t>lanted area is estimated to have increased by 7 </w:t>
      </w:r>
      <w:r w:rsidR="001221CE" w:rsidRPr="007625F7">
        <w:t>per cent to 1.6 million hectares.</w:t>
      </w:r>
    </w:p>
    <w:p w14:paraId="47E9EE9D" w14:textId="05A08869" w:rsidR="002D6505" w:rsidRPr="00D64623" w:rsidRDefault="002D6505" w:rsidP="007625F7">
      <w:pPr>
        <w:pStyle w:val="BodyText1"/>
      </w:pPr>
      <w:r w:rsidRPr="007625F7">
        <w:rPr>
          <w:rStyle w:val="Strong"/>
        </w:rPr>
        <w:t>Barley</w:t>
      </w:r>
      <w:r w:rsidRPr="007625F7">
        <w:t xml:space="preserve"> production is </w:t>
      </w:r>
      <w:r w:rsidR="009E4AF8">
        <w:t xml:space="preserve">estimated </w:t>
      </w:r>
      <w:r w:rsidRPr="007625F7">
        <w:t xml:space="preserve">to </w:t>
      </w:r>
      <w:r w:rsidR="009E4AF8">
        <w:t xml:space="preserve">have </w:t>
      </w:r>
      <w:r w:rsidRPr="007625F7">
        <w:t>increase</w:t>
      </w:r>
      <w:r w:rsidR="009E4AF8">
        <w:t>d</w:t>
      </w:r>
      <w:r w:rsidRPr="007625F7">
        <w:t xml:space="preserve"> b</w:t>
      </w:r>
      <w:r w:rsidR="007A19C9">
        <w:t>y 137 per cent in 2016−17 to 3.2</w:t>
      </w:r>
      <w:r w:rsidRPr="007625F7">
        <w:t xml:space="preserve"> million tonnes, driven by </w:t>
      </w:r>
      <w:r w:rsidR="00CB5498">
        <w:t xml:space="preserve">a </w:t>
      </w:r>
      <w:r w:rsidRPr="007625F7">
        <w:t xml:space="preserve">record average yield of 3.4 tonnes a hectare. </w:t>
      </w:r>
      <w:r w:rsidR="00ED1310">
        <w:t xml:space="preserve">Lodging and black tipping was </w:t>
      </w:r>
      <w:r w:rsidR="00D64623">
        <w:t xml:space="preserve">most significant </w:t>
      </w:r>
      <w:r w:rsidR="00ED1310">
        <w:t>for</w:t>
      </w:r>
      <w:r w:rsidR="00D64623">
        <w:t xml:space="preserve"> early planted barley</w:t>
      </w:r>
      <w:r w:rsidRPr="007625F7">
        <w:t xml:space="preserve">. </w:t>
      </w:r>
      <w:r w:rsidR="00D423BE" w:rsidRPr="007625F7">
        <w:t>However, t</w:t>
      </w:r>
      <w:r w:rsidRPr="007625F7">
        <w:t>he</w:t>
      </w:r>
      <w:r w:rsidR="00CB5498">
        <w:t xml:space="preserve"> share of the crop that met</w:t>
      </w:r>
      <w:r w:rsidRPr="007625F7">
        <w:t xml:space="preserve"> malt specifications</w:t>
      </w:r>
      <w:r w:rsidR="00CB5498">
        <w:t xml:space="preserve"> was around average</w:t>
      </w:r>
      <w:r w:rsidRPr="007625F7">
        <w:t>. Planted area is estimated to have been unchanged from the previous year.</w:t>
      </w:r>
    </w:p>
    <w:p w14:paraId="7473DCA4" w14:textId="0A52CF76" w:rsidR="002D6505" w:rsidRPr="007625F7" w:rsidRDefault="002D6505" w:rsidP="007625F7">
      <w:pPr>
        <w:pStyle w:val="BodyText1"/>
      </w:pPr>
      <w:r w:rsidRPr="007625F7">
        <w:rPr>
          <w:rStyle w:val="Strong"/>
        </w:rPr>
        <w:t>Canola</w:t>
      </w:r>
      <w:r w:rsidRPr="007625F7">
        <w:t xml:space="preserve"> production is </w:t>
      </w:r>
      <w:r w:rsidR="009E4AF8">
        <w:t>estimated</w:t>
      </w:r>
      <w:r w:rsidRPr="007625F7">
        <w:t xml:space="preserve"> to </w:t>
      </w:r>
      <w:r w:rsidR="009E4AF8">
        <w:t xml:space="preserve">have </w:t>
      </w:r>
      <w:r w:rsidRPr="007625F7">
        <w:t>double</w:t>
      </w:r>
      <w:r w:rsidR="009E4AF8">
        <w:t>d</w:t>
      </w:r>
      <w:r w:rsidRPr="007625F7">
        <w:t xml:space="preserve"> in 2016−17 to 700,000 tonnes, driven by a</w:t>
      </w:r>
      <w:r w:rsidR="00073FC0">
        <w:t>n</w:t>
      </w:r>
      <w:r w:rsidRPr="007625F7">
        <w:t xml:space="preserve"> </w:t>
      </w:r>
      <w:r w:rsidR="00073FC0">
        <w:t>estimated</w:t>
      </w:r>
      <w:r w:rsidRPr="007625F7">
        <w:t xml:space="preserve"> record average yield</w:t>
      </w:r>
      <w:r w:rsidR="00CB5498">
        <w:t>.</w:t>
      </w:r>
      <w:r w:rsidR="003522A1">
        <w:t xml:space="preserve"> Yields and crop quality were not adversely affected by </w:t>
      </w:r>
      <w:r w:rsidR="003522A1" w:rsidRPr="001353D8">
        <w:t>disease</w:t>
      </w:r>
      <w:r w:rsidRPr="007625F7">
        <w:t>.</w:t>
      </w:r>
      <w:r w:rsidR="00CB5498" w:rsidRPr="00CB5498">
        <w:t xml:space="preserve"> </w:t>
      </w:r>
      <w:r w:rsidR="003522A1">
        <w:t xml:space="preserve">Planted area is </w:t>
      </w:r>
      <w:r w:rsidR="00CB5498" w:rsidRPr="007625F7">
        <w:t xml:space="preserve">estimated </w:t>
      </w:r>
      <w:r w:rsidR="003522A1">
        <w:t>to have fallen</w:t>
      </w:r>
      <w:r w:rsidR="00061237">
        <w:t xml:space="preserve"> by</w:t>
      </w:r>
      <w:r w:rsidR="003522A1">
        <w:t xml:space="preserve"> </w:t>
      </w:r>
      <w:r w:rsidR="00CB5498" w:rsidRPr="007625F7">
        <w:t xml:space="preserve">4 per cent </w:t>
      </w:r>
      <w:r w:rsidR="003522A1">
        <w:t xml:space="preserve">to </w:t>
      </w:r>
      <w:r w:rsidR="00CA1772">
        <w:t>355,000 hectares</w:t>
      </w:r>
      <w:r w:rsidR="00CB5498" w:rsidRPr="007625F7">
        <w:t>.</w:t>
      </w:r>
    </w:p>
    <w:p w14:paraId="1BE47717" w14:textId="694EBE35" w:rsidR="004048D6" w:rsidRPr="002316E2" w:rsidRDefault="008511E6" w:rsidP="000024DB">
      <w:pPr>
        <w:pStyle w:val="Caption"/>
      </w:pPr>
      <w:bookmarkStart w:id="59" w:name="_Toc474417677"/>
      <w:r w:rsidRPr="002316E2">
        <w:t xml:space="preserve">Table </w:t>
      </w:r>
      <w:r w:rsidR="00D3192D">
        <w:fldChar w:fldCharType="begin"/>
      </w:r>
      <w:r w:rsidR="00EE4F0F">
        <w:instrText xml:space="preserve"> SEQ Table \* ARABIC </w:instrText>
      </w:r>
      <w:r w:rsidR="00D3192D">
        <w:fldChar w:fldCharType="separate"/>
      </w:r>
      <w:r w:rsidR="00073FC0">
        <w:rPr>
          <w:noProof/>
        </w:rPr>
        <w:t>9</w:t>
      </w:r>
      <w:r w:rsidR="00D3192D">
        <w:rPr>
          <w:noProof/>
        </w:rPr>
        <w:fldChar w:fldCharType="end"/>
      </w:r>
      <w:r w:rsidRPr="002316E2">
        <w:t xml:space="preserve"> </w:t>
      </w:r>
      <w:r w:rsidR="008E6C86" w:rsidRPr="002316E2">
        <w:t xml:space="preserve">Winter crop </w:t>
      </w:r>
      <w:r w:rsidR="00487846">
        <w:t>estimates</w:t>
      </w:r>
      <w:r w:rsidRPr="002316E2">
        <w:t xml:space="preserve">, Victoria, </w:t>
      </w:r>
      <w:r w:rsidR="00BD2F83" w:rsidRPr="002316E2">
        <w:t>201</w:t>
      </w:r>
      <w:r w:rsidR="00BD2F83">
        <w:t>6</w:t>
      </w:r>
      <w:r w:rsidRPr="002316E2">
        <w:t>–</w:t>
      </w:r>
      <w:r w:rsidR="00BD2F83" w:rsidRPr="002316E2">
        <w:t>1</w:t>
      </w:r>
      <w:r w:rsidR="00BD2F83">
        <w:t>7</w:t>
      </w:r>
      <w:bookmarkEnd w:id="59"/>
    </w:p>
    <w:tbl>
      <w:tblPr>
        <w:tblStyle w:val="ABARESTableleftrightalign"/>
        <w:tblW w:w="5000" w:type="pct"/>
        <w:tblLook w:val="04A0" w:firstRow="1" w:lastRow="0" w:firstColumn="1" w:lastColumn="0" w:noHBand="0" w:noVBand="1"/>
      </w:tblPr>
      <w:tblGrid>
        <w:gridCol w:w="1511"/>
        <w:gridCol w:w="1513"/>
        <w:gridCol w:w="1513"/>
        <w:gridCol w:w="1511"/>
        <w:gridCol w:w="1513"/>
        <w:gridCol w:w="1509"/>
      </w:tblGrid>
      <w:tr w:rsidR="00643A63" w:rsidRPr="002316E2" w14:paraId="7017F6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6B97C68" w14:textId="77777777" w:rsidR="00643A63" w:rsidRPr="002316E2" w:rsidRDefault="00643A63" w:rsidP="00643A63">
            <w:pPr>
              <w:pStyle w:val="Tabletext"/>
            </w:pPr>
            <w:r w:rsidRPr="002316E2">
              <w:t>Crop</w:t>
            </w:r>
          </w:p>
        </w:tc>
        <w:tc>
          <w:tcPr>
            <w:tcW w:w="834" w:type="pct"/>
            <w:noWrap/>
            <w:hideMark/>
          </w:tcPr>
          <w:p w14:paraId="34E66D76" w14:textId="77777777" w:rsidR="00902670"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Area</w:t>
            </w:r>
          </w:p>
          <w:p w14:paraId="07020CE1" w14:textId="77777777" w:rsidR="00643A63" w:rsidRPr="002316E2" w:rsidRDefault="00902670"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w:t>
            </w:r>
            <w:r w:rsidR="00643A63" w:rsidRPr="002316E2">
              <w:rPr>
                <w:rStyle w:val="Strong"/>
              </w:rPr>
              <w:t>000 ha</w:t>
            </w:r>
          </w:p>
        </w:tc>
        <w:tc>
          <w:tcPr>
            <w:tcW w:w="834" w:type="pct"/>
            <w:noWrap/>
            <w:hideMark/>
          </w:tcPr>
          <w:p w14:paraId="74B4D260" w14:textId="77777777" w:rsidR="00902670"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Yield</w:t>
            </w:r>
          </w:p>
          <w:p w14:paraId="57F7A762"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t/ha</w:t>
            </w:r>
          </w:p>
        </w:tc>
        <w:tc>
          <w:tcPr>
            <w:tcW w:w="833" w:type="pct"/>
            <w:noWrap/>
            <w:hideMark/>
          </w:tcPr>
          <w:p w14:paraId="52DD33D7" w14:textId="77777777" w:rsidR="00902670"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Production</w:t>
            </w:r>
          </w:p>
          <w:p w14:paraId="0B1AA5C3"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834" w:type="pct"/>
            <w:hideMark/>
          </w:tcPr>
          <w:p w14:paraId="1855D779" w14:textId="77777777" w:rsidR="00902670" w:rsidRDefault="001F5299" w:rsidP="00902670">
            <w:pPr>
              <w:pStyle w:val="Tabletext"/>
              <w:cnfStyle w:val="100000000000" w:firstRow="1" w:lastRow="0" w:firstColumn="0" w:lastColumn="0" w:oddVBand="0" w:evenVBand="0" w:oddHBand="0" w:evenHBand="0" w:firstRowFirstColumn="0" w:firstRowLastColumn="0" w:lastRowFirstColumn="0" w:lastRowLastColumn="0"/>
              <w:rPr>
                <w:rStyle w:val="Strong"/>
              </w:rPr>
            </w:pPr>
            <w:r>
              <w:t>Area change</w:t>
            </w:r>
          </w:p>
          <w:p w14:paraId="30380830" w14:textId="77777777" w:rsidR="00643A63" w:rsidRPr="002316E2" w:rsidRDefault="00643A63" w:rsidP="00902670">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c>
          <w:tcPr>
            <w:tcW w:w="832" w:type="pct"/>
            <w:hideMark/>
          </w:tcPr>
          <w:p w14:paraId="709EDAFF" w14:textId="77777777" w:rsidR="00902670" w:rsidRDefault="00643A63" w:rsidP="00643A63">
            <w:pPr>
              <w:pStyle w:val="Tabletext"/>
              <w:cnfStyle w:val="100000000000" w:firstRow="1" w:lastRow="0" w:firstColumn="0" w:lastColumn="0" w:oddVBand="0" w:evenVBand="0" w:oddHBand="0" w:evenHBand="0" w:firstRowFirstColumn="0" w:firstRowLastColumn="0" w:lastRowFirstColumn="0" w:lastRowLastColumn="0"/>
            </w:pPr>
            <w:r w:rsidRPr="002316E2">
              <w:t>Prod.</w:t>
            </w:r>
            <w:r>
              <w:t xml:space="preserve"> </w:t>
            </w:r>
            <w:r w:rsidR="00902670">
              <w:t>change</w:t>
            </w:r>
          </w:p>
          <w:p w14:paraId="1944665E"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r>
      <w:tr w:rsidR="002D6505" w:rsidRPr="002316E2" w14:paraId="09375BF9" w14:textId="77777777">
        <w:tc>
          <w:tcPr>
            <w:cnfStyle w:val="001000000000" w:firstRow="0" w:lastRow="0" w:firstColumn="1" w:lastColumn="0" w:oddVBand="0" w:evenVBand="0" w:oddHBand="0" w:evenHBand="0" w:firstRowFirstColumn="0" w:firstRowLastColumn="0" w:lastRowFirstColumn="0" w:lastRowLastColumn="0"/>
            <w:tcW w:w="833" w:type="pct"/>
            <w:noWrap/>
            <w:hideMark/>
          </w:tcPr>
          <w:p w14:paraId="624CB208" w14:textId="77777777" w:rsidR="002D6505" w:rsidRPr="002316E2" w:rsidRDefault="002D6505" w:rsidP="002D6505">
            <w:pPr>
              <w:pStyle w:val="Tabletext"/>
            </w:pPr>
            <w:r w:rsidRPr="002316E2">
              <w:t>Wheat</w:t>
            </w:r>
          </w:p>
        </w:tc>
        <w:tc>
          <w:tcPr>
            <w:tcW w:w="834" w:type="pct"/>
            <w:noWrap/>
            <w:vAlign w:val="bottom"/>
            <w:hideMark/>
          </w:tcPr>
          <w:p w14:paraId="3356BD0A"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1,550</w:t>
            </w:r>
          </w:p>
        </w:tc>
        <w:tc>
          <w:tcPr>
            <w:tcW w:w="834" w:type="pct"/>
            <w:noWrap/>
            <w:vAlign w:val="bottom"/>
            <w:hideMark/>
          </w:tcPr>
          <w:p w14:paraId="219F0433"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3.35</w:t>
            </w:r>
          </w:p>
        </w:tc>
        <w:tc>
          <w:tcPr>
            <w:tcW w:w="833" w:type="pct"/>
            <w:noWrap/>
            <w:vAlign w:val="bottom"/>
            <w:hideMark/>
          </w:tcPr>
          <w:p w14:paraId="6C70CAA7" w14:textId="77777777" w:rsidR="002D6505" w:rsidRPr="00BD2F83" w:rsidRDefault="001C1B08"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w:t>
            </w:r>
            <w:r w:rsidR="002D6505">
              <w:rPr>
                <w:rFonts w:cs="Arial"/>
                <w:color w:val="000000"/>
                <w:szCs w:val="19"/>
              </w:rPr>
              <w:t>,200</w:t>
            </w:r>
          </w:p>
        </w:tc>
        <w:tc>
          <w:tcPr>
            <w:tcW w:w="834" w:type="pct"/>
            <w:noWrap/>
            <w:vAlign w:val="bottom"/>
            <w:hideMark/>
          </w:tcPr>
          <w:p w14:paraId="3E1B565D"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7</w:t>
            </w:r>
          </w:p>
        </w:tc>
        <w:tc>
          <w:tcPr>
            <w:tcW w:w="832" w:type="pct"/>
            <w:noWrap/>
            <w:vAlign w:val="bottom"/>
            <w:hideMark/>
          </w:tcPr>
          <w:p w14:paraId="39CD04A1"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149</w:t>
            </w:r>
          </w:p>
        </w:tc>
      </w:tr>
      <w:tr w:rsidR="002D6505" w:rsidRPr="002316E2" w14:paraId="7E8A8801" w14:textId="77777777">
        <w:tc>
          <w:tcPr>
            <w:cnfStyle w:val="001000000000" w:firstRow="0" w:lastRow="0" w:firstColumn="1" w:lastColumn="0" w:oddVBand="0" w:evenVBand="0" w:oddHBand="0" w:evenHBand="0" w:firstRowFirstColumn="0" w:firstRowLastColumn="0" w:lastRowFirstColumn="0" w:lastRowLastColumn="0"/>
            <w:tcW w:w="833" w:type="pct"/>
            <w:noWrap/>
            <w:hideMark/>
          </w:tcPr>
          <w:p w14:paraId="2BD01DE0" w14:textId="77777777" w:rsidR="002D6505" w:rsidRPr="002316E2" w:rsidRDefault="002D6505" w:rsidP="002D6505">
            <w:pPr>
              <w:pStyle w:val="Tabletext"/>
            </w:pPr>
            <w:r w:rsidRPr="002316E2">
              <w:t>Barley</w:t>
            </w:r>
          </w:p>
        </w:tc>
        <w:tc>
          <w:tcPr>
            <w:tcW w:w="834" w:type="pct"/>
            <w:noWrap/>
            <w:vAlign w:val="bottom"/>
            <w:hideMark/>
          </w:tcPr>
          <w:p w14:paraId="6A16D99D"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940</w:t>
            </w:r>
          </w:p>
        </w:tc>
        <w:tc>
          <w:tcPr>
            <w:tcW w:w="834" w:type="pct"/>
            <w:noWrap/>
            <w:vAlign w:val="bottom"/>
            <w:hideMark/>
          </w:tcPr>
          <w:p w14:paraId="09A74191"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3.40</w:t>
            </w:r>
          </w:p>
        </w:tc>
        <w:tc>
          <w:tcPr>
            <w:tcW w:w="833" w:type="pct"/>
            <w:noWrap/>
            <w:vAlign w:val="bottom"/>
            <w:hideMark/>
          </w:tcPr>
          <w:p w14:paraId="708B0FDF"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3,200</w:t>
            </w:r>
          </w:p>
        </w:tc>
        <w:tc>
          <w:tcPr>
            <w:tcW w:w="834" w:type="pct"/>
            <w:noWrap/>
            <w:vAlign w:val="bottom"/>
            <w:hideMark/>
          </w:tcPr>
          <w:p w14:paraId="21ECC0B2"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0</w:t>
            </w:r>
          </w:p>
        </w:tc>
        <w:tc>
          <w:tcPr>
            <w:tcW w:w="832" w:type="pct"/>
            <w:noWrap/>
            <w:vAlign w:val="bottom"/>
            <w:hideMark/>
          </w:tcPr>
          <w:p w14:paraId="12A928AF"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137</w:t>
            </w:r>
          </w:p>
        </w:tc>
      </w:tr>
      <w:tr w:rsidR="002D6505" w:rsidRPr="002316E2" w14:paraId="0E6D5313" w14:textId="77777777">
        <w:tc>
          <w:tcPr>
            <w:cnfStyle w:val="001000000000" w:firstRow="0" w:lastRow="0" w:firstColumn="1" w:lastColumn="0" w:oddVBand="0" w:evenVBand="0" w:oddHBand="0" w:evenHBand="0" w:firstRowFirstColumn="0" w:firstRowLastColumn="0" w:lastRowFirstColumn="0" w:lastRowLastColumn="0"/>
            <w:tcW w:w="833" w:type="pct"/>
            <w:noWrap/>
            <w:hideMark/>
          </w:tcPr>
          <w:p w14:paraId="239084AD" w14:textId="77777777" w:rsidR="002D6505" w:rsidRPr="002316E2" w:rsidRDefault="002D6505" w:rsidP="002D6505">
            <w:pPr>
              <w:pStyle w:val="Tabletext"/>
            </w:pPr>
            <w:r w:rsidRPr="002316E2">
              <w:t>Canola</w:t>
            </w:r>
          </w:p>
        </w:tc>
        <w:tc>
          <w:tcPr>
            <w:tcW w:w="834" w:type="pct"/>
            <w:noWrap/>
            <w:vAlign w:val="bottom"/>
            <w:hideMark/>
          </w:tcPr>
          <w:p w14:paraId="7A3EB37E"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355</w:t>
            </w:r>
          </w:p>
        </w:tc>
        <w:tc>
          <w:tcPr>
            <w:tcW w:w="834" w:type="pct"/>
            <w:noWrap/>
            <w:vAlign w:val="bottom"/>
            <w:hideMark/>
          </w:tcPr>
          <w:p w14:paraId="5278D006"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1.97</w:t>
            </w:r>
          </w:p>
        </w:tc>
        <w:tc>
          <w:tcPr>
            <w:tcW w:w="833" w:type="pct"/>
            <w:noWrap/>
            <w:vAlign w:val="bottom"/>
            <w:hideMark/>
          </w:tcPr>
          <w:p w14:paraId="7FD15BB4"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700</w:t>
            </w:r>
          </w:p>
        </w:tc>
        <w:tc>
          <w:tcPr>
            <w:tcW w:w="834" w:type="pct"/>
            <w:noWrap/>
            <w:vAlign w:val="bottom"/>
            <w:hideMark/>
          </w:tcPr>
          <w:p w14:paraId="1DB80D51"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w:t>
            </w:r>
          </w:p>
        </w:tc>
        <w:tc>
          <w:tcPr>
            <w:tcW w:w="832" w:type="pct"/>
            <w:noWrap/>
            <w:vAlign w:val="bottom"/>
            <w:hideMark/>
          </w:tcPr>
          <w:p w14:paraId="38E398E5"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100</w:t>
            </w:r>
          </w:p>
        </w:tc>
      </w:tr>
    </w:tbl>
    <w:p w14:paraId="1318B721" w14:textId="77777777" w:rsidR="00B44514" w:rsidRDefault="008511E6" w:rsidP="00B14D3A">
      <w:pPr>
        <w:pStyle w:val="Notesourcetext"/>
      </w:pPr>
      <w:r w:rsidRPr="002316E2">
        <w:t>Note: Yields are based on area planted.</w:t>
      </w:r>
    </w:p>
    <w:p w14:paraId="36361B72" w14:textId="77777777" w:rsidR="00B44514" w:rsidRDefault="008511E6" w:rsidP="0075250E">
      <w:pPr>
        <w:pStyle w:val="Heading2"/>
      </w:pPr>
      <w:bookmarkStart w:id="60" w:name="_Toc474417666"/>
      <w:r w:rsidRPr="002316E2">
        <w:t>South Australia</w:t>
      </w:r>
      <w:bookmarkEnd w:id="60"/>
    </w:p>
    <w:p w14:paraId="54C7AF91" w14:textId="10F8F387" w:rsidR="002D6505" w:rsidRPr="007C43C9" w:rsidRDefault="002D6505" w:rsidP="002D6505">
      <w:pPr>
        <w:pStyle w:val="BodyText1"/>
      </w:pPr>
      <w:r>
        <w:t xml:space="preserve">Exceptional seasonal conditions during </w:t>
      </w:r>
      <w:r w:rsidR="00696814">
        <w:t>crop development</w:t>
      </w:r>
      <w:r>
        <w:t xml:space="preserve"> supported </w:t>
      </w:r>
      <w:r w:rsidR="00246C50">
        <w:t>high-</w:t>
      </w:r>
      <w:r w:rsidR="003D6CE4">
        <w:t xml:space="preserve">volume </w:t>
      </w:r>
      <w:r>
        <w:t>winter crop production in South Australia</w:t>
      </w:r>
      <w:r w:rsidR="00246C50">
        <w:t>,</w:t>
      </w:r>
      <w:r w:rsidR="00E76DF2">
        <w:t xml:space="preserve"> and y</w:t>
      </w:r>
      <w:r w:rsidRPr="007C43C9">
        <w:t>ields in most regions</w:t>
      </w:r>
      <w:r>
        <w:t xml:space="preserve"> were better than anticipated</w:t>
      </w:r>
      <w:r w:rsidRPr="007C43C9">
        <w:t>.</w:t>
      </w:r>
    </w:p>
    <w:p w14:paraId="27B4D857" w14:textId="27BFD0C9" w:rsidR="002D6505" w:rsidRPr="00B04A58" w:rsidRDefault="002D6505" w:rsidP="002D6505">
      <w:pPr>
        <w:pStyle w:val="BodyText1"/>
        <w:rPr>
          <w:rStyle w:val="Bold"/>
          <w:b w:val="0"/>
          <w:highlight w:val="yellow"/>
        </w:rPr>
      </w:pPr>
      <w:r w:rsidRPr="00002E12">
        <w:lastRenderedPageBreak/>
        <w:t xml:space="preserve">Total </w:t>
      </w:r>
      <w:r w:rsidRPr="00F3038F">
        <w:rPr>
          <w:rStyle w:val="Strong"/>
        </w:rPr>
        <w:t>winter crop</w:t>
      </w:r>
      <w:r w:rsidRPr="00002E12">
        <w:t xml:space="preserve"> production in South Australia is </w:t>
      </w:r>
      <w:r w:rsidR="009E4AF8">
        <w:t>estimated</w:t>
      </w:r>
      <w:r w:rsidRPr="00002E12">
        <w:t xml:space="preserve"> to </w:t>
      </w:r>
      <w:r w:rsidR="009E4AF8">
        <w:t xml:space="preserve">have </w:t>
      </w:r>
      <w:r w:rsidRPr="00002E12">
        <w:t>increase</w:t>
      </w:r>
      <w:r w:rsidR="009E4AF8">
        <w:t>d</w:t>
      </w:r>
      <w:r w:rsidRPr="00002E12">
        <w:t xml:space="preserve"> by 56 per cent in 2016−17 to 11.2 million tonnes, driven by large increases in average yield</w:t>
      </w:r>
      <w:r w:rsidR="00831D10">
        <w:t>s</w:t>
      </w:r>
      <w:r w:rsidRPr="00002E12">
        <w:t xml:space="preserve">. Planted area is estimated to </w:t>
      </w:r>
      <w:r>
        <w:t xml:space="preserve">have been </w:t>
      </w:r>
      <w:r w:rsidRPr="00002E12">
        <w:t>unchanged from 2015–16 at 3.5 million hectares.</w:t>
      </w:r>
    </w:p>
    <w:p w14:paraId="5FDC5320" w14:textId="25ED88E8" w:rsidR="002D6505" w:rsidRPr="00F82886" w:rsidRDefault="002D6505" w:rsidP="002D6505">
      <w:pPr>
        <w:pStyle w:val="BodyText1"/>
      </w:pPr>
      <w:r w:rsidRPr="00F3038F">
        <w:rPr>
          <w:rStyle w:val="Strong"/>
        </w:rPr>
        <w:t>Wheat</w:t>
      </w:r>
      <w:r w:rsidRPr="00F82886">
        <w:t xml:space="preserve"> production is </w:t>
      </w:r>
      <w:r w:rsidR="009E4AF8">
        <w:t>estimated</w:t>
      </w:r>
      <w:r w:rsidRPr="00F82886">
        <w:t xml:space="preserve"> to </w:t>
      </w:r>
      <w:r w:rsidR="009E4AF8">
        <w:t xml:space="preserve">have </w:t>
      </w:r>
      <w:r w:rsidRPr="00F82886">
        <w:t>increase</w:t>
      </w:r>
      <w:r w:rsidR="009E4AF8">
        <w:t>d</w:t>
      </w:r>
      <w:r w:rsidRPr="00F82886">
        <w:t xml:space="preserve"> by 51 per cent in 2016−17 to 6.6 million tonnes, driven by </w:t>
      </w:r>
      <w:r w:rsidR="00831D10">
        <w:t xml:space="preserve">an </w:t>
      </w:r>
      <w:r w:rsidRPr="00F82886">
        <w:t xml:space="preserve">increase in </w:t>
      </w:r>
      <w:r w:rsidR="00073FC0">
        <w:t xml:space="preserve">the </w:t>
      </w:r>
      <w:r w:rsidRPr="00F82886">
        <w:t xml:space="preserve">average yield to a record 3.3 tonnes a hectare. Planted area is estimated to </w:t>
      </w:r>
      <w:r>
        <w:t xml:space="preserve">have been </w:t>
      </w:r>
      <w:r w:rsidRPr="00F82886">
        <w:t>unchanged from 2015–16.</w:t>
      </w:r>
    </w:p>
    <w:p w14:paraId="226DE471" w14:textId="24A9F81C" w:rsidR="002D6505" w:rsidRPr="007C2F7E" w:rsidRDefault="002D6505" w:rsidP="002D6505">
      <w:pPr>
        <w:pStyle w:val="BodyText1"/>
      </w:pPr>
      <w:r w:rsidRPr="00F3038F">
        <w:rPr>
          <w:rStyle w:val="Strong"/>
        </w:rPr>
        <w:t>Barley</w:t>
      </w:r>
      <w:r w:rsidRPr="007C2F7E">
        <w:t xml:space="preserve"> production is </w:t>
      </w:r>
      <w:r w:rsidR="009E4AF8">
        <w:t xml:space="preserve">estimated </w:t>
      </w:r>
      <w:r w:rsidRPr="007C2F7E">
        <w:t xml:space="preserve">to </w:t>
      </w:r>
      <w:r w:rsidR="009E4AF8">
        <w:t xml:space="preserve">have </w:t>
      </w:r>
      <w:r w:rsidRPr="007C2F7E">
        <w:t>rise</w:t>
      </w:r>
      <w:r w:rsidR="009E4AF8">
        <w:t>n</w:t>
      </w:r>
      <w:r w:rsidRPr="007C2F7E">
        <w:t xml:space="preserve"> by 59 per cent in 2016−17 to 3</w:t>
      </w:r>
      <w:r w:rsidR="009E4AF8">
        <w:t>.0</w:t>
      </w:r>
      <w:r w:rsidRPr="007C2F7E">
        <w:t> million tonnes</w:t>
      </w:r>
      <w:r w:rsidR="00831D10">
        <w:t xml:space="preserve"> as a result of an estimated </w:t>
      </w:r>
      <w:r w:rsidR="00831D10" w:rsidRPr="007C2F7E">
        <w:t>61 per cent</w:t>
      </w:r>
      <w:r w:rsidR="00831D10">
        <w:t xml:space="preserve"> increase in</w:t>
      </w:r>
      <w:r w:rsidR="00073FC0">
        <w:t xml:space="preserve"> the</w:t>
      </w:r>
      <w:r w:rsidR="00831D10">
        <w:t xml:space="preserve"> </w:t>
      </w:r>
      <w:r w:rsidRPr="007C2F7E">
        <w:t>average yield</w:t>
      </w:r>
      <w:r w:rsidR="00831D10">
        <w:t>.</w:t>
      </w:r>
      <w:r w:rsidRPr="007C2F7E">
        <w:t xml:space="preserve"> </w:t>
      </w:r>
      <w:r w:rsidR="00831D10">
        <w:t>Planted area is estimated to have fallen by</w:t>
      </w:r>
      <w:r w:rsidRPr="007C2F7E">
        <w:t xml:space="preserve"> 1 per cent.</w:t>
      </w:r>
    </w:p>
    <w:p w14:paraId="6CE19984" w14:textId="27A01D1F" w:rsidR="002D6505" w:rsidRPr="007C2F7E" w:rsidRDefault="002D6505" w:rsidP="002D6505">
      <w:pPr>
        <w:pStyle w:val="BodyText1"/>
      </w:pPr>
      <w:r w:rsidRPr="00F3038F">
        <w:rPr>
          <w:rStyle w:val="Strong"/>
        </w:rPr>
        <w:t>Canola</w:t>
      </w:r>
      <w:r w:rsidRPr="007C2F7E">
        <w:t xml:space="preserve"> production is </w:t>
      </w:r>
      <w:r w:rsidR="009E4AF8">
        <w:t xml:space="preserve">estimated </w:t>
      </w:r>
      <w:r w:rsidRPr="007C2F7E">
        <w:t xml:space="preserve">to </w:t>
      </w:r>
      <w:r w:rsidR="009E4AF8">
        <w:t xml:space="preserve">have </w:t>
      </w:r>
      <w:r w:rsidRPr="007C2F7E">
        <w:t>increase</w:t>
      </w:r>
      <w:r w:rsidR="009E4AF8">
        <w:t>d</w:t>
      </w:r>
      <w:r w:rsidRPr="007C2F7E">
        <w:t xml:space="preserve"> by 35 per cent in 2016−17 to 400,000 tonnes</w:t>
      </w:r>
      <w:r w:rsidR="00831D10">
        <w:t xml:space="preserve">, driven </w:t>
      </w:r>
      <w:r w:rsidR="00831D10" w:rsidRPr="007C2F7E">
        <w:t xml:space="preserve">by </w:t>
      </w:r>
      <w:r w:rsidR="00073FC0">
        <w:t xml:space="preserve">a </w:t>
      </w:r>
      <w:r w:rsidR="00831D10" w:rsidRPr="007C2F7E">
        <w:t>record high average yield of 1.8 tonnes a hectare</w:t>
      </w:r>
      <w:r w:rsidR="00831D10">
        <w:t>.</w:t>
      </w:r>
      <w:r w:rsidRPr="007C2F7E">
        <w:t xml:space="preserve"> </w:t>
      </w:r>
      <w:r w:rsidR="00831D10" w:rsidRPr="007C2F7E">
        <w:t>Oil content benefited from mild conditions and the extended maturing process.</w:t>
      </w:r>
      <w:r w:rsidR="00831D10">
        <w:t xml:space="preserve"> Planted area is estimated to have fallen by </w:t>
      </w:r>
      <w:r w:rsidRPr="007C2F7E">
        <w:t>2 per cent.</w:t>
      </w:r>
    </w:p>
    <w:p w14:paraId="25CB4E52" w14:textId="462968F2" w:rsidR="002D6505" w:rsidRDefault="002D6505" w:rsidP="002D6505">
      <w:pPr>
        <w:pStyle w:val="BodyText1"/>
      </w:pPr>
      <w:r w:rsidRPr="00F3038F">
        <w:rPr>
          <w:rStyle w:val="Strong"/>
        </w:rPr>
        <w:t>Lentil</w:t>
      </w:r>
      <w:r w:rsidRPr="007C2F7E">
        <w:t xml:space="preserve"> production is </w:t>
      </w:r>
      <w:r w:rsidR="009E4AF8">
        <w:t>estimated</w:t>
      </w:r>
      <w:r w:rsidRPr="007C2F7E">
        <w:t xml:space="preserve"> to </w:t>
      </w:r>
      <w:r w:rsidR="009E4AF8">
        <w:t xml:space="preserve">have </w:t>
      </w:r>
      <w:r w:rsidRPr="007C2F7E">
        <w:t>double</w:t>
      </w:r>
      <w:r w:rsidR="009E4AF8">
        <w:t>d</w:t>
      </w:r>
      <w:r w:rsidRPr="007C2F7E">
        <w:t xml:space="preserve"> in 2016−17 to 420,000 tonnes</w:t>
      </w:r>
      <w:r w:rsidR="00C178A3">
        <w:t xml:space="preserve"> as a result of record yields</w:t>
      </w:r>
      <w:r w:rsidRPr="007C2F7E">
        <w:t xml:space="preserve">. </w:t>
      </w:r>
      <w:r>
        <w:t>P</w:t>
      </w:r>
      <w:r w:rsidRPr="007C2F7E">
        <w:t xml:space="preserve">lanted area </w:t>
      </w:r>
      <w:r>
        <w:t xml:space="preserve">is estimated to have increased </w:t>
      </w:r>
      <w:r w:rsidRPr="007C2F7E">
        <w:t>by 10 per cent</w:t>
      </w:r>
      <w:r>
        <w:t xml:space="preserve"> because of favourable expected returns at the time of sowing.</w:t>
      </w:r>
    </w:p>
    <w:p w14:paraId="038872E3" w14:textId="3DABE0F5" w:rsidR="004048D6" w:rsidRPr="002316E2" w:rsidRDefault="008511E6" w:rsidP="000024DB">
      <w:pPr>
        <w:pStyle w:val="Caption"/>
      </w:pPr>
      <w:bookmarkStart w:id="61" w:name="_Toc474417678"/>
      <w:r w:rsidRPr="002316E2">
        <w:t xml:space="preserve">Table </w:t>
      </w:r>
      <w:r w:rsidR="00D3192D">
        <w:fldChar w:fldCharType="begin"/>
      </w:r>
      <w:r w:rsidR="00EE4F0F">
        <w:instrText xml:space="preserve"> SEQ Table \* ARABIC </w:instrText>
      </w:r>
      <w:r w:rsidR="00D3192D">
        <w:fldChar w:fldCharType="separate"/>
      </w:r>
      <w:r w:rsidR="00073FC0">
        <w:rPr>
          <w:noProof/>
        </w:rPr>
        <w:t>10</w:t>
      </w:r>
      <w:r w:rsidR="00D3192D">
        <w:rPr>
          <w:noProof/>
        </w:rPr>
        <w:fldChar w:fldCharType="end"/>
      </w:r>
      <w:r w:rsidRPr="002316E2">
        <w:t xml:space="preserve"> </w:t>
      </w:r>
      <w:r w:rsidR="008E6C86" w:rsidRPr="002316E2">
        <w:t xml:space="preserve">Winter crop </w:t>
      </w:r>
      <w:r w:rsidR="00487846">
        <w:t>estimates</w:t>
      </w:r>
      <w:r w:rsidRPr="002316E2">
        <w:t xml:space="preserve">, South Australia, </w:t>
      </w:r>
      <w:r w:rsidR="00BD2F83" w:rsidRPr="002316E2">
        <w:t>201</w:t>
      </w:r>
      <w:r w:rsidR="00BD2F83">
        <w:t>6</w:t>
      </w:r>
      <w:r w:rsidRPr="002316E2">
        <w:t>–</w:t>
      </w:r>
      <w:r w:rsidR="00BD2F83" w:rsidRPr="002316E2">
        <w:t>1</w:t>
      </w:r>
      <w:r w:rsidR="00BD2F83">
        <w:t>7</w:t>
      </w:r>
      <w:bookmarkEnd w:id="61"/>
    </w:p>
    <w:tbl>
      <w:tblPr>
        <w:tblStyle w:val="ABARESTableleftrightalign"/>
        <w:tblW w:w="5000" w:type="pct"/>
        <w:tblLook w:val="04A0" w:firstRow="1" w:lastRow="0" w:firstColumn="1" w:lastColumn="0" w:noHBand="0" w:noVBand="1"/>
      </w:tblPr>
      <w:tblGrid>
        <w:gridCol w:w="1511"/>
        <w:gridCol w:w="1513"/>
        <w:gridCol w:w="1513"/>
        <w:gridCol w:w="1511"/>
        <w:gridCol w:w="1513"/>
        <w:gridCol w:w="1509"/>
      </w:tblGrid>
      <w:tr w:rsidR="00643A63" w:rsidRPr="002316E2" w14:paraId="121D7CA5" w14:textId="77777777">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24AC32CD" w14:textId="77777777" w:rsidR="00643A63" w:rsidRPr="002316E2" w:rsidRDefault="00643A63" w:rsidP="00643A63">
            <w:pPr>
              <w:pStyle w:val="Tabletext"/>
            </w:pPr>
            <w:r w:rsidRPr="002316E2">
              <w:t>Crop</w:t>
            </w:r>
          </w:p>
        </w:tc>
        <w:tc>
          <w:tcPr>
            <w:tcW w:w="834" w:type="pct"/>
            <w:noWrap/>
            <w:hideMark/>
          </w:tcPr>
          <w:p w14:paraId="7D25AF1F" w14:textId="77777777" w:rsidR="006D4AFC"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Area</w:t>
            </w:r>
          </w:p>
          <w:p w14:paraId="29BC317F" w14:textId="77777777" w:rsidR="00643A63" w:rsidRPr="002316E2" w:rsidRDefault="006D4AFC"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w:t>
            </w:r>
            <w:r w:rsidR="00643A63" w:rsidRPr="002316E2">
              <w:rPr>
                <w:rStyle w:val="Strong"/>
              </w:rPr>
              <w:t>000 ha</w:t>
            </w:r>
          </w:p>
        </w:tc>
        <w:tc>
          <w:tcPr>
            <w:tcW w:w="834" w:type="pct"/>
            <w:noWrap/>
            <w:hideMark/>
          </w:tcPr>
          <w:p w14:paraId="33C3AB15" w14:textId="77777777" w:rsidR="006D4AFC"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Yield</w:t>
            </w:r>
          </w:p>
          <w:p w14:paraId="74870537"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t/ha</w:t>
            </w:r>
          </w:p>
        </w:tc>
        <w:tc>
          <w:tcPr>
            <w:tcW w:w="833" w:type="pct"/>
            <w:noWrap/>
            <w:hideMark/>
          </w:tcPr>
          <w:p w14:paraId="7ADFFED8" w14:textId="77777777" w:rsidR="006D4AFC"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Production</w:t>
            </w:r>
          </w:p>
          <w:p w14:paraId="7E40AC03"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834" w:type="pct"/>
            <w:hideMark/>
          </w:tcPr>
          <w:p w14:paraId="1213DF8F" w14:textId="77777777" w:rsidR="006D4AFC" w:rsidRDefault="001F5299" w:rsidP="00643A63">
            <w:pPr>
              <w:pStyle w:val="Tabletext"/>
              <w:cnfStyle w:val="100000000000" w:firstRow="1" w:lastRow="0" w:firstColumn="0" w:lastColumn="0" w:oddVBand="0" w:evenVBand="0" w:oddHBand="0" w:evenHBand="0" w:firstRowFirstColumn="0" w:firstRowLastColumn="0" w:lastRowFirstColumn="0" w:lastRowLastColumn="0"/>
            </w:pPr>
            <w:r>
              <w:t>Area change</w:t>
            </w:r>
          </w:p>
          <w:p w14:paraId="1F743D27"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c>
          <w:tcPr>
            <w:tcW w:w="832" w:type="pct"/>
            <w:hideMark/>
          </w:tcPr>
          <w:p w14:paraId="495AD097" w14:textId="77777777" w:rsidR="006D4AFC" w:rsidRDefault="00643A63" w:rsidP="001F5299">
            <w:pPr>
              <w:pStyle w:val="Tabletext"/>
              <w:cnfStyle w:val="100000000000" w:firstRow="1" w:lastRow="0" w:firstColumn="0" w:lastColumn="0" w:oddVBand="0" w:evenVBand="0" w:oddHBand="0" w:evenHBand="0" w:firstRowFirstColumn="0" w:firstRowLastColumn="0" w:lastRowFirstColumn="0" w:lastRowLastColumn="0"/>
            </w:pPr>
            <w:r w:rsidRPr="002316E2">
              <w:t>Prod</w:t>
            </w:r>
            <w:r w:rsidR="001F5299">
              <w:t>.</w:t>
            </w:r>
            <w:r>
              <w:t xml:space="preserve"> </w:t>
            </w:r>
            <w:r w:rsidR="006D4AFC">
              <w:t>C</w:t>
            </w:r>
            <w:r>
              <w:t>hange</w:t>
            </w:r>
          </w:p>
          <w:p w14:paraId="3C011F60" w14:textId="77777777" w:rsidR="00643A63" w:rsidRPr="002316E2" w:rsidRDefault="00643A63" w:rsidP="001F5299">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r>
      <w:tr w:rsidR="002D6505" w:rsidRPr="002316E2" w14:paraId="15C26E93" w14:textId="77777777">
        <w:trPr>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10438675" w14:textId="77777777" w:rsidR="002D6505" w:rsidRPr="002316E2" w:rsidRDefault="002D6505" w:rsidP="002D6505">
            <w:pPr>
              <w:pStyle w:val="Tabletext"/>
            </w:pPr>
            <w:r w:rsidRPr="002316E2">
              <w:t>Wheat</w:t>
            </w:r>
          </w:p>
        </w:tc>
        <w:tc>
          <w:tcPr>
            <w:tcW w:w="834" w:type="pct"/>
            <w:noWrap/>
            <w:vAlign w:val="bottom"/>
            <w:hideMark/>
          </w:tcPr>
          <w:p w14:paraId="0989F90B"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2,000</w:t>
            </w:r>
          </w:p>
        </w:tc>
        <w:tc>
          <w:tcPr>
            <w:tcW w:w="834" w:type="pct"/>
            <w:noWrap/>
            <w:vAlign w:val="bottom"/>
            <w:hideMark/>
          </w:tcPr>
          <w:p w14:paraId="0D23D9DD"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3.30</w:t>
            </w:r>
          </w:p>
        </w:tc>
        <w:tc>
          <w:tcPr>
            <w:tcW w:w="833" w:type="pct"/>
            <w:noWrap/>
            <w:vAlign w:val="bottom"/>
            <w:hideMark/>
          </w:tcPr>
          <w:p w14:paraId="3369B5F9"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6,600</w:t>
            </w:r>
          </w:p>
        </w:tc>
        <w:tc>
          <w:tcPr>
            <w:tcW w:w="834" w:type="pct"/>
            <w:noWrap/>
            <w:vAlign w:val="bottom"/>
            <w:hideMark/>
          </w:tcPr>
          <w:p w14:paraId="7976DE41"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0</w:t>
            </w:r>
          </w:p>
        </w:tc>
        <w:tc>
          <w:tcPr>
            <w:tcW w:w="832" w:type="pct"/>
            <w:noWrap/>
            <w:vAlign w:val="bottom"/>
            <w:hideMark/>
          </w:tcPr>
          <w:p w14:paraId="60396AC8"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51</w:t>
            </w:r>
          </w:p>
        </w:tc>
      </w:tr>
      <w:tr w:rsidR="002D6505" w:rsidRPr="002316E2" w14:paraId="3AC35E10" w14:textId="77777777">
        <w:trPr>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5F18B0CD" w14:textId="77777777" w:rsidR="002D6505" w:rsidRPr="002316E2" w:rsidRDefault="002D6505" w:rsidP="002D6505">
            <w:pPr>
              <w:pStyle w:val="Tabletext"/>
            </w:pPr>
            <w:r w:rsidRPr="002316E2">
              <w:t>Barley</w:t>
            </w:r>
          </w:p>
        </w:tc>
        <w:tc>
          <w:tcPr>
            <w:tcW w:w="834" w:type="pct"/>
            <w:noWrap/>
            <w:vAlign w:val="bottom"/>
            <w:hideMark/>
          </w:tcPr>
          <w:p w14:paraId="5143998A"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800</w:t>
            </w:r>
          </w:p>
        </w:tc>
        <w:tc>
          <w:tcPr>
            <w:tcW w:w="834" w:type="pct"/>
            <w:noWrap/>
            <w:vAlign w:val="bottom"/>
            <w:hideMark/>
          </w:tcPr>
          <w:p w14:paraId="296620A5" w14:textId="77777777" w:rsidR="002D6505" w:rsidRPr="00BD2F83" w:rsidRDefault="002D6505" w:rsidP="001C1B08">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w:t>
            </w:r>
            <w:r w:rsidR="001C1B08">
              <w:rPr>
                <w:rFonts w:cs="Arial"/>
                <w:color w:val="000000"/>
                <w:szCs w:val="19"/>
              </w:rPr>
              <w:t>75</w:t>
            </w:r>
          </w:p>
        </w:tc>
        <w:tc>
          <w:tcPr>
            <w:tcW w:w="833" w:type="pct"/>
            <w:noWrap/>
            <w:vAlign w:val="bottom"/>
            <w:hideMark/>
          </w:tcPr>
          <w:p w14:paraId="4DFF27CB"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3,000</w:t>
            </w:r>
          </w:p>
        </w:tc>
        <w:tc>
          <w:tcPr>
            <w:tcW w:w="834" w:type="pct"/>
            <w:noWrap/>
            <w:vAlign w:val="bottom"/>
            <w:hideMark/>
          </w:tcPr>
          <w:p w14:paraId="50A66605"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p>
        </w:tc>
        <w:tc>
          <w:tcPr>
            <w:tcW w:w="832" w:type="pct"/>
            <w:noWrap/>
            <w:vAlign w:val="bottom"/>
            <w:hideMark/>
          </w:tcPr>
          <w:p w14:paraId="1AA4AE67"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59</w:t>
            </w:r>
          </w:p>
        </w:tc>
      </w:tr>
      <w:tr w:rsidR="002D6505" w:rsidRPr="002316E2" w14:paraId="38ED5868" w14:textId="77777777">
        <w:trPr>
          <w:trHeight w:val="40"/>
        </w:trPr>
        <w:tc>
          <w:tcPr>
            <w:cnfStyle w:val="001000000000" w:firstRow="0" w:lastRow="0" w:firstColumn="1" w:lastColumn="0" w:oddVBand="0" w:evenVBand="0" w:oddHBand="0" w:evenHBand="0" w:firstRowFirstColumn="0" w:firstRowLastColumn="0" w:lastRowFirstColumn="0" w:lastRowLastColumn="0"/>
            <w:tcW w:w="833" w:type="pct"/>
            <w:noWrap/>
            <w:hideMark/>
          </w:tcPr>
          <w:p w14:paraId="73FC71F0" w14:textId="77777777" w:rsidR="002D6505" w:rsidRPr="002316E2" w:rsidRDefault="002D6505" w:rsidP="002D6505">
            <w:pPr>
              <w:pStyle w:val="Tabletext"/>
            </w:pPr>
            <w:r w:rsidRPr="002316E2">
              <w:t>Canola</w:t>
            </w:r>
          </w:p>
        </w:tc>
        <w:tc>
          <w:tcPr>
            <w:tcW w:w="834" w:type="pct"/>
            <w:noWrap/>
            <w:vAlign w:val="bottom"/>
            <w:hideMark/>
          </w:tcPr>
          <w:p w14:paraId="36ABF422"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220</w:t>
            </w:r>
          </w:p>
        </w:tc>
        <w:tc>
          <w:tcPr>
            <w:tcW w:w="834" w:type="pct"/>
            <w:noWrap/>
            <w:vAlign w:val="bottom"/>
            <w:hideMark/>
          </w:tcPr>
          <w:p w14:paraId="7DC17E36"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1.82</w:t>
            </w:r>
          </w:p>
        </w:tc>
        <w:tc>
          <w:tcPr>
            <w:tcW w:w="833" w:type="pct"/>
            <w:noWrap/>
            <w:vAlign w:val="bottom"/>
            <w:hideMark/>
          </w:tcPr>
          <w:p w14:paraId="0313D0DC"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400</w:t>
            </w:r>
          </w:p>
        </w:tc>
        <w:tc>
          <w:tcPr>
            <w:tcW w:w="834" w:type="pct"/>
            <w:noWrap/>
            <w:vAlign w:val="bottom"/>
            <w:hideMark/>
          </w:tcPr>
          <w:p w14:paraId="2A40497C"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w:t>
            </w:r>
          </w:p>
        </w:tc>
        <w:tc>
          <w:tcPr>
            <w:tcW w:w="832" w:type="pct"/>
            <w:noWrap/>
            <w:vAlign w:val="bottom"/>
            <w:hideMark/>
          </w:tcPr>
          <w:p w14:paraId="7F4FF169" w14:textId="77777777" w:rsidR="002D6505" w:rsidRPr="00BD2F83" w:rsidRDefault="002D6505" w:rsidP="002D6505">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35</w:t>
            </w:r>
          </w:p>
        </w:tc>
      </w:tr>
    </w:tbl>
    <w:p w14:paraId="04657303" w14:textId="77777777" w:rsidR="00023DF8" w:rsidRDefault="008511E6" w:rsidP="00B14D3A">
      <w:pPr>
        <w:pStyle w:val="Notesourcetext"/>
      </w:pPr>
      <w:r w:rsidRPr="002316E2">
        <w:t>Note: Yields are based on area planted.</w:t>
      </w:r>
    </w:p>
    <w:p w14:paraId="0B632B19" w14:textId="77777777" w:rsidR="004048D6" w:rsidRPr="002316E2" w:rsidRDefault="008511E6" w:rsidP="00023DF8">
      <w:pPr>
        <w:pStyle w:val="Heading2"/>
      </w:pPr>
      <w:bookmarkStart w:id="62" w:name="_Toc474417667"/>
      <w:r w:rsidRPr="002316E2">
        <w:t>Western Australia</w:t>
      </w:r>
      <w:bookmarkEnd w:id="62"/>
    </w:p>
    <w:p w14:paraId="76791886" w14:textId="27E50C1D" w:rsidR="00841224" w:rsidRPr="00841224" w:rsidRDefault="000A1CAA" w:rsidP="007625F7">
      <w:pPr>
        <w:pStyle w:val="BodyText1"/>
        <w:rPr>
          <w:b/>
          <w:bCs/>
        </w:rPr>
      </w:pPr>
      <w:r w:rsidRPr="00F3038F">
        <w:rPr>
          <w:rStyle w:val="Strong"/>
        </w:rPr>
        <w:t>Winter crop</w:t>
      </w:r>
      <w:r>
        <w:t xml:space="preserve"> production in Western Australia reached a new record high of 18.0 </w:t>
      </w:r>
      <w:r w:rsidRPr="00841224">
        <w:t>million tonnes</w:t>
      </w:r>
      <w:r>
        <w:t xml:space="preserve">, as a result of </w:t>
      </w:r>
      <w:r w:rsidRPr="00841224">
        <w:t xml:space="preserve">timely </w:t>
      </w:r>
      <w:r w:rsidR="00841224" w:rsidRPr="00841224">
        <w:t>rainfall</w:t>
      </w:r>
      <w:r w:rsidR="008C1F03">
        <w:t xml:space="preserve"> and</w:t>
      </w:r>
      <w:r>
        <w:t xml:space="preserve"> </w:t>
      </w:r>
      <w:r w:rsidR="00841224" w:rsidRPr="00841224">
        <w:t xml:space="preserve">low </w:t>
      </w:r>
      <w:r w:rsidR="00114F1D">
        <w:t xml:space="preserve">rates of </w:t>
      </w:r>
      <w:r w:rsidR="00841224" w:rsidRPr="00841224">
        <w:t xml:space="preserve">evaporation </w:t>
      </w:r>
      <w:r w:rsidR="008C1F03">
        <w:t xml:space="preserve">across the state’s cropping areas, </w:t>
      </w:r>
      <w:r w:rsidR="00841224" w:rsidRPr="00841224">
        <w:t>coupled with above average rainfall</w:t>
      </w:r>
      <w:r w:rsidR="008C1F03">
        <w:t xml:space="preserve"> in the far south</w:t>
      </w:r>
      <w:r w:rsidR="00114F1D">
        <w:t>.</w:t>
      </w:r>
      <w:r w:rsidR="00487846" w:rsidRPr="00487846">
        <w:t xml:space="preserve"> </w:t>
      </w:r>
      <w:r w:rsidR="006B4659">
        <w:t xml:space="preserve">Despite </w:t>
      </w:r>
      <w:r w:rsidR="00487846">
        <w:t xml:space="preserve">frost-related </w:t>
      </w:r>
      <w:r w:rsidR="00487846" w:rsidRPr="00841224">
        <w:t>losses across the state</w:t>
      </w:r>
      <w:r w:rsidR="00487846">
        <w:t>, yields in unaffected areas were very high and more than offset losses.</w:t>
      </w:r>
    </w:p>
    <w:p w14:paraId="311F610F" w14:textId="2F388817" w:rsidR="00841224" w:rsidRPr="008C1F03" w:rsidRDefault="00F47497" w:rsidP="007625F7">
      <w:pPr>
        <w:pStyle w:val="BodyText1"/>
      </w:pPr>
      <w:r w:rsidRPr="003B3F87">
        <w:t>P</w:t>
      </w:r>
      <w:r w:rsidR="00841224" w:rsidRPr="003B3F87">
        <w:t xml:space="preserve">ublicly reported winter crop receivals </w:t>
      </w:r>
      <w:r w:rsidR="00DD0FDC" w:rsidRPr="003B3F87">
        <w:t xml:space="preserve">were </w:t>
      </w:r>
      <w:r w:rsidR="00841224" w:rsidRPr="003B3F87">
        <w:t>at over 16</w:t>
      </w:r>
      <w:r w:rsidR="00DD0FDC" w:rsidRPr="003B3F87">
        <w:t>.6</w:t>
      </w:r>
      <w:r w:rsidR="00841224" w:rsidRPr="003B3F87">
        <w:t xml:space="preserve"> million tonnes</w:t>
      </w:r>
      <w:r w:rsidR="00114F1D" w:rsidRPr="003B3F87">
        <w:t xml:space="preserve"> after harvesting had concluded</w:t>
      </w:r>
      <w:r w:rsidR="00841224" w:rsidRPr="003B3F87">
        <w:t xml:space="preserve">. In recent years, total production has averaged </w:t>
      </w:r>
      <w:r w:rsidR="00C11381" w:rsidRPr="003B3F87">
        <w:t>around 1 </w:t>
      </w:r>
      <w:r w:rsidR="00841224" w:rsidRPr="003B3F87">
        <w:t xml:space="preserve">million tonnes above publicly reported harvest receivals in </w:t>
      </w:r>
      <w:r w:rsidR="00487846" w:rsidRPr="003B3F87">
        <w:t>Western Australia</w:t>
      </w:r>
      <w:r w:rsidR="00841224" w:rsidRPr="003B3F87">
        <w:t xml:space="preserve">. The </w:t>
      </w:r>
      <w:r w:rsidRPr="003B3F87">
        <w:t>differential</w:t>
      </w:r>
      <w:r w:rsidR="00841224" w:rsidRPr="003B3F87">
        <w:t xml:space="preserve"> is expected to be larger in 2016–17 </w:t>
      </w:r>
      <w:r w:rsidR="00487846" w:rsidRPr="003B3F87">
        <w:t>as a result of an increase in the</w:t>
      </w:r>
      <w:r w:rsidR="00841224" w:rsidRPr="003B3F87">
        <w:t xml:space="preserve"> </w:t>
      </w:r>
      <w:r w:rsidRPr="003B3F87">
        <w:t xml:space="preserve">production of </w:t>
      </w:r>
      <w:r w:rsidR="00841224" w:rsidRPr="003B3F87">
        <w:t>feed oats, lupins and barley</w:t>
      </w:r>
      <w:r w:rsidR="00487846" w:rsidRPr="003B3F87">
        <w:t>.</w:t>
      </w:r>
      <w:r w:rsidR="00841224" w:rsidRPr="003B3F87">
        <w:t xml:space="preserve"> </w:t>
      </w:r>
      <w:r w:rsidR="00487846" w:rsidRPr="003B3F87">
        <w:t xml:space="preserve">These crops </w:t>
      </w:r>
      <w:r w:rsidR="00841224" w:rsidRPr="007076D8">
        <w:t xml:space="preserve">are more likely </w:t>
      </w:r>
      <w:r w:rsidR="00487846" w:rsidRPr="007076D8">
        <w:t>than wheat</w:t>
      </w:r>
      <w:r w:rsidR="00CB0529" w:rsidRPr="005032A3">
        <w:t xml:space="preserve"> </w:t>
      </w:r>
      <w:r w:rsidR="00487846" w:rsidRPr="00390F68">
        <w:t xml:space="preserve">and canola </w:t>
      </w:r>
      <w:r w:rsidR="00841224" w:rsidRPr="003A14CE">
        <w:t>to be placed in on-farm storage for use or later sale outside of the main bulk-handling system.</w:t>
      </w:r>
    </w:p>
    <w:p w14:paraId="4750D4A7" w14:textId="5C0817D3" w:rsidR="00841224" w:rsidRPr="00841224" w:rsidRDefault="00841224" w:rsidP="007625F7">
      <w:pPr>
        <w:pStyle w:val="BodyText1"/>
        <w:rPr>
          <w:b/>
          <w:bCs/>
        </w:rPr>
      </w:pPr>
      <w:r w:rsidRPr="007625F7">
        <w:rPr>
          <w:rStyle w:val="Strong"/>
        </w:rPr>
        <w:t>Wheat</w:t>
      </w:r>
      <w:r w:rsidRPr="00841224">
        <w:t xml:space="preserve"> production is estimated to have risen by </w:t>
      </w:r>
      <w:r w:rsidR="00C11381">
        <w:t>14 </w:t>
      </w:r>
      <w:r w:rsidRPr="00841224">
        <w:t>per</w:t>
      </w:r>
      <w:r w:rsidR="00C11381">
        <w:t> </w:t>
      </w:r>
      <w:r w:rsidRPr="00841224">
        <w:t xml:space="preserve">cent in 2016–17 to </w:t>
      </w:r>
      <w:r w:rsidR="00C11381">
        <w:t>10.0 </w:t>
      </w:r>
      <w:r w:rsidRPr="00841224">
        <w:t>million tonnes</w:t>
      </w:r>
      <w:r w:rsidR="00487846">
        <w:t>, driven by an increase in yields</w:t>
      </w:r>
      <w:r w:rsidRPr="00841224">
        <w:t xml:space="preserve">. Area planted was similar </w:t>
      </w:r>
      <w:r w:rsidR="00487846">
        <w:t xml:space="preserve">to </w:t>
      </w:r>
      <w:r w:rsidR="00B95FD6">
        <w:t>2015–16</w:t>
      </w:r>
      <w:r w:rsidRPr="00841224">
        <w:t xml:space="preserve"> at 5.1 million hectares. </w:t>
      </w:r>
      <w:r w:rsidR="00B95FD6" w:rsidRPr="00841224">
        <w:t xml:space="preserve">Protein </w:t>
      </w:r>
      <w:r w:rsidRPr="00841224">
        <w:t>content was below average</w:t>
      </w:r>
      <w:r w:rsidR="00B95FD6">
        <w:t>, which is consistent with high yields</w:t>
      </w:r>
      <w:r w:rsidRPr="00841224">
        <w:t>.</w:t>
      </w:r>
    </w:p>
    <w:p w14:paraId="02FAD8E6" w14:textId="5B7C7501" w:rsidR="00841224" w:rsidRPr="00841224" w:rsidRDefault="00841224" w:rsidP="007625F7">
      <w:pPr>
        <w:pStyle w:val="BodyText1"/>
        <w:rPr>
          <w:b/>
          <w:bCs/>
        </w:rPr>
      </w:pPr>
      <w:r w:rsidRPr="007625F7">
        <w:rPr>
          <w:rStyle w:val="Strong"/>
        </w:rPr>
        <w:t>Barley</w:t>
      </w:r>
      <w:r w:rsidRPr="00841224">
        <w:t xml:space="preserve"> production is estimated to have increased by </w:t>
      </w:r>
      <w:r w:rsidR="00C11381">
        <w:t>29</w:t>
      </w:r>
      <w:r w:rsidR="00BA5B9B">
        <w:t> </w:t>
      </w:r>
      <w:r w:rsidRPr="00841224">
        <w:t>per</w:t>
      </w:r>
      <w:r w:rsidR="00C11381">
        <w:t> </w:t>
      </w:r>
      <w:r w:rsidRPr="00841224">
        <w:t xml:space="preserve">cent to </w:t>
      </w:r>
      <w:r w:rsidR="00B95FD6">
        <w:t xml:space="preserve">a record high </w:t>
      </w:r>
      <w:r w:rsidR="00BA5B9B">
        <w:t>4.2 </w:t>
      </w:r>
      <w:r w:rsidRPr="00841224">
        <w:t>million</w:t>
      </w:r>
      <w:r w:rsidR="00B95FD6">
        <w:t> </w:t>
      </w:r>
      <w:r w:rsidRPr="00841224">
        <w:t xml:space="preserve">tonnes. </w:t>
      </w:r>
      <w:r w:rsidR="00073FC0">
        <w:t>The a</w:t>
      </w:r>
      <w:r w:rsidR="00B95FD6">
        <w:t xml:space="preserve">verage </w:t>
      </w:r>
      <w:r w:rsidR="00A7316D">
        <w:t>yield was</w:t>
      </w:r>
      <w:r w:rsidRPr="00841224">
        <w:t xml:space="preserve"> boosted by </w:t>
      </w:r>
      <w:r w:rsidR="00A7316D">
        <w:t>favourable</w:t>
      </w:r>
      <w:r w:rsidR="00A7316D" w:rsidRPr="00841224">
        <w:t xml:space="preserve"> </w:t>
      </w:r>
      <w:r w:rsidR="00A7316D">
        <w:t>seasonal conditions</w:t>
      </w:r>
      <w:r w:rsidRPr="00841224">
        <w:t xml:space="preserve"> in the far south of the state’s cropping region.</w:t>
      </w:r>
    </w:p>
    <w:p w14:paraId="6C5F94F1" w14:textId="190E75CD" w:rsidR="00841224" w:rsidRDefault="00841224" w:rsidP="007625F7">
      <w:pPr>
        <w:pStyle w:val="BodyText1"/>
        <w:rPr>
          <w:b/>
          <w:bCs/>
        </w:rPr>
      </w:pPr>
      <w:r w:rsidRPr="007625F7">
        <w:rPr>
          <w:rStyle w:val="Strong"/>
        </w:rPr>
        <w:lastRenderedPageBreak/>
        <w:t>Canola</w:t>
      </w:r>
      <w:r w:rsidRPr="00841224">
        <w:t xml:space="preserve"> production is estimated to have risen by </w:t>
      </w:r>
      <w:r w:rsidR="00BA5B9B">
        <w:t>50 </w:t>
      </w:r>
      <w:r w:rsidRPr="00841224">
        <w:t>per</w:t>
      </w:r>
      <w:r w:rsidR="00BA5B9B">
        <w:t> </w:t>
      </w:r>
      <w:r w:rsidRPr="00841224">
        <w:t xml:space="preserve">cent to </w:t>
      </w:r>
      <w:r w:rsidR="0007513C">
        <w:t xml:space="preserve">a record high </w:t>
      </w:r>
      <w:r w:rsidR="00BA5B9B">
        <w:t>2.2 </w:t>
      </w:r>
      <w:r w:rsidRPr="00841224">
        <w:t>million</w:t>
      </w:r>
      <w:r w:rsidR="0007513C">
        <w:t> </w:t>
      </w:r>
      <w:r w:rsidRPr="00841224">
        <w:t xml:space="preserve">tonnes. Yields were exceptionally high </w:t>
      </w:r>
      <w:r w:rsidR="00A7316D">
        <w:t>in</w:t>
      </w:r>
      <w:r w:rsidR="00A7316D" w:rsidRPr="00841224">
        <w:t xml:space="preserve"> </w:t>
      </w:r>
      <w:r w:rsidRPr="00841224">
        <w:t>each region, with heavy rain</w:t>
      </w:r>
      <w:r w:rsidR="00A7316D">
        <w:t>fall</w:t>
      </w:r>
      <w:r w:rsidRPr="00841224">
        <w:t xml:space="preserve"> </w:t>
      </w:r>
      <w:r w:rsidR="00A7316D">
        <w:t xml:space="preserve">in </w:t>
      </w:r>
      <w:r w:rsidR="00A7316D" w:rsidRPr="00841224">
        <w:t xml:space="preserve">April </w:t>
      </w:r>
      <w:r w:rsidRPr="00841224">
        <w:t>particularly beneficial. Oil content was above average.</w:t>
      </w:r>
    </w:p>
    <w:p w14:paraId="29E1D3E5" w14:textId="3006B557" w:rsidR="004048D6" w:rsidRPr="002316E2" w:rsidRDefault="008511E6" w:rsidP="00841224">
      <w:pPr>
        <w:pStyle w:val="Caption"/>
      </w:pPr>
      <w:bookmarkStart w:id="63" w:name="_Toc474417679"/>
      <w:r w:rsidRPr="002316E2">
        <w:t xml:space="preserve">Table </w:t>
      </w:r>
      <w:r w:rsidR="00D3192D">
        <w:fldChar w:fldCharType="begin"/>
      </w:r>
      <w:r w:rsidR="00EE4F0F">
        <w:instrText xml:space="preserve"> SEQ Table \* ARABIC </w:instrText>
      </w:r>
      <w:r w:rsidR="00D3192D">
        <w:fldChar w:fldCharType="separate"/>
      </w:r>
      <w:r w:rsidR="00073FC0">
        <w:rPr>
          <w:noProof/>
        </w:rPr>
        <w:t>11</w:t>
      </w:r>
      <w:r w:rsidR="00D3192D">
        <w:rPr>
          <w:noProof/>
        </w:rPr>
        <w:fldChar w:fldCharType="end"/>
      </w:r>
      <w:r w:rsidRPr="002316E2">
        <w:t xml:space="preserve"> </w:t>
      </w:r>
      <w:r w:rsidR="008E6C86" w:rsidRPr="002316E2">
        <w:t xml:space="preserve">Winter crop </w:t>
      </w:r>
      <w:r w:rsidR="00487846">
        <w:t>estimates</w:t>
      </w:r>
      <w:r w:rsidRPr="002316E2">
        <w:t xml:space="preserve">, Western Australia, </w:t>
      </w:r>
      <w:r w:rsidR="00BD2F83" w:rsidRPr="002316E2">
        <w:t>201</w:t>
      </w:r>
      <w:r w:rsidR="00BD2F83">
        <w:t>6</w:t>
      </w:r>
      <w:r w:rsidRPr="002316E2">
        <w:t>–</w:t>
      </w:r>
      <w:r w:rsidR="00BD2F83" w:rsidRPr="002316E2">
        <w:t>1</w:t>
      </w:r>
      <w:r w:rsidR="00BD2F83">
        <w:t>7</w:t>
      </w:r>
      <w:bookmarkEnd w:id="63"/>
    </w:p>
    <w:tbl>
      <w:tblPr>
        <w:tblStyle w:val="ABARESTableleftrightalign"/>
        <w:tblW w:w="5000" w:type="pct"/>
        <w:tblLook w:val="04A0" w:firstRow="1" w:lastRow="0" w:firstColumn="1" w:lastColumn="0" w:noHBand="0" w:noVBand="1"/>
      </w:tblPr>
      <w:tblGrid>
        <w:gridCol w:w="1491"/>
        <w:gridCol w:w="1533"/>
        <w:gridCol w:w="1513"/>
        <w:gridCol w:w="1511"/>
        <w:gridCol w:w="1513"/>
        <w:gridCol w:w="1509"/>
      </w:tblGrid>
      <w:tr w:rsidR="00643A63" w:rsidRPr="002316E2" w14:paraId="3183AF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pct"/>
            <w:noWrap/>
            <w:hideMark/>
          </w:tcPr>
          <w:p w14:paraId="578AC9CA" w14:textId="77777777" w:rsidR="00643A63" w:rsidRPr="002316E2" w:rsidRDefault="00643A63" w:rsidP="00643A63">
            <w:pPr>
              <w:pStyle w:val="Tabletext"/>
            </w:pPr>
            <w:r w:rsidRPr="002316E2">
              <w:t>Crop</w:t>
            </w:r>
          </w:p>
        </w:tc>
        <w:tc>
          <w:tcPr>
            <w:tcW w:w="845" w:type="pct"/>
            <w:noWrap/>
            <w:hideMark/>
          </w:tcPr>
          <w:p w14:paraId="026C1CCF" w14:textId="77777777" w:rsidR="006A7C9C" w:rsidRDefault="00643A63" w:rsidP="0078693C">
            <w:pPr>
              <w:pStyle w:val="Tabletext"/>
              <w:cnfStyle w:val="100000000000" w:firstRow="1" w:lastRow="0" w:firstColumn="0" w:lastColumn="0" w:oddVBand="0" w:evenVBand="0" w:oddHBand="0" w:evenHBand="0" w:firstRowFirstColumn="0" w:firstRowLastColumn="0" w:lastRowFirstColumn="0" w:lastRowLastColumn="0"/>
            </w:pPr>
            <w:r>
              <w:t>Area</w:t>
            </w:r>
          </w:p>
          <w:p w14:paraId="0899DD30" w14:textId="77777777" w:rsidR="00643A63" w:rsidRPr="002316E2" w:rsidRDefault="006A7C9C" w:rsidP="0078693C">
            <w:pPr>
              <w:pStyle w:val="Tabletext"/>
              <w:cnfStyle w:val="100000000000" w:firstRow="1" w:lastRow="0" w:firstColumn="0" w:lastColumn="0" w:oddVBand="0" w:evenVBand="0" w:oddHBand="0" w:evenHBand="0" w:firstRowFirstColumn="0" w:firstRowLastColumn="0" w:lastRowFirstColumn="0" w:lastRowLastColumn="0"/>
              <w:rPr>
                <w:rStyle w:val="Strong"/>
              </w:rPr>
            </w:pPr>
            <w:r>
              <w:rPr>
                <w:rStyle w:val="Strong"/>
              </w:rPr>
              <w:t>’</w:t>
            </w:r>
            <w:r w:rsidR="00643A63" w:rsidRPr="002316E2">
              <w:rPr>
                <w:rStyle w:val="Strong"/>
              </w:rPr>
              <w:t>000 ha</w:t>
            </w:r>
          </w:p>
        </w:tc>
        <w:tc>
          <w:tcPr>
            <w:tcW w:w="834" w:type="pct"/>
            <w:noWrap/>
            <w:hideMark/>
          </w:tcPr>
          <w:p w14:paraId="11C71F75" w14:textId="77777777" w:rsidR="006A7C9C" w:rsidRDefault="00643A63" w:rsidP="0078693C">
            <w:pPr>
              <w:pStyle w:val="Tabletext"/>
              <w:cnfStyle w:val="100000000000" w:firstRow="1" w:lastRow="0" w:firstColumn="0" w:lastColumn="0" w:oddVBand="0" w:evenVBand="0" w:oddHBand="0" w:evenHBand="0" w:firstRowFirstColumn="0" w:firstRowLastColumn="0" w:lastRowFirstColumn="0" w:lastRowLastColumn="0"/>
            </w:pPr>
            <w:r>
              <w:t>Yield</w:t>
            </w:r>
          </w:p>
          <w:p w14:paraId="1F0E8BA3" w14:textId="77777777" w:rsidR="00643A63" w:rsidRPr="002316E2" w:rsidRDefault="00643A63" w:rsidP="0078693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t/ha</w:t>
            </w:r>
          </w:p>
        </w:tc>
        <w:tc>
          <w:tcPr>
            <w:tcW w:w="833" w:type="pct"/>
            <w:noWrap/>
            <w:hideMark/>
          </w:tcPr>
          <w:p w14:paraId="0C0FA307" w14:textId="77777777" w:rsidR="006A7C9C" w:rsidRDefault="00643A63" w:rsidP="0078693C">
            <w:pPr>
              <w:pStyle w:val="Tabletext"/>
              <w:cnfStyle w:val="100000000000" w:firstRow="1" w:lastRow="0" w:firstColumn="0" w:lastColumn="0" w:oddVBand="0" w:evenVBand="0" w:oddHBand="0" w:evenHBand="0" w:firstRowFirstColumn="0" w:firstRowLastColumn="0" w:lastRowFirstColumn="0" w:lastRowLastColumn="0"/>
            </w:pPr>
            <w:r>
              <w:t>Production</w:t>
            </w:r>
          </w:p>
          <w:p w14:paraId="4EEE0538" w14:textId="77777777" w:rsidR="00643A63" w:rsidRPr="002316E2" w:rsidRDefault="00643A63" w:rsidP="0078693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834" w:type="pct"/>
            <w:hideMark/>
          </w:tcPr>
          <w:p w14:paraId="1C4B03FC" w14:textId="77777777" w:rsidR="006A7C9C" w:rsidRDefault="00643A63" w:rsidP="0078693C">
            <w:pPr>
              <w:pStyle w:val="Tabletext"/>
              <w:cnfStyle w:val="100000000000" w:firstRow="1" w:lastRow="0" w:firstColumn="0" w:lastColumn="0" w:oddVBand="0" w:evenVBand="0" w:oddHBand="0" w:evenHBand="0" w:firstRowFirstColumn="0" w:firstRowLastColumn="0" w:lastRowFirstColumn="0" w:lastRowLastColumn="0"/>
            </w:pPr>
            <w:r>
              <w:t>Area change</w:t>
            </w:r>
          </w:p>
          <w:p w14:paraId="04E4930C" w14:textId="77777777" w:rsidR="00643A63" w:rsidRPr="002316E2" w:rsidRDefault="00643A63" w:rsidP="0078693C">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c>
          <w:tcPr>
            <w:tcW w:w="832" w:type="pct"/>
            <w:hideMark/>
          </w:tcPr>
          <w:p w14:paraId="4FE9E530" w14:textId="77777777" w:rsidR="006A7C9C" w:rsidRDefault="00643A63" w:rsidP="00643A63">
            <w:pPr>
              <w:pStyle w:val="Tabletext"/>
              <w:cnfStyle w:val="100000000000" w:firstRow="1" w:lastRow="0" w:firstColumn="0" w:lastColumn="0" w:oddVBand="0" w:evenVBand="0" w:oddHBand="0" w:evenHBand="0" w:firstRowFirstColumn="0" w:firstRowLastColumn="0" w:lastRowFirstColumn="0" w:lastRowLastColumn="0"/>
            </w:pPr>
            <w:r w:rsidRPr="002316E2">
              <w:t>Prod.</w:t>
            </w:r>
            <w:r>
              <w:t xml:space="preserve"> </w:t>
            </w:r>
            <w:r w:rsidR="006A7C9C">
              <w:t>change</w:t>
            </w:r>
          </w:p>
          <w:p w14:paraId="5B0A3442" w14:textId="77777777" w:rsidR="00643A63" w:rsidRPr="002316E2" w:rsidRDefault="00643A63" w:rsidP="00643A63">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w:t>
            </w:r>
          </w:p>
        </w:tc>
      </w:tr>
      <w:tr w:rsidR="00C93D1F" w:rsidRPr="002316E2" w14:paraId="313188B6" w14:textId="77777777">
        <w:tc>
          <w:tcPr>
            <w:cnfStyle w:val="001000000000" w:firstRow="0" w:lastRow="0" w:firstColumn="1" w:lastColumn="0" w:oddVBand="0" w:evenVBand="0" w:oddHBand="0" w:evenHBand="0" w:firstRowFirstColumn="0" w:firstRowLastColumn="0" w:lastRowFirstColumn="0" w:lastRowLastColumn="0"/>
            <w:tcW w:w="822" w:type="pct"/>
            <w:noWrap/>
            <w:hideMark/>
          </w:tcPr>
          <w:p w14:paraId="23E90952" w14:textId="77777777" w:rsidR="00C93D1F" w:rsidRPr="002316E2" w:rsidRDefault="00C93D1F" w:rsidP="00C93D1F">
            <w:pPr>
              <w:pStyle w:val="Tabletext"/>
            </w:pPr>
            <w:r w:rsidRPr="002316E2">
              <w:t>Wheat</w:t>
            </w:r>
          </w:p>
        </w:tc>
        <w:tc>
          <w:tcPr>
            <w:tcW w:w="845" w:type="pct"/>
            <w:noWrap/>
            <w:vAlign w:val="bottom"/>
            <w:hideMark/>
          </w:tcPr>
          <w:p w14:paraId="3E175B4B" w14:textId="77777777" w:rsidR="00C93D1F" w:rsidRPr="00BD2F83" w:rsidRDefault="00C93D1F"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w:t>
            </w:r>
            <w:r w:rsidR="00841224">
              <w:rPr>
                <w:rFonts w:cs="Arial"/>
                <w:color w:val="000000"/>
                <w:szCs w:val="19"/>
              </w:rPr>
              <w:t>,</w:t>
            </w:r>
            <w:r>
              <w:rPr>
                <w:rFonts w:cs="Arial"/>
                <w:color w:val="000000"/>
                <w:szCs w:val="19"/>
              </w:rPr>
              <w:t>125</w:t>
            </w:r>
          </w:p>
        </w:tc>
        <w:tc>
          <w:tcPr>
            <w:tcW w:w="834" w:type="pct"/>
            <w:noWrap/>
            <w:vAlign w:val="bottom"/>
            <w:hideMark/>
          </w:tcPr>
          <w:p w14:paraId="2116112F" w14:textId="77777777" w:rsidR="00C93D1F" w:rsidRPr="00BD2F83" w:rsidRDefault="00C93D1F"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r w:rsidR="00BA5B9B">
              <w:rPr>
                <w:rFonts w:cs="Arial"/>
                <w:color w:val="000000"/>
                <w:szCs w:val="19"/>
              </w:rPr>
              <w:t>95</w:t>
            </w:r>
          </w:p>
        </w:tc>
        <w:tc>
          <w:tcPr>
            <w:tcW w:w="833" w:type="pct"/>
            <w:noWrap/>
            <w:vAlign w:val="bottom"/>
            <w:hideMark/>
          </w:tcPr>
          <w:p w14:paraId="669DEFBE"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10,000</w:t>
            </w:r>
          </w:p>
        </w:tc>
        <w:tc>
          <w:tcPr>
            <w:tcW w:w="834" w:type="pct"/>
            <w:noWrap/>
            <w:vAlign w:val="bottom"/>
            <w:hideMark/>
          </w:tcPr>
          <w:p w14:paraId="54034AA7"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0</w:t>
            </w:r>
          </w:p>
        </w:tc>
        <w:tc>
          <w:tcPr>
            <w:tcW w:w="832" w:type="pct"/>
            <w:noWrap/>
            <w:vAlign w:val="bottom"/>
            <w:hideMark/>
          </w:tcPr>
          <w:p w14:paraId="1D53C176"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14</w:t>
            </w:r>
          </w:p>
        </w:tc>
      </w:tr>
      <w:tr w:rsidR="00C93D1F" w:rsidRPr="002316E2" w14:paraId="13F33704" w14:textId="77777777">
        <w:tc>
          <w:tcPr>
            <w:cnfStyle w:val="001000000000" w:firstRow="0" w:lastRow="0" w:firstColumn="1" w:lastColumn="0" w:oddVBand="0" w:evenVBand="0" w:oddHBand="0" w:evenHBand="0" w:firstRowFirstColumn="0" w:firstRowLastColumn="0" w:lastRowFirstColumn="0" w:lastRowLastColumn="0"/>
            <w:tcW w:w="822" w:type="pct"/>
            <w:noWrap/>
            <w:hideMark/>
          </w:tcPr>
          <w:p w14:paraId="54567479" w14:textId="77777777" w:rsidR="00C93D1F" w:rsidRPr="002316E2" w:rsidRDefault="00C93D1F" w:rsidP="00C93D1F">
            <w:pPr>
              <w:pStyle w:val="Tabletext"/>
            </w:pPr>
            <w:r w:rsidRPr="002316E2">
              <w:t>Barley</w:t>
            </w:r>
          </w:p>
        </w:tc>
        <w:tc>
          <w:tcPr>
            <w:tcW w:w="845" w:type="pct"/>
            <w:noWrap/>
            <w:vAlign w:val="bottom"/>
            <w:hideMark/>
          </w:tcPr>
          <w:p w14:paraId="13BF354E" w14:textId="77777777" w:rsidR="00C93D1F" w:rsidRPr="00BD2F83" w:rsidRDefault="00C93D1F"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r w:rsidR="00841224">
              <w:rPr>
                <w:rFonts w:cs="Arial"/>
                <w:color w:val="000000"/>
                <w:szCs w:val="19"/>
              </w:rPr>
              <w:t>,</w:t>
            </w:r>
            <w:r>
              <w:rPr>
                <w:rFonts w:cs="Arial"/>
                <w:color w:val="000000"/>
                <w:szCs w:val="19"/>
              </w:rPr>
              <w:t>325</w:t>
            </w:r>
          </w:p>
        </w:tc>
        <w:tc>
          <w:tcPr>
            <w:tcW w:w="834" w:type="pct"/>
            <w:noWrap/>
            <w:vAlign w:val="bottom"/>
            <w:hideMark/>
          </w:tcPr>
          <w:p w14:paraId="296CA1AB"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3.17</w:t>
            </w:r>
          </w:p>
        </w:tc>
        <w:tc>
          <w:tcPr>
            <w:tcW w:w="833" w:type="pct"/>
            <w:noWrap/>
            <w:vAlign w:val="bottom"/>
            <w:hideMark/>
          </w:tcPr>
          <w:p w14:paraId="4782D6AA"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4,200</w:t>
            </w:r>
          </w:p>
        </w:tc>
        <w:tc>
          <w:tcPr>
            <w:tcW w:w="834" w:type="pct"/>
            <w:noWrap/>
            <w:vAlign w:val="bottom"/>
            <w:hideMark/>
          </w:tcPr>
          <w:p w14:paraId="017224C8" w14:textId="77777777" w:rsidR="00C93D1F" w:rsidRPr="00BD2F83" w:rsidRDefault="00C93D1F"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w:t>
            </w:r>
          </w:p>
        </w:tc>
        <w:tc>
          <w:tcPr>
            <w:tcW w:w="832" w:type="pct"/>
            <w:noWrap/>
            <w:vAlign w:val="bottom"/>
            <w:hideMark/>
          </w:tcPr>
          <w:p w14:paraId="12F9CB26"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29</w:t>
            </w:r>
          </w:p>
        </w:tc>
      </w:tr>
      <w:tr w:rsidR="00C93D1F" w:rsidRPr="002316E2" w14:paraId="5545B8D9" w14:textId="77777777">
        <w:tc>
          <w:tcPr>
            <w:cnfStyle w:val="001000000000" w:firstRow="0" w:lastRow="0" w:firstColumn="1" w:lastColumn="0" w:oddVBand="0" w:evenVBand="0" w:oddHBand="0" w:evenHBand="0" w:firstRowFirstColumn="0" w:firstRowLastColumn="0" w:lastRowFirstColumn="0" w:lastRowLastColumn="0"/>
            <w:tcW w:w="822" w:type="pct"/>
            <w:noWrap/>
            <w:hideMark/>
          </w:tcPr>
          <w:p w14:paraId="74925AFF" w14:textId="77777777" w:rsidR="00C93D1F" w:rsidRPr="002316E2" w:rsidRDefault="00C93D1F" w:rsidP="00C93D1F">
            <w:pPr>
              <w:pStyle w:val="Tabletext"/>
            </w:pPr>
            <w:r w:rsidRPr="002316E2">
              <w:t>Canola</w:t>
            </w:r>
          </w:p>
        </w:tc>
        <w:tc>
          <w:tcPr>
            <w:tcW w:w="845" w:type="pct"/>
            <w:noWrap/>
            <w:vAlign w:val="bottom"/>
            <w:hideMark/>
          </w:tcPr>
          <w:p w14:paraId="2DB9D639" w14:textId="77777777" w:rsidR="00C93D1F" w:rsidRPr="00BD2F83" w:rsidRDefault="00C93D1F"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r w:rsidR="00841224">
              <w:rPr>
                <w:rFonts w:cs="Arial"/>
                <w:color w:val="000000"/>
                <w:szCs w:val="19"/>
              </w:rPr>
              <w:t>,</w:t>
            </w:r>
            <w:r>
              <w:rPr>
                <w:rFonts w:cs="Arial"/>
                <w:color w:val="000000"/>
                <w:szCs w:val="19"/>
              </w:rPr>
              <w:t>240</w:t>
            </w:r>
          </w:p>
        </w:tc>
        <w:tc>
          <w:tcPr>
            <w:tcW w:w="834" w:type="pct"/>
            <w:noWrap/>
            <w:vAlign w:val="bottom"/>
            <w:hideMark/>
          </w:tcPr>
          <w:p w14:paraId="4D5C0207" w14:textId="77777777" w:rsidR="00C93D1F" w:rsidRPr="00BD2F83" w:rsidRDefault="00C93D1F"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w:t>
            </w:r>
            <w:r w:rsidR="00BA5B9B">
              <w:rPr>
                <w:rFonts w:cs="Arial"/>
                <w:color w:val="000000"/>
                <w:szCs w:val="19"/>
              </w:rPr>
              <w:t>77</w:t>
            </w:r>
          </w:p>
        </w:tc>
        <w:tc>
          <w:tcPr>
            <w:tcW w:w="833" w:type="pct"/>
            <w:noWrap/>
            <w:vAlign w:val="bottom"/>
            <w:hideMark/>
          </w:tcPr>
          <w:p w14:paraId="5DC69EA8"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2,200</w:t>
            </w:r>
          </w:p>
        </w:tc>
        <w:tc>
          <w:tcPr>
            <w:tcW w:w="834" w:type="pct"/>
            <w:noWrap/>
            <w:vAlign w:val="bottom"/>
            <w:hideMark/>
          </w:tcPr>
          <w:p w14:paraId="27C18440"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w:t>
            </w:r>
          </w:p>
        </w:tc>
        <w:tc>
          <w:tcPr>
            <w:tcW w:w="832" w:type="pct"/>
            <w:noWrap/>
            <w:vAlign w:val="bottom"/>
            <w:hideMark/>
          </w:tcPr>
          <w:p w14:paraId="45FB5055"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50</w:t>
            </w:r>
          </w:p>
        </w:tc>
      </w:tr>
      <w:tr w:rsidR="00C93D1F" w:rsidRPr="002316E2" w14:paraId="29DE0135" w14:textId="77777777">
        <w:trPr>
          <w:trHeight w:val="158"/>
        </w:trPr>
        <w:tc>
          <w:tcPr>
            <w:cnfStyle w:val="001000000000" w:firstRow="0" w:lastRow="0" w:firstColumn="1" w:lastColumn="0" w:oddVBand="0" w:evenVBand="0" w:oddHBand="0" w:evenHBand="0" w:firstRowFirstColumn="0" w:firstRowLastColumn="0" w:lastRowFirstColumn="0" w:lastRowLastColumn="0"/>
            <w:tcW w:w="822" w:type="pct"/>
            <w:noWrap/>
            <w:hideMark/>
          </w:tcPr>
          <w:p w14:paraId="6ED15337" w14:textId="77777777" w:rsidR="00C93D1F" w:rsidRPr="002316E2" w:rsidRDefault="00C93D1F" w:rsidP="00C93D1F">
            <w:pPr>
              <w:pStyle w:val="Tabletext"/>
            </w:pPr>
            <w:r w:rsidRPr="002316E2">
              <w:t>Lupins</w:t>
            </w:r>
          </w:p>
        </w:tc>
        <w:tc>
          <w:tcPr>
            <w:tcW w:w="845" w:type="pct"/>
            <w:noWrap/>
            <w:vAlign w:val="bottom"/>
            <w:hideMark/>
          </w:tcPr>
          <w:p w14:paraId="6F7264E1" w14:textId="77777777" w:rsidR="00C93D1F" w:rsidRPr="00BD2F83" w:rsidRDefault="00C93D1F"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361</w:t>
            </w:r>
          </w:p>
        </w:tc>
        <w:tc>
          <w:tcPr>
            <w:tcW w:w="834" w:type="pct"/>
            <w:noWrap/>
            <w:vAlign w:val="bottom"/>
            <w:hideMark/>
          </w:tcPr>
          <w:p w14:paraId="12950E57" w14:textId="77777777" w:rsidR="00C93D1F" w:rsidRPr="00BD2F83" w:rsidRDefault="00C93D1F" w:rsidP="00BA5B9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2.</w:t>
            </w:r>
            <w:r w:rsidR="00BA5B9B">
              <w:rPr>
                <w:rFonts w:cs="Arial"/>
                <w:color w:val="000000"/>
                <w:szCs w:val="19"/>
              </w:rPr>
              <w:t>23</w:t>
            </w:r>
          </w:p>
        </w:tc>
        <w:tc>
          <w:tcPr>
            <w:tcW w:w="833" w:type="pct"/>
            <w:noWrap/>
            <w:vAlign w:val="bottom"/>
            <w:hideMark/>
          </w:tcPr>
          <w:p w14:paraId="7B53EA28"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805</w:t>
            </w:r>
          </w:p>
        </w:tc>
        <w:tc>
          <w:tcPr>
            <w:tcW w:w="834" w:type="pct"/>
            <w:noWrap/>
            <w:vAlign w:val="bottom"/>
            <w:hideMark/>
          </w:tcPr>
          <w:p w14:paraId="5D4AF678" w14:textId="77777777" w:rsidR="00C93D1F" w:rsidRPr="00BD2F83" w:rsidRDefault="00C93D1F"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11</w:t>
            </w:r>
          </w:p>
        </w:tc>
        <w:tc>
          <w:tcPr>
            <w:tcW w:w="832" w:type="pct"/>
            <w:noWrap/>
            <w:vAlign w:val="bottom"/>
            <w:hideMark/>
          </w:tcPr>
          <w:p w14:paraId="1FDE2FD7" w14:textId="77777777" w:rsidR="00C93D1F" w:rsidRPr="00BD2F83" w:rsidRDefault="00BA5B9B" w:rsidP="00C93D1F">
            <w:pPr>
              <w:pStyle w:val="Tabletext"/>
              <w:cnfStyle w:val="000000000000" w:firstRow="0" w:lastRow="0" w:firstColumn="0" w:lastColumn="0" w:oddVBand="0" w:evenVBand="0" w:oddHBand="0" w:evenHBand="0" w:firstRowFirstColumn="0" w:firstRowLastColumn="0" w:lastRowFirstColumn="0" w:lastRowLastColumn="0"/>
              <w:rPr>
                <w:highlight w:val="yellow"/>
              </w:rPr>
            </w:pPr>
            <w:r>
              <w:rPr>
                <w:rFonts w:cs="Arial"/>
                <w:color w:val="000000"/>
                <w:szCs w:val="19"/>
              </w:rPr>
              <w:t>81</w:t>
            </w:r>
          </w:p>
        </w:tc>
      </w:tr>
    </w:tbl>
    <w:p w14:paraId="44E10746" w14:textId="77777777" w:rsidR="00F806F5" w:rsidRPr="002316E2" w:rsidRDefault="008511E6" w:rsidP="00B14D3A">
      <w:pPr>
        <w:pStyle w:val="Notesourcetext"/>
      </w:pPr>
      <w:r w:rsidRPr="002316E2">
        <w:t>Note: Yields are based on area planted.</w:t>
      </w:r>
    </w:p>
    <w:p w14:paraId="07E0EB0A" w14:textId="77777777" w:rsidR="000336F8" w:rsidRPr="002316E2" w:rsidRDefault="000336F8" w:rsidP="00614904">
      <w:pPr>
        <w:pStyle w:val="Heading1unnumberedchapter"/>
      </w:pPr>
      <w:bookmarkStart w:id="64" w:name="_Toc474417668"/>
      <w:r w:rsidRPr="002316E2">
        <w:lastRenderedPageBreak/>
        <w:t>Statistical tables</w:t>
      </w:r>
      <w:bookmarkEnd w:id="64"/>
    </w:p>
    <w:p w14:paraId="5AA5939B" w14:textId="77777777" w:rsidR="004048D6" w:rsidRPr="002316E2" w:rsidRDefault="008511E6" w:rsidP="000024DB">
      <w:pPr>
        <w:pStyle w:val="Caption"/>
      </w:pPr>
      <w:bookmarkStart w:id="65" w:name="_Toc474417680"/>
      <w:r w:rsidRPr="002316E2">
        <w:t xml:space="preserve">Table </w:t>
      </w:r>
      <w:r w:rsidR="00D3192D">
        <w:fldChar w:fldCharType="begin"/>
      </w:r>
      <w:r w:rsidR="00EE4F0F">
        <w:instrText xml:space="preserve"> SEQ Table \* ARABIC </w:instrText>
      </w:r>
      <w:r w:rsidR="00D3192D">
        <w:fldChar w:fldCharType="separate"/>
      </w:r>
      <w:r w:rsidR="00073FC0">
        <w:rPr>
          <w:noProof/>
        </w:rPr>
        <w:t>12</w:t>
      </w:r>
      <w:r w:rsidR="00D3192D">
        <w:rPr>
          <w:noProof/>
        </w:rPr>
        <w:fldChar w:fldCharType="end"/>
      </w:r>
      <w:r w:rsidRPr="002316E2">
        <w:t xml:space="preserve"> </w:t>
      </w:r>
      <w:r w:rsidR="00677EBC" w:rsidRPr="002316E2">
        <w:t xml:space="preserve">Winter </w:t>
      </w:r>
      <w:r w:rsidRPr="002316E2">
        <w:t>crop production and area</w:t>
      </w:r>
      <w:r w:rsidR="00E64829">
        <w:t xml:space="preserve">, </w:t>
      </w:r>
      <w:r w:rsidR="00677EBC">
        <w:t xml:space="preserve">Australia, </w:t>
      </w:r>
      <w:r w:rsidR="00E64829">
        <w:t>2014–15 to 2016–17</w:t>
      </w:r>
      <w:bookmarkEnd w:id="65"/>
    </w:p>
    <w:tbl>
      <w:tblPr>
        <w:tblStyle w:val="ABARESTableleftrightalign"/>
        <w:tblW w:w="5000" w:type="pct"/>
        <w:tblLook w:val="04A0" w:firstRow="1" w:lastRow="0" w:firstColumn="1" w:lastColumn="0" w:noHBand="0" w:noVBand="1"/>
      </w:tblPr>
      <w:tblGrid>
        <w:gridCol w:w="1925"/>
        <w:gridCol w:w="1190"/>
        <w:gridCol w:w="1190"/>
        <w:gridCol w:w="1195"/>
        <w:gridCol w:w="1190"/>
        <w:gridCol w:w="1190"/>
        <w:gridCol w:w="1190"/>
      </w:tblGrid>
      <w:tr w:rsidR="004048D6" w:rsidRPr="002316E2" w14:paraId="355AAEF0" w14:textId="77777777" w:rsidTr="0050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pct"/>
            <w:vMerge w:val="restart"/>
            <w:noWrap/>
            <w:hideMark/>
          </w:tcPr>
          <w:p w14:paraId="1D1C8B42" w14:textId="77777777" w:rsidR="004048D6" w:rsidRPr="002316E2" w:rsidRDefault="008511E6">
            <w:pPr>
              <w:pStyle w:val="Tabletext"/>
            </w:pPr>
            <w:r w:rsidRPr="002316E2">
              <w:t>Crop</w:t>
            </w:r>
          </w:p>
        </w:tc>
        <w:tc>
          <w:tcPr>
            <w:tcW w:w="1971" w:type="pct"/>
            <w:gridSpan w:val="3"/>
            <w:hideMark/>
          </w:tcPr>
          <w:p w14:paraId="6B1736AB"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rPr>
                <w:rStyle w:val="Strong"/>
                <w:b/>
                <w:bCs w:val="0"/>
                <w:color w:val="000000" w:themeColor="text1"/>
              </w:rPr>
            </w:pPr>
            <w:r w:rsidRPr="002316E2">
              <w:rPr>
                <w:rStyle w:val="Strong"/>
                <w:b/>
                <w:bCs w:val="0"/>
                <w:color w:val="000000" w:themeColor="text1"/>
              </w:rPr>
              <w:t>Area</w:t>
            </w:r>
          </w:p>
        </w:tc>
        <w:tc>
          <w:tcPr>
            <w:tcW w:w="1968" w:type="pct"/>
            <w:gridSpan w:val="3"/>
            <w:hideMark/>
          </w:tcPr>
          <w:p w14:paraId="74993A33"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Production</w:t>
            </w:r>
          </w:p>
        </w:tc>
      </w:tr>
      <w:tr w:rsidR="004048D6" w:rsidRPr="002316E2" w14:paraId="00796305" w14:textId="77777777">
        <w:tc>
          <w:tcPr>
            <w:cnfStyle w:val="001000000000" w:firstRow="0" w:lastRow="0" w:firstColumn="1" w:lastColumn="0" w:oddVBand="0" w:evenVBand="0" w:oddHBand="0" w:evenHBand="0" w:firstRowFirstColumn="0" w:firstRowLastColumn="0" w:lastRowFirstColumn="0" w:lastRowLastColumn="0"/>
            <w:tcW w:w="1061" w:type="pct"/>
            <w:vMerge/>
            <w:noWrap/>
            <w:hideMark/>
          </w:tcPr>
          <w:p w14:paraId="72F60321" w14:textId="77777777" w:rsidR="004048D6" w:rsidRPr="002316E2" w:rsidRDefault="004048D6">
            <w:pPr>
              <w:pStyle w:val="TableBoxtext"/>
            </w:pPr>
          </w:p>
        </w:tc>
        <w:tc>
          <w:tcPr>
            <w:tcW w:w="656" w:type="pct"/>
            <w:hideMark/>
          </w:tcPr>
          <w:p w14:paraId="62E2EFF0" w14:textId="77777777" w:rsidR="004048D6" w:rsidRPr="002316E2" w:rsidRDefault="001B432A">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4</w:t>
            </w:r>
            <w:r w:rsidR="008511E6" w:rsidRPr="002316E2">
              <w:rPr>
                <w:rStyle w:val="Strong"/>
              </w:rPr>
              <w:t>–</w:t>
            </w:r>
            <w:r w:rsidRPr="002316E2">
              <w:rPr>
                <w:rStyle w:val="Strong"/>
              </w:rPr>
              <w:t>1</w:t>
            </w:r>
            <w:r>
              <w:rPr>
                <w:rStyle w:val="Strong"/>
              </w:rPr>
              <w:t>5</w:t>
            </w:r>
          </w:p>
          <w:p w14:paraId="371BBA35"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Pr>
                <w:rStyle w:val="Strong"/>
                <w:b w:val="0"/>
                <w:bCs w:val="0"/>
                <w:color w:val="000000" w:themeColor="text1"/>
              </w:rPr>
              <w:t>’</w:t>
            </w:r>
            <w:r w:rsidR="008511E6" w:rsidRPr="002316E2">
              <w:rPr>
                <w:rStyle w:val="Strong"/>
                <w:b w:val="0"/>
                <w:bCs w:val="0"/>
                <w:color w:val="000000" w:themeColor="text1"/>
              </w:rPr>
              <w:t>000 ha</w:t>
            </w:r>
          </w:p>
        </w:tc>
        <w:tc>
          <w:tcPr>
            <w:tcW w:w="656" w:type="pct"/>
            <w:hideMark/>
          </w:tcPr>
          <w:p w14:paraId="3DC34BEF" w14:textId="77777777" w:rsidR="004048D6" w:rsidRPr="002316E2" w:rsidRDefault="001B432A">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5</w:t>
            </w:r>
            <w:r w:rsidR="008511E6" w:rsidRPr="002316E2">
              <w:rPr>
                <w:rStyle w:val="Strong"/>
              </w:rPr>
              <w:t>–</w:t>
            </w:r>
            <w:r w:rsidRPr="002316E2">
              <w:rPr>
                <w:rStyle w:val="Strong"/>
              </w:rPr>
              <w:t>1</w:t>
            </w:r>
            <w:r>
              <w:rPr>
                <w:rStyle w:val="Strong"/>
              </w:rPr>
              <w:t>6</w:t>
            </w:r>
            <w:r w:rsidR="009E4AF8">
              <w:rPr>
                <w:rStyle w:val="Strong"/>
              </w:rPr>
              <w:t> </w:t>
            </w:r>
            <w:r w:rsidR="008511E6" w:rsidRPr="002316E2">
              <w:rPr>
                <w:rStyle w:val="Strong"/>
              </w:rPr>
              <w:t>s</w:t>
            </w:r>
          </w:p>
          <w:p w14:paraId="0844F103"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Pr>
                <w:rStyle w:val="Strong"/>
                <w:b w:val="0"/>
                <w:bCs w:val="0"/>
                <w:color w:val="000000" w:themeColor="text1"/>
              </w:rPr>
              <w:t>’</w:t>
            </w:r>
            <w:r w:rsidR="008511E6" w:rsidRPr="002316E2">
              <w:rPr>
                <w:rStyle w:val="Strong"/>
                <w:b w:val="0"/>
                <w:bCs w:val="0"/>
                <w:color w:val="000000" w:themeColor="text1"/>
              </w:rPr>
              <w:t>000 ha</w:t>
            </w:r>
          </w:p>
        </w:tc>
        <w:tc>
          <w:tcPr>
            <w:tcW w:w="659" w:type="pct"/>
            <w:hideMark/>
          </w:tcPr>
          <w:p w14:paraId="57DEA3C1" w14:textId="77777777" w:rsidR="004048D6" w:rsidRPr="002316E2" w:rsidRDefault="001B432A">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6</w:t>
            </w:r>
            <w:r w:rsidR="008511E6" w:rsidRPr="002316E2">
              <w:rPr>
                <w:rStyle w:val="Strong"/>
              </w:rPr>
              <w:t>–</w:t>
            </w:r>
            <w:r w:rsidRPr="002316E2">
              <w:rPr>
                <w:rStyle w:val="Strong"/>
              </w:rPr>
              <w:t>1</w:t>
            </w:r>
            <w:r>
              <w:rPr>
                <w:rStyle w:val="Strong"/>
              </w:rPr>
              <w:t>7</w:t>
            </w:r>
            <w:r w:rsidR="009E4AF8">
              <w:rPr>
                <w:rStyle w:val="Strong"/>
              </w:rPr>
              <w:t> </w:t>
            </w:r>
            <w:r w:rsidR="00786E1F">
              <w:rPr>
                <w:rStyle w:val="Strong"/>
              </w:rPr>
              <w:t>s</w:t>
            </w:r>
          </w:p>
          <w:p w14:paraId="133D0EA3"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Pr>
                <w:rStyle w:val="Strong"/>
                <w:b w:val="0"/>
                <w:bCs w:val="0"/>
                <w:color w:val="000000" w:themeColor="text1"/>
              </w:rPr>
              <w:t>’</w:t>
            </w:r>
            <w:r w:rsidR="008511E6" w:rsidRPr="002316E2">
              <w:rPr>
                <w:rStyle w:val="Strong"/>
                <w:b w:val="0"/>
                <w:bCs w:val="0"/>
                <w:color w:val="000000" w:themeColor="text1"/>
              </w:rPr>
              <w:t>000 ha</w:t>
            </w:r>
          </w:p>
        </w:tc>
        <w:tc>
          <w:tcPr>
            <w:tcW w:w="656" w:type="pct"/>
            <w:hideMark/>
          </w:tcPr>
          <w:p w14:paraId="28674FCB" w14:textId="77777777" w:rsidR="004048D6" w:rsidRPr="002316E2" w:rsidRDefault="001B432A">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4</w:t>
            </w:r>
            <w:r w:rsidR="008511E6" w:rsidRPr="002316E2">
              <w:rPr>
                <w:rStyle w:val="Strong"/>
              </w:rPr>
              <w:t>–</w:t>
            </w:r>
            <w:r w:rsidRPr="002316E2">
              <w:rPr>
                <w:rStyle w:val="Strong"/>
              </w:rPr>
              <w:t>1</w:t>
            </w:r>
            <w:r>
              <w:rPr>
                <w:rStyle w:val="Strong"/>
              </w:rPr>
              <w:t>5</w:t>
            </w:r>
          </w:p>
          <w:p w14:paraId="1E6CEAA7"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sidRPr="002316E2">
              <w:rPr>
                <w:rStyle w:val="Strong"/>
                <w:b w:val="0"/>
                <w:bCs w:val="0"/>
                <w:color w:val="000000" w:themeColor="text1"/>
              </w:rPr>
              <w:t>kt</w:t>
            </w:r>
          </w:p>
        </w:tc>
        <w:tc>
          <w:tcPr>
            <w:tcW w:w="656" w:type="pct"/>
            <w:hideMark/>
          </w:tcPr>
          <w:p w14:paraId="5372BC38" w14:textId="77777777" w:rsidR="004048D6" w:rsidRPr="002316E2" w:rsidRDefault="001B432A">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5</w:t>
            </w:r>
            <w:r w:rsidR="008511E6" w:rsidRPr="002316E2">
              <w:rPr>
                <w:rStyle w:val="Strong"/>
              </w:rPr>
              <w:t>–</w:t>
            </w:r>
            <w:r w:rsidRPr="002316E2">
              <w:rPr>
                <w:rStyle w:val="Strong"/>
              </w:rPr>
              <w:t>1</w:t>
            </w:r>
            <w:r>
              <w:rPr>
                <w:rStyle w:val="Strong"/>
              </w:rPr>
              <w:t>6</w:t>
            </w:r>
            <w:r w:rsidR="009E4AF8">
              <w:rPr>
                <w:rStyle w:val="Strong"/>
              </w:rPr>
              <w:t> </w:t>
            </w:r>
            <w:r w:rsidR="008511E6" w:rsidRPr="002316E2">
              <w:rPr>
                <w:rStyle w:val="Strong"/>
              </w:rPr>
              <w:t>s</w:t>
            </w:r>
          </w:p>
          <w:p w14:paraId="73AB88FB"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sidRPr="002316E2">
              <w:rPr>
                <w:rStyle w:val="Strong"/>
                <w:b w:val="0"/>
                <w:bCs w:val="0"/>
                <w:color w:val="000000" w:themeColor="text1"/>
              </w:rPr>
              <w:t>kt</w:t>
            </w:r>
          </w:p>
        </w:tc>
        <w:tc>
          <w:tcPr>
            <w:tcW w:w="656" w:type="pct"/>
            <w:hideMark/>
          </w:tcPr>
          <w:p w14:paraId="16B300D1" w14:textId="77777777" w:rsidR="004048D6" w:rsidRPr="002316E2" w:rsidRDefault="001B432A">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2016</w:t>
            </w:r>
            <w:r w:rsidR="008E6C86">
              <w:rPr>
                <w:rStyle w:val="Strong"/>
              </w:rPr>
              <w:t>–</w:t>
            </w:r>
            <w:r>
              <w:rPr>
                <w:rStyle w:val="Strong"/>
              </w:rPr>
              <w:t>17</w:t>
            </w:r>
            <w:r w:rsidR="009E4AF8">
              <w:rPr>
                <w:rStyle w:val="Strong"/>
              </w:rPr>
              <w:t> s</w:t>
            </w:r>
          </w:p>
          <w:p w14:paraId="6C3320A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sidRPr="002316E2">
              <w:rPr>
                <w:rStyle w:val="Strong"/>
                <w:b w:val="0"/>
                <w:bCs w:val="0"/>
                <w:color w:val="000000" w:themeColor="text1"/>
              </w:rPr>
              <w:t>kt</w:t>
            </w:r>
          </w:p>
        </w:tc>
      </w:tr>
      <w:tr w:rsidR="00051A1B" w:rsidRPr="002316E2" w14:paraId="5DAE33B3"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4BD86619" w14:textId="77777777" w:rsidR="00051A1B" w:rsidRPr="002316E2" w:rsidRDefault="00051A1B" w:rsidP="00051A1B">
            <w:pPr>
              <w:pStyle w:val="Tabletext"/>
            </w:pPr>
            <w:r w:rsidRPr="002316E2">
              <w:t>Wheat</w:t>
            </w:r>
          </w:p>
        </w:tc>
        <w:tc>
          <w:tcPr>
            <w:tcW w:w="656" w:type="pct"/>
            <w:noWrap/>
            <w:hideMark/>
          </w:tcPr>
          <w:p w14:paraId="47D19829" w14:textId="1F67D12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12,384</w:t>
            </w:r>
          </w:p>
        </w:tc>
        <w:tc>
          <w:tcPr>
            <w:tcW w:w="656" w:type="pct"/>
            <w:noWrap/>
            <w:hideMark/>
          </w:tcPr>
          <w:p w14:paraId="4EC74259" w14:textId="698E7A93"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12,793</w:t>
            </w:r>
          </w:p>
        </w:tc>
        <w:tc>
          <w:tcPr>
            <w:tcW w:w="659" w:type="pct"/>
            <w:noWrap/>
            <w:hideMark/>
          </w:tcPr>
          <w:p w14:paraId="4D4927EC" w14:textId="3ECC3885"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12,917</w:t>
            </w:r>
          </w:p>
        </w:tc>
        <w:tc>
          <w:tcPr>
            <w:tcW w:w="656" w:type="pct"/>
            <w:noWrap/>
            <w:hideMark/>
          </w:tcPr>
          <w:p w14:paraId="0A8D6F8A" w14:textId="2CB50EBA"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23,743</w:t>
            </w:r>
          </w:p>
        </w:tc>
        <w:tc>
          <w:tcPr>
            <w:tcW w:w="656" w:type="pct"/>
            <w:noWrap/>
            <w:hideMark/>
          </w:tcPr>
          <w:p w14:paraId="6EFCBCB3" w14:textId="38102C88"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24,168</w:t>
            </w:r>
          </w:p>
        </w:tc>
        <w:tc>
          <w:tcPr>
            <w:tcW w:w="656" w:type="pct"/>
            <w:noWrap/>
            <w:hideMark/>
          </w:tcPr>
          <w:p w14:paraId="70E00860" w14:textId="2A0E6C1E"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35,134</w:t>
            </w:r>
          </w:p>
        </w:tc>
      </w:tr>
      <w:tr w:rsidR="00051A1B" w:rsidRPr="002316E2" w14:paraId="06DF67B6"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7F02385C" w14:textId="77777777" w:rsidR="00051A1B" w:rsidRPr="002316E2" w:rsidRDefault="00051A1B" w:rsidP="00051A1B">
            <w:pPr>
              <w:pStyle w:val="Tabletext"/>
            </w:pPr>
            <w:r w:rsidRPr="002316E2">
              <w:t>Barley</w:t>
            </w:r>
          </w:p>
        </w:tc>
        <w:tc>
          <w:tcPr>
            <w:tcW w:w="656" w:type="pct"/>
            <w:noWrap/>
            <w:hideMark/>
          </w:tcPr>
          <w:p w14:paraId="13391590" w14:textId="40A0BED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4,078</w:t>
            </w:r>
          </w:p>
        </w:tc>
        <w:tc>
          <w:tcPr>
            <w:tcW w:w="656" w:type="pct"/>
            <w:noWrap/>
            <w:hideMark/>
          </w:tcPr>
          <w:p w14:paraId="0FFCFDC5" w14:textId="4FFA4802"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4,105</w:t>
            </w:r>
          </w:p>
        </w:tc>
        <w:tc>
          <w:tcPr>
            <w:tcW w:w="659" w:type="pct"/>
            <w:noWrap/>
            <w:hideMark/>
          </w:tcPr>
          <w:p w14:paraId="77A03AD7" w14:textId="30B8BA00"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4,035</w:t>
            </w:r>
          </w:p>
        </w:tc>
        <w:tc>
          <w:tcPr>
            <w:tcW w:w="656" w:type="pct"/>
            <w:noWrap/>
            <w:hideMark/>
          </w:tcPr>
          <w:p w14:paraId="58FE46DC" w14:textId="3C61CBB2"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8,646</w:t>
            </w:r>
          </w:p>
        </w:tc>
        <w:tc>
          <w:tcPr>
            <w:tcW w:w="656" w:type="pct"/>
            <w:noWrap/>
            <w:hideMark/>
          </w:tcPr>
          <w:p w14:paraId="2DF15065" w14:textId="66FBB80D"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8,593</w:t>
            </w:r>
          </w:p>
        </w:tc>
        <w:tc>
          <w:tcPr>
            <w:tcW w:w="656" w:type="pct"/>
            <w:noWrap/>
            <w:hideMark/>
          </w:tcPr>
          <w:p w14:paraId="1DA610CE" w14:textId="1EAD1E50"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13,414</w:t>
            </w:r>
          </w:p>
        </w:tc>
      </w:tr>
      <w:tr w:rsidR="00051A1B" w:rsidRPr="002316E2" w14:paraId="4FF88DF6"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439A5F6C" w14:textId="77777777" w:rsidR="00051A1B" w:rsidRPr="002316E2" w:rsidRDefault="00051A1B" w:rsidP="00051A1B">
            <w:pPr>
              <w:pStyle w:val="Tabletext"/>
            </w:pPr>
            <w:r w:rsidRPr="002316E2">
              <w:t>Canola</w:t>
            </w:r>
          </w:p>
        </w:tc>
        <w:tc>
          <w:tcPr>
            <w:tcW w:w="656" w:type="pct"/>
            <w:noWrap/>
            <w:hideMark/>
          </w:tcPr>
          <w:p w14:paraId="144B95D1" w14:textId="644BFDCE"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2,897</w:t>
            </w:r>
          </w:p>
        </w:tc>
        <w:tc>
          <w:tcPr>
            <w:tcW w:w="656" w:type="pct"/>
            <w:noWrap/>
            <w:hideMark/>
          </w:tcPr>
          <w:p w14:paraId="32BF35C3" w14:textId="13BFBC0A"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2,357</w:t>
            </w:r>
          </w:p>
        </w:tc>
        <w:tc>
          <w:tcPr>
            <w:tcW w:w="659" w:type="pct"/>
            <w:noWrap/>
            <w:hideMark/>
          </w:tcPr>
          <w:p w14:paraId="6C7E5493" w14:textId="60894B2B"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2,327</w:t>
            </w:r>
          </w:p>
        </w:tc>
        <w:tc>
          <w:tcPr>
            <w:tcW w:w="656" w:type="pct"/>
            <w:noWrap/>
            <w:hideMark/>
          </w:tcPr>
          <w:p w14:paraId="457F8A55" w14:textId="6B6DA289"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3,540</w:t>
            </w:r>
          </w:p>
        </w:tc>
        <w:tc>
          <w:tcPr>
            <w:tcW w:w="656" w:type="pct"/>
            <w:noWrap/>
            <w:hideMark/>
          </w:tcPr>
          <w:p w14:paraId="48EAAD54" w14:textId="18071FFC"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2,944</w:t>
            </w:r>
          </w:p>
        </w:tc>
        <w:tc>
          <w:tcPr>
            <w:tcW w:w="656" w:type="pct"/>
            <w:noWrap/>
            <w:hideMark/>
          </w:tcPr>
          <w:p w14:paraId="6E08502C" w14:textId="39763623"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4,144</w:t>
            </w:r>
          </w:p>
        </w:tc>
      </w:tr>
      <w:tr w:rsidR="00051A1B" w:rsidRPr="002316E2" w14:paraId="52AB2AB3"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0D6AF874" w14:textId="77777777" w:rsidR="00051A1B" w:rsidRPr="002316E2" w:rsidRDefault="00051A1B" w:rsidP="00051A1B">
            <w:pPr>
              <w:pStyle w:val="Tabletext"/>
            </w:pPr>
            <w:r w:rsidRPr="002316E2">
              <w:t>Chickpeas</w:t>
            </w:r>
          </w:p>
        </w:tc>
        <w:tc>
          <w:tcPr>
            <w:tcW w:w="656" w:type="pct"/>
            <w:noWrap/>
            <w:hideMark/>
          </w:tcPr>
          <w:p w14:paraId="5BCA24B3" w14:textId="4F0FCA74"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425</w:t>
            </w:r>
          </w:p>
        </w:tc>
        <w:tc>
          <w:tcPr>
            <w:tcW w:w="656" w:type="pct"/>
            <w:noWrap/>
            <w:hideMark/>
          </w:tcPr>
          <w:p w14:paraId="74EEC775" w14:textId="657FC072"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663</w:t>
            </w:r>
          </w:p>
        </w:tc>
        <w:tc>
          <w:tcPr>
            <w:tcW w:w="659" w:type="pct"/>
            <w:noWrap/>
            <w:hideMark/>
          </w:tcPr>
          <w:p w14:paraId="0766CAF2" w14:textId="2BA01E34"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814</w:t>
            </w:r>
          </w:p>
        </w:tc>
        <w:tc>
          <w:tcPr>
            <w:tcW w:w="656" w:type="pct"/>
            <w:noWrap/>
            <w:hideMark/>
          </w:tcPr>
          <w:p w14:paraId="0D8447B6" w14:textId="5AFAB850"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555</w:t>
            </w:r>
          </w:p>
        </w:tc>
        <w:tc>
          <w:tcPr>
            <w:tcW w:w="656" w:type="pct"/>
            <w:noWrap/>
            <w:hideMark/>
          </w:tcPr>
          <w:p w14:paraId="26BFC186" w14:textId="732D2B47"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1,006</w:t>
            </w:r>
          </w:p>
        </w:tc>
        <w:tc>
          <w:tcPr>
            <w:tcW w:w="656" w:type="pct"/>
            <w:noWrap/>
            <w:hideMark/>
          </w:tcPr>
          <w:p w14:paraId="256FF232" w14:textId="4F8D5544"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1,407</w:t>
            </w:r>
          </w:p>
        </w:tc>
      </w:tr>
      <w:tr w:rsidR="00051A1B" w:rsidRPr="002316E2" w14:paraId="6A8ECB4C"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0B91FA42" w14:textId="77777777" w:rsidR="00051A1B" w:rsidRPr="002316E2" w:rsidRDefault="00051A1B" w:rsidP="00051A1B">
            <w:pPr>
              <w:pStyle w:val="Tabletext"/>
            </w:pPr>
            <w:r w:rsidRPr="002316E2">
              <w:t>Faba beans</w:t>
            </w:r>
          </w:p>
        </w:tc>
        <w:tc>
          <w:tcPr>
            <w:tcW w:w="656" w:type="pct"/>
            <w:noWrap/>
            <w:hideMark/>
          </w:tcPr>
          <w:p w14:paraId="7A3A78A9" w14:textId="15DD6EDF"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164</w:t>
            </w:r>
          </w:p>
        </w:tc>
        <w:tc>
          <w:tcPr>
            <w:tcW w:w="656" w:type="pct"/>
            <w:noWrap/>
            <w:hideMark/>
          </w:tcPr>
          <w:p w14:paraId="3033DE90" w14:textId="0AAACDFB"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282</w:t>
            </w:r>
          </w:p>
        </w:tc>
        <w:tc>
          <w:tcPr>
            <w:tcW w:w="659" w:type="pct"/>
            <w:noWrap/>
            <w:hideMark/>
          </w:tcPr>
          <w:p w14:paraId="50EDF4D5" w14:textId="63228EA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256</w:t>
            </w:r>
          </w:p>
        </w:tc>
        <w:tc>
          <w:tcPr>
            <w:tcW w:w="656" w:type="pct"/>
            <w:noWrap/>
            <w:hideMark/>
          </w:tcPr>
          <w:p w14:paraId="53D663E6" w14:textId="5D969EE3"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284</w:t>
            </w:r>
          </w:p>
        </w:tc>
        <w:tc>
          <w:tcPr>
            <w:tcW w:w="656" w:type="pct"/>
            <w:noWrap/>
            <w:hideMark/>
          </w:tcPr>
          <w:p w14:paraId="62C34432" w14:textId="00F82AA2"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319</w:t>
            </w:r>
          </w:p>
        </w:tc>
        <w:tc>
          <w:tcPr>
            <w:tcW w:w="656" w:type="pct"/>
            <w:noWrap/>
            <w:hideMark/>
          </w:tcPr>
          <w:p w14:paraId="781C239A" w14:textId="41D8D2B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571</w:t>
            </w:r>
          </w:p>
        </w:tc>
      </w:tr>
      <w:tr w:rsidR="00051A1B" w:rsidRPr="002316E2" w14:paraId="16225620"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031A024C" w14:textId="77777777" w:rsidR="00051A1B" w:rsidRPr="002316E2" w:rsidRDefault="00051A1B" w:rsidP="00051A1B">
            <w:pPr>
              <w:pStyle w:val="Tabletext"/>
            </w:pPr>
            <w:r w:rsidRPr="002316E2">
              <w:t>Field peas</w:t>
            </w:r>
          </w:p>
        </w:tc>
        <w:tc>
          <w:tcPr>
            <w:tcW w:w="656" w:type="pct"/>
            <w:noWrap/>
            <w:hideMark/>
          </w:tcPr>
          <w:p w14:paraId="17D6CF5D" w14:textId="5F91E599"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237</w:t>
            </w:r>
          </w:p>
        </w:tc>
        <w:tc>
          <w:tcPr>
            <w:tcW w:w="656" w:type="pct"/>
            <w:noWrap/>
            <w:hideMark/>
          </w:tcPr>
          <w:p w14:paraId="26DDEDA5" w14:textId="6637BFDF"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238</w:t>
            </w:r>
          </w:p>
        </w:tc>
        <w:tc>
          <w:tcPr>
            <w:tcW w:w="659" w:type="pct"/>
            <w:noWrap/>
            <w:hideMark/>
          </w:tcPr>
          <w:p w14:paraId="2AF288AB" w14:textId="47687F00"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230</w:t>
            </w:r>
          </w:p>
        </w:tc>
        <w:tc>
          <w:tcPr>
            <w:tcW w:w="656" w:type="pct"/>
            <w:noWrap/>
            <w:hideMark/>
          </w:tcPr>
          <w:p w14:paraId="3571C4AA" w14:textId="4F1BD2EE"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290</w:t>
            </w:r>
          </w:p>
        </w:tc>
        <w:tc>
          <w:tcPr>
            <w:tcW w:w="656" w:type="pct"/>
            <w:noWrap/>
            <w:hideMark/>
          </w:tcPr>
          <w:p w14:paraId="68927E9A" w14:textId="07CA0844"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205</w:t>
            </w:r>
          </w:p>
        </w:tc>
        <w:tc>
          <w:tcPr>
            <w:tcW w:w="656" w:type="pct"/>
            <w:noWrap/>
            <w:hideMark/>
          </w:tcPr>
          <w:p w14:paraId="570FD9C6" w14:textId="13916BBC"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415</w:t>
            </w:r>
          </w:p>
        </w:tc>
      </w:tr>
      <w:tr w:rsidR="00051A1B" w:rsidRPr="002316E2" w14:paraId="667B1997"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3E4ED142" w14:textId="77777777" w:rsidR="00051A1B" w:rsidRPr="002316E2" w:rsidRDefault="00051A1B" w:rsidP="00051A1B">
            <w:pPr>
              <w:pStyle w:val="Tabletext"/>
            </w:pPr>
            <w:r w:rsidRPr="002316E2">
              <w:t>Lentils</w:t>
            </w:r>
          </w:p>
        </w:tc>
        <w:tc>
          <w:tcPr>
            <w:tcW w:w="656" w:type="pct"/>
            <w:noWrap/>
            <w:hideMark/>
          </w:tcPr>
          <w:p w14:paraId="70BE9D53" w14:textId="188E8080"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189</w:t>
            </w:r>
          </w:p>
        </w:tc>
        <w:tc>
          <w:tcPr>
            <w:tcW w:w="656" w:type="pct"/>
            <w:noWrap/>
            <w:hideMark/>
          </w:tcPr>
          <w:p w14:paraId="5BA67CE0" w14:textId="2FEB2A5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232</w:t>
            </w:r>
          </w:p>
        </w:tc>
        <w:tc>
          <w:tcPr>
            <w:tcW w:w="659" w:type="pct"/>
            <w:noWrap/>
            <w:hideMark/>
          </w:tcPr>
          <w:p w14:paraId="1D1183CE" w14:textId="55D64010"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253</w:t>
            </w:r>
          </w:p>
        </w:tc>
        <w:tc>
          <w:tcPr>
            <w:tcW w:w="656" w:type="pct"/>
            <w:noWrap/>
            <w:hideMark/>
          </w:tcPr>
          <w:p w14:paraId="43FA34ED" w14:textId="0792E38C"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242</w:t>
            </w:r>
          </w:p>
        </w:tc>
        <w:tc>
          <w:tcPr>
            <w:tcW w:w="656" w:type="pct"/>
            <w:noWrap/>
            <w:hideMark/>
          </w:tcPr>
          <w:p w14:paraId="70CD3FB0" w14:textId="385CD72C"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258</w:t>
            </w:r>
          </w:p>
        </w:tc>
        <w:tc>
          <w:tcPr>
            <w:tcW w:w="656" w:type="pct"/>
            <w:noWrap/>
            <w:hideMark/>
          </w:tcPr>
          <w:p w14:paraId="0D1129BE" w14:textId="0726DD6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620</w:t>
            </w:r>
          </w:p>
        </w:tc>
      </w:tr>
      <w:tr w:rsidR="00051A1B" w:rsidRPr="002316E2" w14:paraId="14E5B818"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1B919F35" w14:textId="77777777" w:rsidR="00051A1B" w:rsidRPr="002316E2" w:rsidRDefault="00051A1B" w:rsidP="00051A1B">
            <w:pPr>
              <w:pStyle w:val="Tabletext"/>
            </w:pPr>
            <w:r w:rsidRPr="002316E2">
              <w:t>Lupins</w:t>
            </w:r>
          </w:p>
        </w:tc>
        <w:tc>
          <w:tcPr>
            <w:tcW w:w="656" w:type="pct"/>
            <w:noWrap/>
            <w:hideMark/>
          </w:tcPr>
          <w:p w14:paraId="3C957691" w14:textId="4E5778F5"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443</w:t>
            </w:r>
          </w:p>
        </w:tc>
        <w:tc>
          <w:tcPr>
            <w:tcW w:w="656" w:type="pct"/>
            <w:noWrap/>
            <w:hideMark/>
          </w:tcPr>
          <w:p w14:paraId="4CF26900" w14:textId="7463C8B1"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490</w:t>
            </w:r>
          </w:p>
        </w:tc>
        <w:tc>
          <w:tcPr>
            <w:tcW w:w="659" w:type="pct"/>
            <w:noWrap/>
            <w:hideMark/>
          </w:tcPr>
          <w:p w14:paraId="0AB2F40E" w14:textId="19DEADF1"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515</w:t>
            </w:r>
          </w:p>
        </w:tc>
        <w:tc>
          <w:tcPr>
            <w:tcW w:w="656" w:type="pct"/>
            <w:noWrap/>
            <w:hideMark/>
          </w:tcPr>
          <w:p w14:paraId="0E496267" w14:textId="069D5AD8"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549</w:t>
            </w:r>
          </w:p>
        </w:tc>
        <w:tc>
          <w:tcPr>
            <w:tcW w:w="656" w:type="pct"/>
            <w:noWrap/>
            <w:hideMark/>
          </w:tcPr>
          <w:p w14:paraId="3050CE6E" w14:textId="2DC09056"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607</w:t>
            </w:r>
          </w:p>
        </w:tc>
        <w:tc>
          <w:tcPr>
            <w:tcW w:w="656" w:type="pct"/>
            <w:noWrap/>
            <w:hideMark/>
          </w:tcPr>
          <w:p w14:paraId="270C109A" w14:textId="4C910972"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1,031</w:t>
            </w:r>
          </w:p>
        </w:tc>
      </w:tr>
      <w:tr w:rsidR="00051A1B" w:rsidRPr="002316E2" w14:paraId="00F85F13" w14:textId="77777777" w:rsidTr="007D2D1C">
        <w:trPr>
          <w:trHeight w:val="87"/>
        </w:trPr>
        <w:tc>
          <w:tcPr>
            <w:cnfStyle w:val="001000000000" w:firstRow="0" w:lastRow="0" w:firstColumn="1" w:lastColumn="0" w:oddVBand="0" w:evenVBand="0" w:oddHBand="0" w:evenHBand="0" w:firstRowFirstColumn="0" w:firstRowLastColumn="0" w:lastRowFirstColumn="0" w:lastRowLastColumn="0"/>
            <w:tcW w:w="1061" w:type="pct"/>
            <w:noWrap/>
            <w:hideMark/>
          </w:tcPr>
          <w:p w14:paraId="4BD42385" w14:textId="77777777" w:rsidR="00051A1B" w:rsidRPr="002316E2" w:rsidRDefault="00051A1B" w:rsidP="00051A1B">
            <w:pPr>
              <w:pStyle w:val="Tabletext"/>
            </w:pPr>
            <w:r w:rsidRPr="002316E2">
              <w:t>Oats</w:t>
            </w:r>
          </w:p>
        </w:tc>
        <w:tc>
          <w:tcPr>
            <w:tcW w:w="656" w:type="pct"/>
            <w:noWrap/>
            <w:hideMark/>
          </w:tcPr>
          <w:p w14:paraId="24638500" w14:textId="50A77FC2"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854</w:t>
            </w:r>
          </w:p>
        </w:tc>
        <w:tc>
          <w:tcPr>
            <w:tcW w:w="656" w:type="pct"/>
            <w:noWrap/>
            <w:hideMark/>
          </w:tcPr>
          <w:p w14:paraId="18F2291E" w14:textId="6E4E375B"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832</w:t>
            </w:r>
          </w:p>
        </w:tc>
        <w:tc>
          <w:tcPr>
            <w:tcW w:w="659" w:type="pct"/>
            <w:noWrap/>
            <w:hideMark/>
          </w:tcPr>
          <w:p w14:paraId="1D202EC1" w14:textId="490BD855"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909</w:t>
            </w:r>
          </w:p>
        </w:tc>
        <w:tc>
          <w:tcPr>
            <w:tcW w:w="656" w:type="pct"/>
            <w:noWrap/>
            <w:hideMark/>
          </w:tcPr>
          <w:p w14:paraId="76AE6732" w14:textId="7E7431EC"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1,198</w:t>
            </w:r>
          </w:p>
        </w:tc>
        <w:tc>
          <w:tcPr>
            <w:tcW w:w="656" w:type="pct"/>
            <w:noWrap/>
            <w:hideMark/>
          </w:tcPr>
          <w:p w14:paraId="1BB9D523" w14:textId="46B3907E"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1,308</w:t>
            </w:r>
          </w:p>
        </w:tc>
        <w:tc>
          <w:tcPr>
            <w:tcW w:w="656" w:type="pct"/>
            <w:noWrap/>
            <w:hideMark/>
          </w:tcPr>
          <w:p w14:paraId="43326FD0" w14:textId="31266749"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1,879</w:t>
            </w:r>
          </w:p>
        </w:tc>
      </w:tr>
      <w:tr w:rsidR="00051A1B" w:rsidRPr="002316E2" w14:paraId="070D05C5"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53640D94" w14:textId="77777777" w:rsidR="00051A1B" w:rsidRPr="002316E2" w:rsidRDefault="00051A1B" w:rsidP="00051A1B">
            <w:pPr>
              <w:pStyle w:val="Tabletext"/>
            </w:pPr>
            <w:r w:rsidRPr="002316E2">
              <w:t>Triticale</w:t>
            </w:r>
          </w:p>
        </w:tc>
        <w:tc>
          <w:tcPr>
            <w:tcW w:w="656" w:type="pct"/>
            <w:noWrap/>
            <w:hideMark/>
          </w:tcPr>
          <w:p w14:paraId="4069D104" w14:textId="412CC74A"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82</w:t>
            </w:r>
          </w:p>
        </w:tc>
        <w:tc>
          <w:tcPr>
            <w:tcW w:w="656" w:type="pct"/>
            <w:noWrap/>
            <w:hideMark/>
          </w:tcPr>
          <w:p w14:paraId="36845B1F" w14:textId="33CA82AD"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117</w:t>
            </w:r>
          </w:p>
        </w:tc>
        <w:tc>
          <w:tcPr>
            <w:tcW w:w="659" w:type="pct"/>
            <w:noWrap/>
            <w:hideMark/>
          </w:tcPr>
          <w:p w14:paraId="0EA897D8" w14:textId="5F90602A"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96</w:t>
            </w:r>
          </w:p>
        </w:tc>
        <w:tc>
          <w:tcPr>
            <w:tcW w:w="656" w:type="pct"/>
            <w:noWrap/>
            <w:hideMark/>
          </w:tcPr>
          <w:p w14:paraId="74D5FC4D" w14:textId="0B8FB5C9"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143</w:t>
            </w:r>
          </w:p>
        </w:tc>
        <w:tc>
          <w:tcPr>
            <w:tcW w:w="656" w:type="pct"/>
            <w:noWrap/>
            <w:hideMark/>
          </w:tcPr>
          <w:p w14:paraId="503D1713" w14:textId="0EFC6208"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195</w:t>
            </w:r>
          </w:p>
        </w:tc>
        <w:tc>
          <w:tcPr>
            <w:tcW w:w="656" w:type="pct"/>
            <w:noWrap/>
            <w:hideMark/>
          </w:tcPr>
          <w:p w14:paraId="52AB0C8B" w14:textId="383BE557" w:rsidR="00051A1B" w:rsidRPr="00AE0E33" w:rsidRDefault="00051A1B" w:rsidP="00AC14A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1E651F">
              <w:t>247</w:t>
            </w:r>
          </w:p>
        </w:tc>
      </w:tr>
    </w:tbl>
    <w:p w14:paraId="19A2FECE" w14:textId="3FEFAD38" w:rsidR="004048D6" w:rsidRPr="002316E2" w:rsidRDefault="008511E6" w:rsidP="00B14D3A">
      <w:pPr>
        <w:pStyle w:val="Notesourcetext"/>
      </w:pPr>
      <w:r w:rsidRPr="002316E2">
        <w:rPr>
          <w:rStyle w:val="Bold"/>
        </w:rPr>
        <w:t>s</w:t>
      </w:r>
      <w:r w:rsidRPr="002316E2">
        <w:t xml:space="preserve"> ABARES estimate.</w:t>
      </w:r>
    </w:p>
    <w:p w14:paraId="1D15ED12" w14:textId="50A18433" w:rsidR="004048D6" w:rsidRPr="002316E2" w:rsidRDefault="008511E6" w:rsidP="00B14D3A">
      <w:pPr>
        <w:pStyle w:val="Notesourcetext"/>
      </w:pPr>
      <w:r w:rsidRPr="002316E2">
        <w:t>Note: Slight discrepancies may appear between tables as a result of including the</w:t>
      </w:r>
      <w:r w:rsidR="00900BBB">
        <w:t xml:space="preserve"> Northern Territory and</w:t>
      </w:r>
      <w:r w:rsidRPr="002316E2">
        <w:t xml:space="preserve"> Australian Capital Territory in Australian totals.</w:t>
      </w:r>
    </w:p>
    <w:p w14:paraId="6D3482E9" w14:textId="77777777" w:rsidR="004048D6" w:rsidRPr="002316E2" w:rsidRDefault="008511E6" w:rsidP="00B14D3A">
      <w:pPr>
        <w:pStyle w:val="Notesourcetext"/>
      </w:pPr>
      <w:r w:rsidRPr="002316E2">
        <w:t>Sources: ABARES; Australian Bureau of Statistics; Pulse Australia</w:t>
      </w:r>
    </w:p>
    <w:p w14:paraId="128F0767" w14:textId="77777777" w:rsidR="004048D6" w:rsidRPr="002316E2" w:rsidRDefault="008511E6" w:rsidP="000024DB">
      <w:pPr>
        <w:pStyle w:val="Caption"/>
      </w:pPr>
      <w:bookmarkStart w:id="66" w:name="_Toc474417681"/>
      <w:r w:rsidRPr="002316E2">
        <w:t xml:space="preserve">Table </w:t>
      </w:r>
      <w:r w:rsidR="00D3192D">
        <w:fldChar w:fldCharType="begin"/>
      </w:r>
      <w:r w:rsidR="00EE4F0F">
        <w:instrText xml:space="preserve"> SEQ Table \* ARABIC </w:instrText>
      </w:r>
      <w:r w:rsidR="00D3192D">
        <w:fldChar w:fldCharType="separate"/>
      </w:r>
      <w:r w:rsidR="00073FC0">
        <w:rPr>
          <w:noProof/>
        </w:rPr>
        <w:t>13</w:t>
      </w:r>
      <w:r w:rsidR="00D3192D">
        <w:rPr>
          <w:noProof/>
        </w:rPr>
        <w:fldChar w:fldCharType="end"/>
      </w:r>
      <w:r w:rsidRPr="002316E2">
        <w:t xml:space="preserve"> </w:t>
      </w:r>
      <w:r w:rsidR="00677EBC" w:rsidRPr="002316E2">
        <w:t xml:space="preserve">Summer </w:t>
      </w:r>
      <w:r w:rsidRPr="002316E2">
        <w:t>crop production and area</w:t>
      </w:r>
      <w:r w:rsidR="00E64829">
        <w:t>,</w:t>
      </w:r>
      <w:r w:rsidR="00677EBC">
        <w:t xml:space="preserve"> Australia,</w:t>
      </w:r>
      <w:r w:rsidR="00E64829">
        <w:t xml:space="preserve"> 2014–15 to 2016–17</w:t>
      </w:r>
      <w:bookmarkEnd w:id="66"/>
    </w:p>
    <w:tbl>
      <w:tblPr>
        <w:tblStyle w:val="ABARESTableleftrightalign"/>
        <w:tblW w:w="5000" w:type="pct"/>
        <w:tblLook w:val="04A0" w:firstRow="1" w:lastRow="0" w:firstColumn="1" w:lastColumn="0" w:noHBand="0" w:noVBand="1"/>
      </w:tblPr>
      <w:tblGrid>
        <w:gridCol w:w="1925"/>
        <w:gridCol w:w="1190"/>
        <w:gridCol w:w="1190"/>
        <w:gridCol w:w="1195"/>
        <w:gridCol w:w="1190"/>
        <w:gridCol w:w="1190"/>
        <w:gridCol w:w="1190"/>
      </w:tblGrid>
      <w:tr w:rsidR="004048D6" w:rsidRPr="002316E2" w14:paraId="1852B340" w14:textId="77777777" w:rsidTr="0050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pct"/>
            <w:vMerge w:val="restart"/>
            <w:noWrap/>
            <w:hideMark/>
          </w:tcPr>
          <w:p w14:paraId="141BBD7B" w14:textId="77777777" w:rsidR="004048D6" w:rsidRPr="002316E2" w:rsidRDefault="008511E6">
            <w:pPr>
              <w:pStyle w:val="Tabletext"/>
            </w:pPr>
            <w:r w:rsidRPr="002316E2">
              <w:t>Crop</w:t>
            </w:r>
          </w:p>
        </w:tc>
        <w:tc>
          <w:tcPr>
            <w:tcW w:w="1971" w:type="pct"/>
            <w:gridSpan w:val="3"/>
            <w:hideMark/>
          </w:tcPr>
          <w:p w14:paraId="0740E0F8"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Area</w:t>
            </w:r>
          </w:p>
        </w:tc>
        <w:tc>
          <w:tcPr>
            <w:tcW w:w="1968" w:type="pct"/>
            <w:gridSpan w:val="3"/>
            <w:hideMark/>
          </w:tcPr>
          <w:p w14:paraId="5F032FEE"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Production</w:t>
            </w:r>
          </w:p>
        </w:tc>
      </w:tr>
      <w:tr w:rsidR="00786E1F" w:rsidRPr="002316E2" w14:paraId="6059B8AB" w14:textId="77777777">
        <w:tc>
          <w:tcPr>
            <w:cnfStyle w:val="001000000000" w:firstRow="0" w:lastRow="0" w:firstColumn="1" w:lastColumn="0" w:oddVBand="0" w:evenVBand="0" w:oddHBand="0" w:evenHBand="0" w:firstRowFirstColumn="0" w:firstRowLastColumn="0" w:lastRowFirstColumn="0" w:lastRowLastColumn="0"/>
            <w:tcW w:w="1061" w:type="pct"/>
            <w:vMerge/>
            <w:noWrap/>
            <w:hideMark/>
          </w:tcPr>
          <w:p w14:paraId="37B36668" w14:textId="77777777" w:rsidR="00786E1F" w:rsidRPr="002316E2" w:rsidRDefault="00786E1F" w:rsidP="00786E1F">
            <w:pPr>
              <w:pStyle w:val="TableBoxtext"/>
            </w:pPr>
          </w:p>
        </w:tc>
        <w:tc>
          <w:tcPr>
            <w:tcW w:w="656" w:type="pct"/>
            <w:hideMark/>
          </w:tcPr>
          <w:p w14:paraId="786C7A8C"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4</w:t>
            </w:r>
            <w:r w:rsidRPr="002316E2">
              <w:rPr>
                <w:rStyle w:val="Strong"/>
              </w:rPr>
              <w:t>–1</w:t>
            </w:r>
            <w:r>
              <w:rPr>
                <w:rStyle w:val="Strong"/>
              </w:rPr>
              <w:t>5</w:t>
            </w:r>
          </w:p>
          <w:p w14:paraId="74A633BC" w14:textId="77777777" w:rsidR="00786E1F" w:rsidRPr="002316E2" w:rsidRDefault="00677EBC" w:rsidP="00786E1F">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Pr>
                <w:rStyle w:val="Strong"/>
                <w:b w:val="0"/>
                <w:bCs w:val="0"/>
                <w:color w:val="000000" w:themeColor="text1"/>
              </w:rPr>
              <w:t>’</w:t>
            </w:r>
            <w:r w:rsidR="00786E1F" w:rsidRPr="002316E2">
              <w:rPr>
                <w:rStyle w:val="Strong"/>
                <w:b w:val="0"/>
                <w:bCs w:val="0"/>
                <w:color w:val="000000" w:themeColor="text1"/>
              </w:rPr>
              <w:t>000 ha</w:t>
            </w:r>
          </w:p>
        </w:tc>
        <w:tc>
          <w:tcPr>
            <w:tcW w:w="656" w:type="pct"/>
            <w:hideMark/>
          </w:tcPr>
          <w:p w14:paraId="271B9C46"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5</w:t>
            </w:r>
            <w:r w:rsidRPr="002316E2">
              <w:rPr>
                <w:rStyle w:val="Strong"/>
              </w:rPr>
              <w:t>–1</w:t>
            </w:r>
            <w:r>
              <w:rPr>
                <w:rStyle w:val="Strong"/>
              </w:rPr>
              <w:t>6</w:t>
            </w:r>
            <w:r w:rsidR="009E4AF8">
              <w:rPr>
                <w:rStyle w:val="Strong"/>
              </w:rPr>
              <w:t> </w:t>
            </w:r>
            <w:r w:rsidRPr="002316E2">
              <w:rPr>
                <w:rStyle w:val="Strong"/>
              </w:rPr>
              <w:t>s</w:t>
            </w:r>
          </w:p>
          <w:p w14:paraId="6946EF56" w14:textId="77777777" w:rsidR="00786E1F" w:rsidRPr="002316E2" w:rsidRDefault="00677EBC" w:rsidP="00786E1F">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Pr>
                <w:rStyle w:val="Strong"/>
                <w:b w:val="0"/>
                <w:bCs w:val="0"/>
                <w:color w:val="000000" w:themeColor="text1"/>
              </w:rPr>
              <w:t>’</w:t>
            </w:r>
            <w:r w:rsidR="00786E1F" w:rsidRPr="002316E2">
              <w:rPr>
                <w:rStyle w:val="Strong"/>
                <w:b w:val="0"/>
                <w:bCs w:val="0"/>
                <w:color w:val="000000" w:themeColor="text1"/>
              </w:rPr>
              <w:t>000 ha</w:t>
            </w:r>
          </w:p>
        </w:tc>
        <w:tc>
          <w:tcPr>
            <w:tcW w:w="659" w:type="pct"/>
            <w:hideMark/>
          </w:tcPr>
          <w:p w14:paraId="6158A223"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6</w:t>
            </w:r>
            <w:r w:rsidRPr="002316E2">
              <w:rPr>
                <w:rStyle w:val="Strong"/>
              </w:rPr>
              <w:t>–1</w:t>
            </w:r>
            <w:r>
              <w:rPr>
                <w:rStyle w:val="Strong"/>
              </w:rPr>
              <w:t>7</w:t>
            </w:r>
            <w:r w:rsidR="009E4AF8">
              <w:rPr>
                <w:rStyle w:val="Strong"/>
              </w:rPr>
              <w:t> s</w:t>
            </w:r>
          </w:p>
          <w:p w14:paraId="20510823" w14:textId="77777777" w:rsidR="00786E1F" w:rsidRPr="002316E2" w:rsidRDefault="00677EBC" w:rsidP="00786E1F">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Pr>
                <w:rStyle w:val="Strong"/>
                <w:b w:val="0"/>
                <w:bCs w:val="0"/>
                <w:color w:val="000000" w:themeColor="text1"/>
              </w:rPr>
              <w:t>’</w:t>
            </w:r>
            <w:r w:rsidR="00786E1F" w:rsidRPr="002316E2">
              <w:rPr>
                <w:rStyle w:val="Strong"/>
                <w:b w:val="0"/>
                <w:bCs w:val="0"/>
                <w:color w:val="000000" w:themeColor="text1"/>
              </w:rPr>
              <w:t>000 ha</w:t>
            </w:r>
          </w:p>
        </w:tc>
        <w:tc>
          <w:tcPr>
            <w:tcW w:w="656" w:type="pct"/>
            <w:hideMark/>
          </w:tcPr>
          <w:p w14:paraId="5FB1DE03"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4</w:t>
            </w:r>
            <w:r w:rsidRPr="002316E2">
              <w:rPr>
                <w:rStyle w:val="Strong"/>
              </w:rPr>
              <w:t>–1</w:t>
            </w:r>
            <w:r>
              <w:rPr>
                <w:rStyle w:val="Strong"/>
              </w:rPr>
              <w:t>5</w:t>
            </w:r>
          </w:p>
          <w:p w14:paraId="459EF4E1"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sidRPr="002316E2">
              <w:rPr>
                <w:rStyle w:val="Strong"/>
                <w:b w:val="0"/>
                <w:bCs w:val="0"/>
                <w:color w:val="000000" w:themeColor="text1"/>
              </w:rPr>
              <w:t>kt</w:t>
            </w:r>
          </w:p>
        </w:tc>
        <w:tc>
          <w:tcPr>
            <w:tcW w:w="656" w:type="pct"/>
            <w:hideMark/>
          </w:tcPr>
          <w:p w14:paraId="7E2522C4"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2316E2">
              <w:rPr>
                <w:rStyle w:val="Strong"/>
              </w:rPr>
              <w:t>201</w:t>
            </w:r>
            <w:r>
              <w:rPr>
                <w:rStyle w:val="Strong"/>
              </w:rPr>
              <w:t>5</w:t>
            </w:r>
            <w:r w:rsidRPr="002316E2">
              <w:rPr>
                <w:rStyle w:val="Strong"/>
              </w:rPr>
              <w:t>–1</w:t>
            </w:r>
            <w:r>
              <w:rPr>
                <w:rStyle w:val="Strong"/>
              </w:rPr>
              <w:t>6</w:t>
            </w:r>
            <w:r w:rsidR="009E4AF8">
              <w:rPr>
                <w:rStyle w:val="Strong"/>
              </w:rPr>
              <w:t> </w:t>
            </w:r>
            <w:r w:rsidRPr="002316E2">
              <w:rPr>
                <w:rStyle w:val="Strong"/>
              </w:rPr>
              <w:t>s</w:t>
            </w:r>
          </w:p>
          <w:p w14:paraId="71B3C0E5"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sidRPr="002316E2">
              <w:rPr>
                <w:rStyle w:val="Strong"/>
                <w:b w:val="0"/>
                <w:bCs w:val="0"/>
                <w:color w:val="000000" w:themeColor="text1"/>
              </w:rPr>
              <w:t>kt</w:t>
            </w:r>
          </w:p>
        </w:tc>
        <w:tc>
          <w:tcPr>
            <w:tcW w:w="656" w:type="pct"/>
            <w:hideMark/>
          </w:tcPr>
          <w:p w14:paraId="17FC0F99"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2016–17</w:t>
            </w:r>
            <w:r w:rsidR="009E4AF8">
              <w:rPr>
                <w:rStyle w:val="Strong"/>
              </w:rPr>
              <w:t> </w:t>
            </w:r>
            <w:r>
              <w:rPr>
                <w:rStyle w:val="Strong"/>
              </w:rPr>
              <w:t>f</w:t>
            </w:r>
          </w:p>
          <w:p w14:paraId="3BEF248B" w14:textId="77777777" w:rsidR="00786E1F" w:rsidRPr="002316E2" w:rsidRDefault="00786E1F" w:rsidP="00786E1F">
            <w:pPr>
              <w:pStyle w:val="Tabletext"/>
              <w:cnfStyle w:val="000000000000" w:firstRow="0" w:lastRow="0" w:firstColumn="0" w:lastColumn="0" w:oddVBand="0" w:evenVBand="0" w:oddHBand="0" w:evenHBand="0" w:firstRowFirstColumn="0" w:firstRowLastColumn="0" w:lastRowFirstColumn="0" w:lastRowLastColumn="0"/>
              <w:rPr>
                <w:rStyle w:val="Strong"/>
                <w:b w:val="0"/>
                <w:bCs w:val="0"/>
                <w:color w:val="000000" w:themeColor="text1"/>
              </w:rPr>
            </w:pPr>
            <w:r w:rsidRPr="002316E2">
              <w:rPr>
                <w:rStyle w:val="Strong"/>
                <w:b w:val="0"/>
                <w:bCs w:val="0"/>
                <w:color w:val="000000" w:themeColor="text1"/>
              </w:rPr>
              <w:t>kt</w:t>
            </w:r>
          </w:p>
        </w:tc>
      </w:tr>
      <w:tr w:rsidR="00051A1B" w:rsidRPr="002316E2" w14:paraId="758CC0AA"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6D0E5F98" w14:textId="77777777" w:rsidR="00051A1B" w:rsidRPr="002316E2" w:rsidRDefault="00051A1B" w:rsidP="00051A1B">
            <w:pPr>
              <w:pStyle w:val="Tabletext"/>
            </w:pPr>
            <w:r w:rsidRPr="002316E2">
              <w:t>Grain sorghum</w:t>
            </w:r>
          </w:p>
        </w:tc>
        <w:tc>
          <w:tcPr>
            <w:tcW w:w="656" w:type="pct"/>
            <w:noWrap/>
            <w:vAlign w:val="bottom"/>
            <w:hideMark/>
          </w:tcPr>
          <w:p w14:paraId="5B764480" w14:textId="7E28B0E3"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732</w:t>
            </w:r>
          </w:p>
        </w:tc>
        <w:tc>
          <w:tcPr>
            <w:tcW w:w="656" w:type="pct"/>
            <w:noWrap/>
            <w:vAlign w:val="bottom"/>
            <w:hideMark/>
          </w:tcPr>
          <w:p w14:paraId="632ECD1F" w14:textId="4891FD59"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681</w:t>
            </w:r>
          </w:p>
        </w:tc>
        <w:tc>
          <w:tcPr>
            <w:tcW w:w="659" w:type="pct"/>
            <w:noWrap/>
            <w:vAlign w:val="bottom"/>
            <w:hideMark/>
          </w:tcPr>
          <w:p w14:paraId="15800A50" w14:textId="303473C0"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441</w:t>
            </w:r>
          </w:p>
        </w:tc>
        <w:tc>
          <w:tcPr>
            <w:tcW w:w="656" w:type="pct"/>
            <w:noWrap/>
            <w:vAlign w:val="bottom"/>
            <w:hideMark/>
          </w:tcPr>
          <w:p w14:paraId="6C184FB0" w14:textId="4913FF37"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2,209</w:t>
            </w:r>
          </w:p>
        </w:tc>
        <w:tc>
          <w:tcPr>
            <w:tcW w:w="656" w:type="pct"/>
            <w:noWrap/>
            <w:vAlign w:val="bottom"/>
            <w:hideMark/>
          </w:tcPr>
          <w:p w14:paraId="7BB60EB7" w14:textId="3E54D06F"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2,037</w:t>
            </w:r>
          </w:p>
        </w:tc>
        <w:tc>
          <w:tcPr>
            <w:tcW w:w="656" w:type="pct"/>
            <w:noWrap/>
            <w:vAlign w:val="bottom"/>
            <w:hideMark/>
          </w:tcPr>
          <w:p w14:paraId="125F8562" w14:textId="15437A0D"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1,208</w:t>
            </w:r>
          </w:p>
        </w:tc>
      </w:tr>
      <w:tr w:rsidR="00051A1B" w:rsidRPr="002316E2" w14:paraId="0D8D335A"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33C81F36" w14:textId="77777777" w:rsidR="00051A1B" w:rsidRPr="005069DA" w:rsidRDefault="00051A1B" w:rsidP="00051A1B">
            <w:pPr>
              <w:pStyle w:val="Tabletext"/>
              <w:rPr>
                <w:b/>
              </w:rPr>
            </w:pPr>
            <w:r w:rsidRPr="002316E2">
              <w:t>Cottonseed</w:t>
            </w:r>
            <w:r>
              <w:t xml:space="preserve"> </w:t>
            </w:r>
            <w:r>
              <w:rPr>
                <w:b/>
              </w:rPr>
              <w:t>a</w:t>
            </w:r>
          </w:p>
        </w:tc>
        <w:tc>
          <w:tcPr>
            <w:tcW w:w="656" w:type="pct"/>
            <w:noWrap/>
            <w:vAlign w:val="bottom"/>
            <w:hideMark/>
          </w:tcPr>
          <w:p w14:paraId="1F62325C" w14:textId="35E48283"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197</w:t>
            </w:r>
          </w:p>
        </w:tc>
        <w:tc>
          <w:tcPr>
            <w:tcW w:w="656" w:type="pct"/>
            <w:noWrap/>
            <w:vAlign w:val="bottom"/>
            <w:hideMark/>
          </w:tcPr>
          <w:p w14:paraId="1532C1CD" w14:textId="6B8F6722"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270</w:t>
            </w:r>
          </w:p>
        </w:tc>
        <w:tc>
          <w:tcPr>
            <w:tcW w:w="659" w:type="pct"/>
            <w:noWrap/>
            <w:vAlign w:val="bottom"/>
            <w:hideMark/>
          </w:tcPr>
          <w:p w14:paraId="574188CC" w14:textId="3C160E6E"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557</w:t>
            </w:r>
          </w:p>
        </w:tc>
        <w:tc>
          <w:tcPr>
            <w:tcW w:w="656" w:type="pct"/>
            <w:noWrap/>
            <w:vAlign w:val="bottom"/>
            <w:hideMark/>
          </w:tcPr>
          <w:p w14:paraId="0829E436" w14:textId="1A89DD26"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746</w:t>
            </w:r>
          </w:p>
        </w:tc>
        <w:tc>
          <w:tcPr>
            <w:tcW w:w="656" w:type="pct"/>
            <w:noWrap/>
            <w:vAlign w:val="bottom"/>
            <w:hideMark/>
          </w:tcPr>
          <w:p w14:paraId="4A24A6E3" w14:textId="0A56D0EF"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890</w:t>
            </w:r>
          </w:p>
        </w:tc>
        <w:tc>
          <w:tcPr>
            <w:tcW w:w="656" w:type="pct"/>
            <w:noWrap/>
            <w:vAlign w:val="bottom"/>
            <w:hideMark/>
          </w:tcPr>
          <w:p w14:paraId="7B231FF0" w14:textId="68A1CAA0"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1,455</w:t>
            </w:r>
          </w:p>
        </w:tc>
      </w:tr>
      <w:tr w:rsidR="00051A1B" w:rsidRPr="002316E2" w14:paraId="53B7338A"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7CF7AC3A" w14:textId="77777777" w:rsidR="00051A1B" w:rsidRPr="005069DA" w:rsidRDefault="00051A1B" w:rsidP="00051A1B">
            <w:pPr>
              <w:pStyle w:val="Tabletext"/>
              <w:rPr>
                <w:b/>
              </w:rPr>
            </w:pPr>
            <w:r w:rsidRPr="002316E2">
              <w:t>Cotton lint</w:t>
            </w:r>
            <w:r>
              <w:t xml:space="preserve"> </w:t>
            </w:r>
            <w:r>
              <w:rPr>
                <w:b/>
              </w:rPr>
              <w:t>a</w:t>
            </w:r>
          </w:p>
        </w:tc>
        <w:tc>
          <w:tcPr>
            <w:tcW w:w="656" w:type="pct"/>
            <w:noWrap/>
            <w:vAlign w:val="bottom"/>
            <w:hideMark/>
          </w:tcPr>
          <w:p w14:paraId="4497378A" w14:textId="53BABEFB"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197</w:t>
            </w:r>
          </w:p>
        </w:tc>
        <w:tc>
          <w:tcPr>
            <w:tcW w:w="656" w:type="pct"/>
            <w:noWrap/>
            <w:vAlign w:val="bottom"/>
            <w:hideMark/>
          </w:tcPr>
          <w:p w14:paraId="783A7661" w14:textId="5D93E2DB"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270</w:t>
            </w:r>
          </w:p>
        </w:tc>
        <w:tc>
          <w:tcPr>
            <w:tcW w:w="659" w:type="pct"/>
            <w:noWrap/>
            <w:vAlign w:val="bottom"/>
            <w:hideMark/>
          </w:tcPr>
          <w:p w14:paraId="75DC71DA" w14:textId="4951DD82"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557</w:t>
            </w:r>
          </w:p>
        </w:tc>
        <w:tc>
          <w:tcPr>
            <w:tcW w:w="656" w:type="pct"/>
            <w:noWrap/>
            <w:vAlign w:val="bottom"/>
            <w:hideMark/>
          </w:tcPr>
          <w:p w14:paraId="2508B9E6" w14:textId="2F9F50D6"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528</w:t>
            </w:r>
          </w:p>
        </w:tc>
        <w:tc>
          <w:tcPr>
            <w:tcW w:w="656" w:type="pct"/>
            <w:noWrap/>
            <w:vAlign w:val="bottom"/>
            <w:hideMark/>
          </w:tcPr>
          <w:p w14:paraId="5AD07037" w14:textId="2F58FEE7"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629</w:t>
            </w:r>
          </w:p>
        </w:tc>
        <w:tc>
          <w:tcPr>
            <w:tcW w:w="656" w:type="pct"/>
            <w:noWrap/>
            <w:vAlign w:val="bottom"/>
            <w:hideMark/>
          </w:tcPr>
          <w:p w14:paraId="096DC8A6" w14:textId="0A2492F0"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1,029</w:t>
            </w:r>
          </w:p>
        </w:tc>
      </w:tr>
      <w:tr w:rsidR="00051A1B" w:rsidRPr="002316E2" w14:paraId="2123E1F7"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3641078E" w14:textId="77777777" w:rsidR="00051A1B" w:rsidRPr="002316E2" w:rsidRDefault="00051A1B" w:rsidP="00051A1B">
            <w:pPr>
              <w:pStyle w:val="Tabletext"/>
            </w:pPr>
            <w:r w:rsidRPr="002316E2">
              <w:t>Rice</w:t>
            </w:r>
          </w:p>
        </w:tc>
        <w:tc>
          <w:tcPr>
            <w:tcW w:w="656" w:type="pct"/>
            <w:noWrap/>
            <w:vAlign w:val="bottom"/>
            <w:hideMark/>
          </w:tcPr>
          <w:p w14:paraId="77CBA4EE" w14:textId="6719D898"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70</w:t>
            </w:r>
          </w:p>
        </w:tc>
        <w:tc>
          <w:tcPr>
            <w:tcW w:w="656" w:type="pct"/>
            <w:noWrap/>
            <w:vAlign w:val="bottom"/>
            <w:hideMark/>
          </w:tcPr>
          <w:p w14:paraId="5A833033" w14:textId="731721C0"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23</w:t>
            </w:r>
          </w:p>
        </w:tc>
        <w:tc>
          <w:tcPr>
            <w:tcW w:w="659" w:type="pct"/>
            <w:noWrap/>
            <w:vAlign w:val="bottom"/>
            <w:hideMark/>
          </w:tcPr>
          <w:p w14:paraId="75DD0A89" w14:textId="4FC564BB"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86</w:t>
            </w:r>
          </w:p>
        </w:tc>
        <w:tc>
          <w:tcPr>
            <w:tcW w:w="656" w:type="pct"/>
            <w:noWrap/>
            <w:vAlign w:val="bottom"/>
            <w:hideMark/>
          </w:tcPr>
          <w:p w14:paraId="3BEA2D32" w14:textId="124C81AF"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690</w:t>
            </w:r>
          </w:p>
        </w:tc>
        <w:tc>
          <w:tcPr>
            <w:tcW w:w="656" w:type="pct"/>
            <w:noWrap/>
            <w:vAlign w:val="bottom"/>
            <w:hideMark/>
          </w:tcPr>
          <w:p w14:paraId="21D4A1B8" w14:textId="0259958B"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250</w:t>
            </w:r>
          </w:p>
        </w:tc>
        <w:tc>
          <w:tcPr>
            <w:tcW w:w="656" w:type="pct"/>
            <w:noWrap/>
            <w:vAlign w:val="bottom"/>
            <w:hideMark/>
          </w:tcPr>
          <w:p w14:paraId="754CDF6A" w14:textId="6EEF6EFC"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870</w:t>
            </w:r>
          </w:p>
        </w:tc>
      </w:tr>
      <w:tr w:rsidR="00051A1B" w:rsidRPr="002316E2" w14:paraId="6CE700CE"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78A08F54" w14:textId="77777777" w:rsidR="00051A1B" w:rsidRPr="002316E2" w:rsidRDefault="00051A1B" w:rsidP="00051A1B">
            <w:pPr>
              <w:pStyle w:val="Tabletext"/>
            </w:pPr>
            <w:r w:rsidRPr="002316E2">
              <w:t>Corn (maize)</w:t>
            </w:r>
          </w:p>
        </w:tc>
        <w:tc>
          <w:tcPr>
            <w:tcW w:w="656" w:type="pct"/>
            <w:noWrap/>
            <w:vAlign w:val="bottom"/>
            <w:hideMark/>
          </w:tcPr>
          <w:p w14:paraId="42A7781C" w14:textId="437045F5"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60</w:t>
            </w:r>
          </w:p>
        </w:tc>
        <w:tc>
          <w:tcPr>
            <w:tcW w:w="656" w:type="pct"/>
            <w:noWrap/>
            <w:vAlign w:val="bottom"/>
            <w:hideMark/>
          </w:tcPr>
          <w:p w14:paraId="2DB7A7E9" w14:textId="1168EF92"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67</w:t>
            </w:r>
          </w:p>
        </w:tc>
        <w:tc>
          <w:tcPr>
            <w:tcW w:w="659" w:type="pct"/>
            <w:noWrap/>
            <w:vAlign w:val="bottom"/>
            <w:hideMark/>
          </w:tcPr>
          <w:p w14:paraId="79B15209" w14:textId="1FCF75AD" w:rsidR="00051A1B" w:rsidRPr="00AE0E33" w:rsidRDefault="00051A1B" w:rsidP="00502D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7</w:t>
            </w:r>
            <w:r w:rsidR="00502D1B">
              <w:rPr>
                <w:color w:val="000000"/>
                <w:szCs w:val="19"/>
              </w:rPr>
              <w:t>0</w:t>
            </w:r>
          </w:p>
        </w:tc>
        <w:tc>
          <w:tcPr>
            <w:tcW w:w="656" w:type="pct"/>
            <w:noWrap/>
            <w:vAlign w:val="bottom"/>
            <w:hideMark/>
          </w:tcPr>
          <w:p w14:paraId="22A50C8C" w14:textId="7E6978E8"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495</w:t>
            </w:r>
          </w:p>
        </w:tc>
        <w:tc>
          <w:tcPr>
            <w:tcW w:w="656" w:type="pct"/>
            <w:noWrap/>
            <w:vAlign w:val="bottom"/>
            <w:hideMark/>
          </w:tcPr>
          <w:p w14:paraId="30DF1247" w14:textId="35BE45B5"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439</w:t>
            </w:r>
          </w:p>
        </w:tc>
        <w:tc>
          <w:tcPr>
            <w:tcW w:w="656" w:type="pct"/>
            <w:noWrap/>
            <w:vAlign w:val="bottom"/>
            <w:hideMark/>
          </w:tcPr>
          <w:p w14:paraId="78CD0934" w14:textId="236C6230" w:rsidR="00051A1B" w:rsidRPr="00AE0E33" w:rsidRDefault="00502D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467</w:t>
            </w:r>
          </w:p>
        </w:tc>
      </w:tr>
      <w:tr w:rsidR="00051A1B" w:rsidRPr="002316E2" w14:paraId="74121EA2"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7516D4D8" w14:textId="77777777" w:rsidR="00051A1B" w:rsidRPr="002316E2" w:rsidRDefault="00051A1B" w:rsidP="00051A1B">
            <w:pPr>
              <w:pStyle w:val="Tabletext"/>
            </w:pPr>
            <w:r w:rsidRPr="002316E2">
              <w:t>Soybeans</w:t>
            </w:r>
          </w:p>
        </w:tc>
        <w:tc>
          <w:tcPr>
            <w:tcW w:w="656" w:type="pct"/>
            <w:noWrap/>
            <w:vAlign w:val="bottom"/>
            <w:hideMark/>
          </w:tcPr>
          <w:p w14:paraId="07F065F9" w14:textId="0C7B62AE"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20</w:t>
            </w:r>
          </w:p>
        </w:tc>
        <w:tc>
          <w:tcPr>
            <w:tcW w:w="656" w:type="pct"/>
            <w:noWrap/>
            <w:vAlign w:val="bottom"/>
            <w:hideMark/>
          </w:tcPr>
          <w:p w14:paraId="2C84AC8B" w14:textId="7F89B769"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21</w:t>
            </w:r>
          </w:p>
        </w:tc>
        <w:tc>
          <w:tcPr>
            <w:tcW w:w="659" w:type="pct"/>
            <w:noWrap/>
            <w:vAlign w:val="bottom"/>
            <w:hideMark/>
          </w:tcPr>
          <w:p w14:paraId="78DC14FA" w14:textId="382C0FBA"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28</w:t>
            </w:r>
          </w:p>
        </w:tc>
        <w:tc>
          <w:tcPr>
            <w:tcW w:w="656" w:type="pct"/>
            <w:noWrap/>
            <w:vAlign w:val="bottom"/>
            <w:hideMark/>
          </w:tcPr>
          <w:p w14:paraId="2E1DBBC6" w14:textId="2AD6FD61"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37</w:t>
            </w:r>
          </w:p>
        </w:tc>
        <w:tc>
          <w:tcPr>
            <w:tcW w:w="656" w:type="pct"/>
            <w:noWrap/>
            <w:vAlign w:val="bottom"/>
            <w:hideMark/>
          </w:tcPr>
          <w:p w14:paraId="45B965A2" w14:textId="59957C93"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40</w:t>
            </w:r>
          </w:p>
        </w:tc>
        <w:tc>
          <w:tcPr>
            <w:tcW w:w="656" w:type="pct"/>
            <w:noWrap/>
            <w:vAlign w:val="bottom"/>
            <w:hideMark/>
          </w:tcPr>
          <w:p w14:paraId="747CD55C" w14:textId="49A8A721"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48</w:t>
            </w:r>
          </w:p>
        </w:tc>
      </w:tr>
      <w:tr w:rsidR="00051A1B" w:rsidRPr="002316E2" w14:paraId="4789A361" w14:textId="77777777" w:rsidTr="007D2D1C">
        <w:tc>
          <w:tcPr>
            <w:cnfStyle w:val="001000000000" w:firstRow="0" w:lastRow="0" w:firstColumn="1" w:lastColumn="0" w:oddVBand="0" w:evenVBand="0" w:oddHBand="0" w:evenHBand="0" w:firstRowFirstColumn="0" w:firstRowLastColumn="0" w:lastRowFirstColumn="0" w:lastRowLastColumn="0"/>
            <w:tcW w:w="1061" w:type="pct"/>
            <w:noWrap/>
            <w:hideMark/>
          </w:tcPr>
          <w:p w14:paraId="762E2290" w14:textId="77777777" w:rsidR="00051A1B" w:rsidRPr="002316E2" w:rsidRDefault="00051A1B" w:rsidP="00051A1B">
            <w:pPr>
              <w:pStyle w:val="Tabletext"/>
            </w:pPr>
            <w:r w:rsidRPr="002316E2">
              <w:t>Sunflower</w:t>
            </w:r>
          </w:p>
        </w:tc>
        <w:tc>
          <w:tcPr>
            <w:tcW w:w="656" w:type="pct"/>
            <w:noWrap/>
            <w:vAlign w:val="bottom"/>
            <w:hideMark/>
          </w:tcPr>
          <w:p w14:paraId="62F0D5F0" w14:textId="657A70E3"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25</w:t>
            </w:r>
          </w:p>
        </w:tc>
        <w:tc>
          <w:tcPr>
            <w:tcW w:w="656" w:type="pct"/>
            <w:noWrap/>
            <w:vAlign w:val="bottom"/>
            <w:hideMark/>
          </w:tcPr>
          <w:p w14:paraId="4C4C3A1E" w14:textId="517A9D04"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23</w:t>
            </w:r>
          </w:p>
        </w:tc>
        <w:tc>
          <w:tcPr>
            <w:tcW w:w="659" w:type="pct"/>
            <w:noWrap/>
            <w:vAlign w:val="bottom"/>
            <w:hideMark/>
          </w:tcPr>
          <w:p w14:paraId="235E7A40" w14:textId="30F7C436"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29</w:t>
            </w:r>
          </w:p>
        </w:tc>
        <w:tc>
          <w:tcPr>
            <w:tcW w:w="656" w:type="pct"/>
            <w:noWrap/>
            <w:vAlign w:val="bottom"/>
            <w:hideMark/>
          </w:tcPr>
          <w:p w14:paraId="7A84AB8F" w14:textId="2FB435A8"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30</w:t>
            </w:r>
          </w:p>
        </w:tc>
        <w:tc>
          <w:tcPr>
            <w:tcW w:w="656" w:type="pct"/>
            <w:noWrap/>
            <w:vAlign w:val="bottom"/>
            <w:hideMark/>
          </w:tcPr>
          <w:p w14:paraId="4EB683A3" w14:textId="7056C2B8"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25</w:t>
            </w:r>
          </w:p>
        </w:tc>
        <w:tc>
          <w:tcPr>
            <w:tcW w:w="656" w:type="pct"/>
            <w:noWrap/>
            <w:vAlign w:val="bottom"/>
            <w:hideMark/>
          </w:tcPr>
          <w:p w14:paraId="4AE4D344" w14:textId="29A89A62" w:rsidR="00051A1B" w:rsidRPr="00AE0E33" w:rsidRDefault="00051A1B" w:rsidP="00051A1B">
            <w:pPr>
              <w:pStyle w:val="Tabletext"/>
              <w:cnfStyle w:val="000000000000" w:firstRow="0" w:lastRow="0" w:firstColumn="0" w:lastColumn="0" w:oddVBand="0" w:evenVBand="0" w:oddHBand="0" w:evenHBand="0" w:firstRowFirstColumn="0" w:firstRowLastColumn="0" w:lastRowFirstColumn="0" w:lastRowLastColumn="0"/>
              <w:rPr>
                <w:highlight w:val="yellow"/>
              </w:rPr>
            </w:pPr>
            <w:r>
              <w:rPr>
                <w:color w:val="000000"/>
                <w:szCs w:val="19"/>
              </w:rPr>
              <w:t>33</w:t>
            </w:r>
          </w:p>
        </w:tc>
      </w:tr>
    </w:tbl>
    <w:p w14:paraId="064DAB9D" w14:textId="77777777" w:rsidR="004048D6" w:rsidRPr="002316E2" w:rsidRDefault="005069DA" w:rsidP="00B14D3A">
      <w:pPr>
        <w:pStyle w:val="Notesourcetext"/>
      </w:pPr>
      <w:r>
        <w:rPr>
          <w:rStyle w:val="Bold"/>
        </w:rPr>
        <w:t xml:space="preserve">a </w:t>
      </w:r>
      <w:r>
        <w:rPr>
          <w:rStyle w:val="Bold"/>
          <w:b w:val="0"/>
        </w:rPr>
        <w:t xml:space="preserve">Cotton area is estimated harvested area. </w:t>
      </w:r>
      <w:r w:rsidR="00B13BC9" w:rsidRPr="002316E2">
        <w:rPr>
          <w:b/>
        </w:rPr>
        <w:t>f</w:t>
      </w:r>
      <w:r w:rsidR="00B13BC9" w:rsidRPr="002316E2">
        <w:t xml:space="preserve"> ABARES forecast. </w:t>
      </w:r>
      <w:r w:rsidR="00B13BC9" w:rsidRPr="002316E2">
        <w:rPr>
          <w:rStyle w:val="Bold"/>
        </w:rPr>
        <w:t>s</w:t>
      </w:r>
      <w:r w:rsidR="00B13BC9" w:rsidRPr="002316E2">
        <w:t xml:space="preserve"> ABARES estimate.</w:t>
      </w:r>
    </w:p>
    <w:p w14:paraId="6CBD64AC" w14:textId="77777777" w:rsidR="004048D6" w:rsidRPr="002316E2" w:rsidRDefault="008511E6" w:rsidP="00B14D3A">
      <w:pPr>
        <w:pStyle w:val="Notesourcetext"/>
      </w:pPr>
      <w:r w:rsidRPr="002316E2">
        <w:t xml:space="preserve">Note: </w:t>
      </w:r>
      <w:r w:rsidR="00E43AF0" w:rsidRPr="002316E2">
        <w:t xml:space="preserve">Crop </w:t>
      </w:r>
      <w:r w:rsidRPr="002316E2">
        <w:t>year refers to crops planted during the 12 months to 31 March. Slight discrepancies may appear between</w:t>
      </w:r>
      <w:r w:rsidR="0011323E">
        <w:t xml:space="preserve"> </w:t>
      </w:r>
      <w:r w:rsidRPr="002316E2">
        <w:t>tables as a result of including the</w:t>
      </w:r>
      <w:r w:rsidR="002A2763">
        <w:t xml:space="preserve"> </w:t>
      </w:r>
      <w:r w:rsidR="002A2763" w:rsidRPr="002316E2">
        <w:t>Northern Territory</w:t>
      </w:r>
      <w:r w:rsidR="002A2763">
        <w:t xml:space="preserve"> and the</w:t>
      </w:r>
      <w:r w:rsidRPr="002316E2">
        <w:t xml:space="preserve"> Australian Capital Territory in Australian totals.</w:t>
      </w:r>
    </w:p>
    <w:p w14:paraId="38CC14FE" w14:textId="77777777" w:rsidR="00B44514" w:rsidRDefault="008511E6" w:rsidP="00B14D3A">
      <w:pPr>
        <w:pStyle w:val="Notesourcetext"/>
      </w:pPr>
      <w:r w:rsidRPr="002316E2">
        <w:t>Sources: ABARES; Australian Bureau of Statistics</w:t>
      </w:r>
    </w:p>
    <w:p w14:paraId="084E2D84" w14:textId="77777777" w:rsidR="00F806F5" w:rsidRPr="002316E2" w:rsidRDefault="00F806F5" w:rsidP="00F806F5">
      <w:pPr>
        <w:pStyle w:val="BodyText1"/>
        <w:sectPr w:rsidR="00F806F5" w:rsidRPr="002316E2" w:rsidSect="00275CDE">
          <w:headerReference w:type="even" r:id="rId28"/>
          <w:headerReference w:type="default" r:id="rId29"/>
          <w:footerReference w:type="default" r:id="rId30"/>
          <w:headerReference w:type="first" r:id="rId31"/>
          <w:pgSz w:w="11906" w:h="16838"/>
          <w:pgMar w:top="1247" w:right="1418" w:bottom="1418" w:left="1418" w:header="510" w:footer="709" w:gutter="0"/>
          <w:pgNumType w:start="1"/>
          <w:cols w:space="708"/>
          <w:docGrid w:linePitch="360"/>
        </w:sectPr>
      </w:pPr>
    </w:p>
    <w:p w14:paraId="3A34E13E" w14:textId="77777777" w:rsidR="004048D6" w:rsidRPr="002316E2" w:rsidRDefault="008511E6" w:rsidP="000024DB">
      <w:pPr>
        <w:pStyle w:val="Caption"/>
      </w:pPr>
      <w:bookmarkStart w:id="67" w:name="_Toc474417682"/>
      <w:r w:rsidRPr="002316E2">
        <w:lastRenderedPageBreak/>
        <w:t xml:space="preserve">Table </w:t>
      </w:r>
      <w:r w:rsidR="00D3192D">
        <w:fldChar w:fldCharType="begin"/>
      </w:r>
      <w:r w:rsidR="00EE4F0F">
        <w:instrText xml:space="preserve"> SEQ Table \* ARABIC </w:instrText>
      </w:r>
      <w:r w:rsidR="00D3192D">
        <w:fldChar w:fldCharType="separate"/>
      </w:r>
      <w:r w:rsidR="00073FC0">
        <w:rPr>
          <w:noProof/>
        </w:rPr>
        <w:t>14</w:t>
      </w:r>
      <w:r w:rsidR="00D3192D">
        <w:rPr>
          <w:noProof/>
        </w:rPr>
        <w:fldChar w:fldCharType="end"/>
      </w:r>
      <w:r w:rsidRPr="002316E2">
        <w:t xml:space="preserve"> </w:t>
      </w:r>
      <w:r w:rsidR="00677EBC" w:rsidRPr="002316E2">
        <w:t>Production</w:t>
      </w:r>
      <w:r w:rsidRPr="002316E2">
        <w:t>, major crops</w:t>
      </w:r>
      <w:r w:rsidR="00E64829">
        <w:t xml:space="preserve">, </w:t>
      </w:r>
      <w:r w:rsidR="00677EBC">
        <w:t xml:space="preserve">Australian states, </w:t>
      </w:r>
      <w:r w:rsidR="00E64829">
        <w:t>2014–15 to 2016–17</w:t>
      </w:r>
      <w:bookmarkEnd w:id="67"/>
    </w:p>
    <w:tbl>
      <w:tblPr>
        <w:tblStyle w:val="ABARESTableleftrightalign"/>
        <w:tblW w:w="5000" w:type="pct"/>
        <w:tblLook w:val="04A0" w:firstRow="1" w:lastRow="0" w:firstColumn="1" w:lastColumn="0" w:noHBand="0" w:noVBand="1"/>
      </w:tblPr>
      <w:tblGrid>
        <w:gridCol w:w="2640"/>
        <w:gridCol w:w="1070"/>
        <w:gridCol w:w="873"/>
        <w:gridCol w:w="1063"/>
        <w:gridCol w:w="850"/>
        <w:gridCol w:w="1071"/>
        <w:gridCol w:w="850"/>
        <w:gridCol w:w="1071"/>
        <w:gridCol w:w="850"/>
        <w:gridCol w:w="1071"/>
        <w:gridCol w:w="859"/>
        <w:gridCol w:w="1074"/>
        <w:gridCol w:w="831"/>
      </w:tblGrid>
      <w:tr w:rsidR="004048D6" w:rsidRPr="002316E2" w14:paraId="0ECCAD09" w14:textId="77777777" w:rsidTr="004F27E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1" w:type="pct"/>
            <w:vMerge w:val="restart"/>
            <w:tcBorders>
              <w:top w:val="single" w:sz="4" w:space="0" w:color="auto"/>
              <w:bottom w:val="single" w:sz="4" w:space="0" w:color="auto"/>
            </w:tcBorders>
            <w:noWrap/>
            <w:hideMark/>
          </w:tcPr>
          <w:p w14:paraId="19B1DB85" w14:textId="77777777" w:rsidR="004048D6" w:rsidRPr="002316E2" w:rsidRDefault="00E62457">
            <w:pPr>
              <w:pStyle w:val="Tabletext"/>
              <w:rPr>
                <w:b w:val="0"/>
              </w:rPr>
            </w:pPr>
            <w:r w:rsidRPr="002316E2">
              <w:rPr>
                <w:rStyle w:val="Bold"/>
                <w:b/>
              </w:rPr>
              <w:t>Winter crops</w:t>
            </w:r>
          </w:p>
        </w:tc>
        <w:tc>
          <w:tcPr>
            <w:tcW w:w="685" w:type="pct"/>
            <w:gridSpan w:val="2"/>
            <w:tcBorders>
              <w:bottom w:val="nil"/>
            </w:tcBorders>
            <w:hideMark/>
          </w:tcPr>
          <w:p w14:paraId="573F488B"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New South Wales</w:t>
            </w:r>
          </w:p>
        </w:tc>
        <w:tc>
          <w:tcPr>
            <w:tcW w:w="675" w:type="pct"/>
            <w:gridSpan w:val="2"/>
            <w:tcBorders>
              <w:bottom w:val="nil"/>
            </w:tcBorders>
            <w:hideMark/>
          </w:tcPr>
          <w:p w14:paraId="31CEE46C"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Victoria</w:t>
            </w:r>
          </w:p>
        </w:tc>
        <w:tc>
          <w:tcPr>
            <w:tcW w:w="678" w:type="pct"/>
            <w:gridSpan w:val="2"/>
            <w:tcBorders>
              <w:bottom w:val="nil"/>
            </w:tcBorders>
            <w:hideMark/>
          </w:tcPr>
          <w:p w14:paraId="691DDA99"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Queensland</w:t>
            </w:r>
          </w:p>
        </w:tc>
        <w:tc>
          <w:tcPr>
            <w:tcW w:w="678" w:type="pct"/>
            <w:gridSpan w:val="2"/>
            <w:tcBorders>
              <w:bottom w:val="nil"/>
            </w:tcBorders>
            <w:hideMark/>
          </w:tcPr>
          <w:p w14:paraId="395817D8"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South Australia</w:t>
            </w:r>
          </w:p>
        </w:tc>
        <w:tc>
          <w:tcPr>
            <w:tcW w:w="681" w:type="pct"/>
            <w:gridSpan w:val="2"/>
            <w:tcBorders>
              <w:bottom w:val="nil"/>
            </w:tcBorders>
            <w:hideMark/>
          </w:tcPr>
          <w:p w14:paraId="03978167"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Western Australia</w:t>
            </w:r>
          </w:p>
        </w:tc>
        <w:tc>
          <w:tcPr>
            <w:tcW w:w="672" w:type="pct"/>
            <w:gridSpan w:val="2"/>
            <w:tcBorders>
              <w:bottom w:val="nil"/>
            </w:tcBorders>
            <w:hideMark/>
          </w:tcPr>
          <w:p w14:paraId="664C0E47"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2316E2">
              <w:t>Tasmania</w:t>
            </w:r>
          </w:p>
        </w:tc>
      </w:tr>
      <w:tr w:rsidR="004048D6" w:rsidRPr="002316E2" w14:paraId="55AD8382" w14:textId="77777777" w:rsidTr="00FC3C15">
        <w:trPr>
          <w:trHeight w:val="168"/>
        </w:trPr>
        <w:tc>
          <w:tcPr>
            <w:cnfStyle w:val="001000000000" w:firstRow="0" w:lastRow="0" w:firstColumn="1" w:lastColumn="0" w:oddVBand="0" w:evenVBand="0" w:oddHBand="0" w:evenHBand="0" w:firstRowFirstColumn="0" w:firstRowLastColumn="0" w:lastRowFirstColumn="0" w:lastRowLastColumn="0"/>
            <w:tcW w:w="931" w:type="pct"/>
            <w:vMerge/>
            <w:tcBorders>
              <w:top w:val="nil"/>
              <w:bottom w:val="single" w:sz="4" w:space="0" w:color="auto"/>
            </w:tcBorders>
            <w:noWrap/>
            <w:hideMark/>
          </w:tcPr>
          <w:p w14:paraId="5D16F3AE" w14:textId="77777777" w:rsidR="004048D6" w:rsidRPr="002316E2" w:rsidRDefault="004048D6">
            <w:pPr>
              <w:pStyle w:val="Tabletext"/>
            </w:pPr>
          </w:p>
        </w:tc>
        <w:tc>
          <w:tcPr>
            <w:tcW w:w="377" w:type="pct"/>
            <w:tcBorders>
              <w:top w:val="nil"/>
              <w:bottom w:val="single" w:sz="4" w:space="0" w:color="auto"/>
            </w:tcBorders>
            <w:noWrap/>
            <w:hideMark/>
          </w:tcPr>
          <w:p w14:paraId="548F4A01"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area</w:t>
            </w:r>
          </w:p>
          <w:p w14:paraId="1816E281"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Bold"/>
                <w:b w:val="0"/>
              </w:rPr>
            </w:pPr>
            <w:r>
              <w:t>’</w:t>
            </w:r>
            <w:r w:rsidR="008511E6" w:rsidRPr="002316E2">
              <w:t>000 ha</w:t>
            </w:r>
          </w:p>
        </w:tc>
        <w:tc>
          <w:tcPr>
            <w:tcW w:w="308" w:type="pct"/>
            <w:tcBorders>
              <w:top w:val="nil"/>
              <w:bottom w:val="single" w:sz="4" w:space="0" w:color="auto"/>
            </w:tcBorders>
            <w:noWrap/>
            <w:hideMark/>
          </w:tcPr>
          <w:p w14:paraId="40FC360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26B23344"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t>kt</w:t>
            </w:r>
          </w:p>
        </w:tc>
        <w:tc>
          <w:tcPr>
            <w:tcW w:w="375" w:type="pct"/>
            <w:tcBorders>
              <w:top w:val="nil"/>
              <w:bottom w:val="single" w:sz="4" w:space="0" w:color="auto"/>
            </w:tcBorders>
            <w:noWrap/>
            <w:hideMark/>
          </w:tcPr>
          <w:p w14:paraId="1D65876E"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area</w:t>
            </w:r>
          </w:p>
          <w:p w14:paraId="5B0944A0"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Bold"/>
                <w:b w:val="0"/>
              </w:rPr>
            </w:pPr>
            <w:r>
              <w:t>’</w:t>
            </w:r>
            <w:r w:rsidR="008511E6" w:rsidRPr="002316E2">
              <w:t>000 ha</w:t>
            </w:r>
          </w:p>
        </w:tc>
        <w:tc>
          <w:tcPr>
            <w:tcW w:w="300" w:type="pct"/>
            <w:tcBorders>
              <w:top w:val="nil"/>
              <w:bottom w:val="single" w:sz="4" w:space="0" w:color="auto"/>
            </w:tcBorders>
            <w:noWrap/>
            <w:hideMark/>
          </w:tcPr>
          <w:p w14:paraId="0D9A9AC6"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prod.</w:t>
            </w:r>
          </w:p>
          <w:p w14:paraId="7F305FF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t>kt</w:t>
            </w:r>
          </w:p>
        </w:tc>
        <w:tc>
          <w:tcPr>
            <w:tcW w:w="378" w:type="pct"/>
            <w:tcBorders>
              <w:top w:val="nil"/>
              <w:bottom w:val="single" w:sz="4" w:space="0" w:color="auto"/>
            </w:tcBorders>
            <w:noWrap/>
            <w:hideMark/>
          </w:tcPr>
          <w:p w14:paraId="7DDD7B5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area</w:t>
            </w:r>
          </w:p>
          <w:p w14:paraId="34D27E52"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Bold"/>
                <w:b w:val="0"/>
              </w:rPr>
            </w:pPr>
            <w:r>
              <w:t>’</w:t>
            </w:r>
            <w:r w:rsidR="008511E6" w:rsidRPr="002316E2">
              <w:t>000 ha</w:t>
            </w:r>
          </w:p>
        </w:tc>
        <w:tc>
          <w:tcPr>
            <w:tcW w:w="300" w:type="pct"/>
            <w:tcBorders>
              <w:top w:val="nil"/>
              <w:bottom w:val="single" w:sz="4" w:space="0" w:color="auto"/>
            </w:tcBorders>
            <w:noWrap/>
            <w:hideMark/>
          </w:tcPr>
          <w:p w14:paraId="0A44DA0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0E6DB21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t>kt</w:t>
            </w:r>
          </w:p>
        </w:tc>
        <w:tc>
          <w:tcPr>
            <w:tcW w:w="378" w:type="pct"/>
            <w:tcBorders>
              <w:top w:val="nil"/>
              <w:bottom w:val="single" w:sz="4" w:space="0" w:color="auto"/>
            </w:tcBorders>
            <w:noWrap/>
            <w:hideMark/>
          </w:tcPr>
          <w:p w14:paraId="2154D007"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area</w:t>
            </w:r>
          </w:p>
          <w:p w14:paraId="4DBD6992"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Bold"/>
                <w:b w:val="0"/>
              </w:rPr>
            </w:pPr>
            <w:r>
              <w:t>’</w:t>
            </w:r>
            <w:r w:rsidR="008511E6" w:rsidRPr="002316E2">
              <w:t>000 ha</w:t>
            </w:r>
          </w:p>
        </w:tc>
        <w:tc>
          <w:tcPr>
            <w:tcW w:w="300" w:type="pct"/>
            <w:tcBorders>
              <w:top w:val="nil"/>
              <w:bottom w:val="single" w:sz="4" w:space="0" w:color="auto"/>
            </w:tcBorders>
            <w:noWrap/>
            <w:hideMark/>
          </w:tcPr>
          <w:p w14:paraId="7687D563"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54121E84"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t>kt</w:t>
            </w:r>
          </w:p>
        </w:tc>
        <w:tc>
          <w:tcPr>
            <w:tcW w:w="378" w:type="pct"/>
            <w:tcBorders>
              <w:top w:val="nil"/>
              <w:bottom w:val="single" w:sz="4" w:space="0" w:color="auto"/>
            </w:tcBorders>
            <w:noWrap/>
            <w:hideMark/>
          </w:tcPr>
          <w:p w14:paraId="562988FD"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area</w:t>
            </w:r>
          </w:p>
          <w:p w14:paraId="1279465A"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Bold"/>
                <w:b w:val="0"/>
              </w:rPr>
            </w:pPr>
            <w:r>
              <w:t>’</w:t>
            </w:r>
            <w:r w:rsidR="008511E6" w:rsidRPr="002316E2">
              <w:t>000 ha</w:t>
            </w:r>
          </w:p>
        </w:tc>
        <w:tc>
          <w:tcPr>
            <w:tcW w:w="303" w:type="pct"/>
            <w:tcBorders>
              <w:top w:val="nil"/>
              <w:bottom w:val="single" w:sz="4" w:space="0" w:color="auto"/>
            </w:tcBorders>
            <w:noWrap/>
            <w:hideMark/>
          </w:tcPr>
          <w:p w14:paraId="518CA883"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1C297DD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t>kt</w:t>
            </w:r>
          </w:p>
        </w:tc>
        <w:tc>
          <w:tcPr>
            <w:tcW w:w="379" w:type="pct"/>
            <w:tcBorders>
              <w:top w:val="nil"/>
              <w:bottom w:val="single" w:sz="4" w:space="0" w:color="auto"/>
            </w:tcBorders>
            <w:noWrap/>
            <w:hideMark/>
          </w:tcPr>
          <w:p w14:paraId="7ECC4E54"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2316E2">
              <w:rPr>
                <w:rStyle w:val="Bold"/>
              </w:rPr>
              <w:t>area</w:t>
            </w:r>
          </w:p>
          <w:p w14:paraId="7EE5EE70" w14:textId="77777777" w:rsidR="004048D6" w:rsidRPr="002316E2" w:rsidRDefault="00677EBC">
            <w:pPr>
              <w:pStyle w:val="Tabletext"/>
              <w:cnfStyle w:val="000000000000" w:firstRow="0" w:lastRow="0" w:firstColumn="0" w:lastColumn="0" w:oddVBand="0" w:evenVBand="0" w:oddHBand="0" w:evenHBand="0" w:firstRowFirstColumn="0" w:firstRowLastColumn="0" w:lastRowFirstColumn="0" w:lastRowLastColumn="0"/>
              <w:rPr>
                <w:rStyle w:val="Bold"/>
                <w:b w:val="0"/>
              </w:rPr>
            </w:pPr>
            <w:r>
              <w:t>’</w:t>
            </w:r>
            <w:r w:rsidR="008511E6" w:rsidRPr="002316E2">
              <w:t>000 ha</w:t>
            </w:r>
          </w:p>
        </w:tc>
        <w:tc>
          <w:tcPr>
            <w:tcW w:w="293" w:type="pct"/>
            <w:tcBorders>
              <w:top w:val="nil"/>
              <w:bottom w:val="single" w:sz="4" w:space="0" w:color="auto"/>
            </w:tcBorders>
            <w:noWrap/>
            <w:hideMark/>
          </w:tcPr>
          <w:p w14:paraId="55F93DB1"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55C084A5"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r>
      <w:tr w:rsidR="004048D6" w:rsidRPr="002316E2" w14:paraId="60DD3D23" w14:textId="77777777">
        <w:trPr>
          <w:trHeight w:val="203"/>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7C9AFCB2" w14:textId="77777777" w:rsidR="004048D6" w:rsidRPr="002316E2" w:rsidRDefault="008511E6">
            <w:pPr>
              <w:pStyle w:val="Tabletext"/>
              <w:rPr>
                <w:rStyle w:val="Bold"/>
              </w:rPr>
            </w:pPr>
            <w:r w:rsidRPr="002316E2">
              <w:rPr>
                <w:rStyle w:val="Bold"/>
              </w:rPr>
              <w:t>Wheat</w:t>
            </w:r>
          </w:p>
        </w:tc>
      </w:tr>
      <w:tr w:rsidR="003721AC" w:rsidRPr="002316E2" w14:paraId="3A081A7E"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227F46F3" w14:textId="77777777" w:rsidR="003721AC" w:rsidRPr="002316E2" w:rsidRDefault="003721AC" w:rsidP="009E4AF8">
            <w:pPr>
              <w:pStyle w:val="Tabletext"/>
            </w:pPr>
            <w:r w:rsidRPr="002316E2">
              <w:t>201</w:t>
            </w:r>
            <w:r>
              <w:t>6</w:t>
            </w:r>
            <w:r w:rsidRPr="002316E2">
              <w:t>–1</w:t>
            </w:r>
            <w:r>
              <w:t>7</w:t>
            </w:r>
            <w:r w:rsidR="009E4AF8">
              <w:rPr>
                <w:rStyle w:val="Bold"/>
              </w:rPr>
              <w:t> s</w:t>
            </w:r>
          </w:p>
        </w:tc>
        <w:tc>
          <w:tcPr>
            <w:tcW w:w="377" w:type="pct"/>
            <w:noWrap/>
            <w:vAlign w:val="center"/>
            <w:hideMark/>
          </w:tcPr>
          <w:p w14:paraId="07D1ACF3" w14:textId="111AC57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3,500</w:t>
            </w:r>
          </w:p>
        </w:tc>
        <w:tc>
          <w:tcPr>
            <w:tcW w:w="308" w:type="pct"/>
            <w:noWrap/>
            <w:vAlign w:val="center"/>
            <w:hideMark/>
          </w:tcPr>
          <w:p w14:paraId="11E4A37F" w14:textId="3D6325E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11,375</w:t>
            </w:r>
          </w:p>
        </w:tc>
        <w:tc>
          <w:tcPr>
            <w:tcW w:w="375" w:type="pct"/>
            <w:noWrap/>
            <w:vAlign w:val="center"/>
            <w:hideMark/>
          </w:tcPr>
          <w:p w14:paraId="0B6101FA" w14:textId="1B60042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1,550</w:t>
            </w:r>
          </w:p>
        </w:tc>
        <w:tc>
          <w:tcPr>
            <w:tcW w:w="300" w:type="pct"/>
            <w:noWrap/>
            <w:vAlign w:val="center"/>
            <w:hideMark/>
          </w:tcPr>
          <w:p w14:paraId="23958832" w14:textId="7F2E632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5,200</w:t>
            </w:r>
          </w:p>
        </w:tc>
        <w:tc>
          <w:tcPr>
            <w:tcW w:w="378" w:type="pct"/>
            <w:noWrap/>
            <w:vAlign w:val="center"/>
            <w:hideMark/>
          </w:tcPr>
          <w:p w14:paraId="3A96BEBB" w14:textId="2E7BC6D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735</w:t>
            </w:r>
          </w:p>
        </w:tc>
        <w:tc>
          <w:tcPr>
            <w:tcW w:w="300" w:type="pct"/>
            <w:noWrap/>
            <w:vAlign w:val="center"/>
            <w:hideMark/>
          </w:tcPr>
          <w:p w14:paraId="441FDA3C" w14:textId="3F7C5D4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1,925</w:t>
            </w:r>
          </w:p>
        </w:tc>
        <w:tc>
          <w:tcPr>
            <w:tcW w:w="378" w:type="pct"/>
            <w:noWrap/>
            <w:vAlign w:val="center"/>
            <w:hideMark/>
          </w:tcPr>
          <w:p w14:paraId="15040285" w14:textId="5EF5EFA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2,000</w:t>
            </w:r>
          </w:p>
        </w:tc>
        <w:tc>
          <w:tcPr>
            <w:tcW w:w="300" w:type="pct"/>
            <w:noWrap/>
            <w:vAlign w:val="center"/>
            <w:hideMark/>
          </w:tcPr>
          <w:p w14:paraId="55E1702C" w14:textId="1098D8B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6,600</w:t>
            </w:r>
          </w:p>
        </w:tc>
        <w:tc>
          <w:tcPr>
            <w:tcW w:w="378" w:type="pct"/>
            <w:noWrap/>
            <w:vAlign w:val="center"/>
            <w:hideMark/>
          </w:tcPr>
          <w:p w14:paraId="4499293E" w14:textId="07902C1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5,125</w:t>
            </w:r>
          </w:p>
        </w:tc>
        <w:tc>
          <w:tcPr>
            <w:tcW w:w="303" w:type="pct"/>
            <w:noWrap/>
            <w:vAlign w:val="center"/>
            <w:hideMark/>
          </w:tcPr>
          <w:p w14:paraId="42D00085" w14:textId="0F7ADD6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10,000</w:t>
            </w:r>
          </w:p>
        </w:tc>
        <w:tc>
          <w:tcPr>
            <w:tcW w:w="379" w:type="pct"/>
            <w:noWrap/>
            <w:vAlign w:val="center"/>
            <w:hideMark/>
          </w:tcPr>
          <w:p w14:paraId="40B0D5B8" w14:textId="5ED23BD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w:t>
            </w:r>
          </w:p>
        </w:tc>
        <w:tc>
          <w:tcPr>
            <w:tcW w:w="293" w:type="pct"/>
            <w:noWrap/>
            <w:vAlign w:val="center"/>
            <w:hideMark/>
          </w:tcPr>
          <w:p w14:paraId="5B03C0CB" w14:textId="730D262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34</w:t>
            </w:r>
          </w:p>
        </w:tc>
      </w:tr>
      <w:tr w:rsidR="003721AC" w:rsidRPr="002316E2" w14:paraId="41BED665"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63ED1915"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77" w:type="pct"/>
            <w:noWrap/>
            <w:vAlign w:val="center"/>
            <w:hideMark/>
          </w:tcPr>
          <w:p w14:paraId="19E81525" w14:textId="4F3FCC1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3,410</w:t>
            </w:r>
          </w:p>
        </w:tc>
        <w:tc>
          <w:tcPr>
            <w:tcW w:w="308" w:type="pct"/>
            <w:noWrap/>
            <w:vAlign w:val="center"/>
            <w:hideMark/>
          </w:tcPr>
          <w:p w14:paraId="777FF019" w14:textId="649E997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7,500</w:t>
            </w:r>
          </w:p>
        </w:tc>
        <w:tc>
          <w:tcPr>
            <w:tcW w:w="375" w:type="pct"/>
            <w:noWrap/>
            <w:vAlign w:val="center"/>
            <w:hideMark/>
          </w:tcPr>
          <w:p w14:paraId="022AF01D" w14:textId="2372F43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1,450</w:t>
            </w:r>
          </w:p>
        </w:tc>
        <w:tc>
          <w:tcPr>
            <w:tcW w:w="300" w:type="pct"/>
            <w:noWrap/>
            <w:vAlign w:val="center"/>
            <w:hideMark/>
          </w:tcPr>
          <w:p w14:paraId="444A33EB" w14:textId="643D8E4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2,085</w:t>
            </w:r>
          </w:p>
        </w:tc>
        <w:tc>
          <w:tcPr>
            <w:tcW w:w="378" w:type="pct"/>
            <w:noWrap/>
            <w:vAlign w:val="center"/>
            <w:hideMark/>
          </w:tcPr>
          <w:p w14:paraId="6DB69EBB" w14:textId="336CE47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775</w:t>
            </w:r>
          </w:p>
        </w:tc>
        <w:tc>
          <w:tcPr>
            <w:tcW w:w="300" w:type="pct"/>
            <w:noWrap/>
            <w:vAlign w:val="center"/>
            <w:hideMark/>
          </w:tcPr>
          <w:p w14:paraId="11F44D0B" w14:textId="3A8A98D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1,375</w:t>
            </w:r>
          </w:p>
        </w:tc>
        <w:tc>
          <w:tcPr>
            <w:tcW w:w="378" w:type="pct"/>
            <w:noWrap/>
            <w:vAlign w:val="center"/>
            <w:hideMark/>
          </w:tcPr>
          <w:p w14:paraId="643C620E" w14:textId="3226BE0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2,000</w:t>
            </w:r>
          </w:p>
        </w:tc>
        <w:tc>
          <w:tcPr>
            <w:tcW w:w="300" w:type="pct"/>
            <w:noWrap/>
            <w:vAlign w:val="center"/>
            <w:hideMark/>
          </w:tcPr>
          <w:p w14:paraId="7B8AA2BA" w14:textId="1C8CA76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4,376</w:t>
            </w:r>
          </w:p>
        </w:tc>
        <w:tc>
          <w:tcPr>
            <w:tcW w:w="378" w:type="pct"/>
            <w:noWrap/>
            <w:vAlign w:val="center"/>
            <w:hideMark/>
          </w:tcPr>
          <w:p w14:paraId="1091AC24" w14:textId="699B31C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5,150</w:t>
            </w:r>
          </w:p>
        </w:tc>
        <w:tc>
          <w:tcPr>
            <w:tcW w:w="303" w:type="pct"/>
            <w:noWrap/>
            <w:vAlign w:val="center"/>
            <w:hideMark/>
          </w:tcPr>
          <w:p w14:paraId="3F858A37" w14:textId="4EB2F9B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8,800</w:t>
            </w:r>
          </w:p>
        </w:tc>
        <w:tc>
          <w:tcPr>
            <w:tcW w:w="379" w:type="pct"/>
            <w:noWrap/>
            <w:vAlign w:val="center"/>
            <w:hideMark/>
          </w:tcPr>
          <w:p w14:paraId="01142F1C" w14:textId="0C668DC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8</w:t>
            </w:r>
          </w:p>
        </w:tc>
        <w:tc>
          <w:tcPr>
            <w:tcW w:w="293" w:type="pct"/>
            <w:noWrap/>
            <w:vAlign w:val="center"/>
            <w:hideMark/>
          </w:tcPr>
          <w:p w14:paraId="7E5FF173" w14:textId="590A79C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32</w:t>
            </w:r>
          </w:p>
        </w:tc>
      </w:tr>
      <w:tr w:rsidR="003721AC" w:rsidRPr="002316E2" w14:paraId="44474D1D"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5133AB3F" w14:textId="77777777" w:rsidR="003721AC" w:rsidRPr="002316E2" w:rsidRDefault="003721AC" w:rsidP="003721AC">
            <w:pPr>
              <w:pStyle w:val="Tabletext"/>
            </w:pPr>
            <w:r w:rsidRPr="002316E2">
              <w:t>201</w:t>
            </w:r>
            <w:r>
              <w:t>4</w:t>
            </w:r>
            <w:r w:rsidRPr="002316E2">
              <w:t>–1</w:t>
            </w:r>
            <w:r>
              <w:t>5</w:t>
            </w:r>
          </w:p>
        </w:tc>
        <w:tc>
          <w:tcPr>
            <w:tcW w:w="377" w:type="pct"/>
            <w:noWrap/>
            <w:vAlign w:val="center"/>
            <w:hideMark/>
          </w:tcPr>
          <w:p w14:paraId="463D5F76" w14:textId="6D27017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3,166</w:t>
            </w:r>
          </w:p>
        </w:tc>
        <w:tc>
          <w:tcPr>
            <w:tcW w:w="308" w:type="pct"/>
            <w:noWrap/>
            <w:vAlign w:val="center"/>
            <w:hideMark/>
          </w:tcPr>
          <w:p w14:paraId="3B8407F6" w14:textId="244BE82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6,654</w:t>
            </w:r>
          </w:p>
        </w:tc>
        <w:tc>
          <w:tcPr>
            <w:tcW w:w="375" w:type="pct"/>
            <w:noWrap/>
            <w:vAlign w:val="center"/>
            <w:hideMark/>
          </w:tcPr>
          <w:p w14:paraId="533236E4" w14:textId="05CCCE1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1,493</w:t>
            </w:r>
          </w:p>
        </w:tc>
        <w:tc>
          <w:tcPr>
            <w:tcW w:w="300" w:type="pct"/>
            <w:noWrap/>
            <w:vAlign w:val="center"/>
            <w:hideMark/>
          </w:tcPr>
          <w:p w14:paraId="4870B074" w14:textId="311CA40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2,631</w:t>
            </w:r>
          </w:p>
        </w:tc>
        <w:tc>
          <w:tcPr>
            <w:tcW w:w="378" w:type="pct"/>
            <w:noWrap/>
            <w:vAlign w:val="center"/>
            <w:hideMark/>
          </w:tcPr>
          <w:p w14:paraId="262E3400" w14:textId="244F47C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634</w:t>
            </w:r>
          </w:p>
        </w:tc>
        <w:tc>
          <w:tcPr>
            <w:tcW w:w="300" w:type="pct"/>
            <w:noWrap/>
            <w:vAlign w:val="center"/>
            <w:hideMark/>
          </w:tcPr>
          <w:p w14:paraId="558DA004" w14:textId="4869B0C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987</w:t>
            </w:r>
          </w:p>
        </w:tc>
        <w:tc>
          <w:tcPr>
            <w:tcW w:w="378" w:type="pct"/>
            <w:noWrap/>
            <w:vAlign w:val="center"/>
            <w:hideMark/>
          </w:tcPr>
          <w:p w14:paraId="3540A640" w14:textId="5B7C265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2,045</w:t>
            </w:r>
          </w:p>
        </w:tc>
        <w:tc>
          <w:tcPr>
            <w:tcW w:w="300" w:type="pct"/>
            <w:noWrap/>
            <w:vAlign w:val="center"/>
            <w:hideMark/>
          </w:tcPr>
          <w:p w14:paraId="0C36B534" w14:textId="3F10826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4,602</w:t>
            </w:r>
          </w:p>
        </w:tc>
        <w:tc>
          <w:tcPr>
            <w:tcW w:w="378" w:type="pct"/>
            <w:noWrap/>
            <w:vAlign w:val="center"/>
            <w:hideMark/>
          </w:tcPr>
          <w:p w14:paraId="29D2381A" w14:textId="6D50C43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5,038</w:t>
            </w:r>
          </w:p>
        </w:tc>
        <w:tc>
          <w:tcPr>
            <w:tcW w:w="303" w:type="pct"/>
            <w:noWrap/>
            <w:vAlign w:val="center"/>
            <w:hideMark/>
          </w:tcPr>
          <w:p w14:paraId="00BEF75E" w14:textId="77D6383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8,824</w:t>
            </w:r>
          </w:p>
        </w:tc>
        <w:tc>
          <w:tcPr>
            <w:tcW w:w="379" w:type="pct"/>
            <w:noWrap/>
            <w:vAlign w:val="center"/>
            <w:hideMark/>
          </w:tcPr>
          <w:p w14:paraId="39249449" w14:textId="0CD7523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8</w:t>
            </w:r>
          </w:p>
        </w:tc>
        <w:tc>
          <w:tcPr>
            <w:tcW w:w="293" w:type="pct"/>
            <w:noWrap/>
            <w:vAlign w:val="center"/>
            <w:hideMark/>
          </w:tcPr>
          <w:p w14:paraId="4B5984C5" w14:textId="5A8EF49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44</w:t>
            </w:r>
          </w:p>
        </w:tc>
      </w:tr>
      <w:tr w:rsidR="003721AC" w:rsidRPr="002316E2" w14:paraId="3D0D8AE7"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7E661950" w14:textId="77777777" w:rsidR="003721AC" w:rsidRPr="002316E2" w:rsidRDefault="003721AC" w:rsidP="003721AC">
            <w:pPr>
              <w:pStyle w:val="Tabletext"/>
            </w:pPr>
            <w:r w:rsidRPr="002316E2">
              <w:t>Five</w:t>
            </w:r>
            <w:r>
              <w:t>-</w:t>
            </w:r>
            <w:r w:rsidRPr="002316E2">
              <w:t>year average to 201</w:t>
            </w:r>
            <w:r>
              <w:t>5</w:t>
            </w:r>
            <w:r w:rsidRPr="002316E2">
              <w:t>–1</w:t>
            </w:r>
            <w:r>
              <w:t>6</w:t>
            </w:r>
          </w:p>
        </w:tc>
        <w:tc>
          <w:tcPr>
            <w:tcW w:w="377" w:type="pct"/>
            <w:noWrap/>
            <w:vAlign w:val="center"/>
            <w:hideMark/>
          </w:tcPr>
          <w:p w14:paraId="2DE612B7" w14:textId="45835A3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3,440</w:t>
            </w:r>
          </w:p>
        </w:tc>
        <w:tc>
          <w:tcPr>
            <w:tcW w:w="308" w:type="pct"/>
            <w:noWrap/>
            <w:vAlign w:val="center"/>
            <w:hideMark/>
          </w:tcPr>
          <w:p w14:paraId="6E68CBAC" w14:textId="61F4168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7,317</w:t>
            </w:r>
          </w:p>
        </w:tc>
        <w:tc>
          <w:tcPr>
            <w:tcW w:w="375" w:type="pct"/>
            <w:noWrap/>
            <w:vAlign w:val="center"/>
            <w:hideMark/>
          </w:tcPr>
          <w:p w14:paraId="455A737B" w14:textId="4BF0269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1,548</w:t>
            </w:r>
          </w:p>
        </w:tc>
        <w:tc>
          <w:tcPr>
            <w:tcW w:w="300" w:type="pct"/>
            <w:noWrap/>
            <w:vAlign w:val="center"/>
            <w:hideMark/>
          </w:tcPr>
          <w:p w14:paraId="3A0D0209" w14:textId="7A28726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3,096</w:t>
            </w:r>
          </w:p>
        </w:tc>
        <w:tc>
          <w:tcPr>
            <w:tcW w:w="378" w:type="pct"/>
            <w:noWrap/>
            <w:vAlign w:val="center"/>
            <w:hideMark/>
          </w:tcPr>
          <w:p w14:paraId="2013F0A2" w14:textId="59807FE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797</w:t>
            </w:r>
          </w:p>
        </w:tc>
        <w:tc>
          <w:tcPr>
            <w:tcW w:w="300" w:type="pct"/>
            <w:noWrap/>
            <w:vAlign w:val="center"/>
            <w:hideMark/>
          </w:tcPr>
          <w:p w14:paraId="380336C4" w14:textId="0D06969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1,380</w:t>
            </w:r>
          </w:p>
        </w:tc>
        <w:tc>
          <w:tcPr>
            <w:tcW w:w="378" w:type="pct"/>
            <w:noWrap/>
            <w:vAlign w:val="center"/>
            <w:hideMark/>
          </w:tcPr>
          <w:p w14:paraId="6E58D4B8" w14:textId="1BBA0AC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2,068</w:t>
            </w:r>
          </w:p>
        </w:tc>
        <w:tc>
          <w:tcPr>
            <w:tcW w:w="300" w:type="pct"/>
            <w:noWrap/>
            <w:vAlign w:val="center"/>
            <w:hideMark/>
          </w:tcPr>
          <w:p w14:paraId="60E576AD" w14:textId="7CA3DF1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4,287</w:t>
            </w:r>
          </w:p>
        </w:tc>
        <w:tc>
          <w:tcPr>
            <w:tcW w:w="378" w:type="pct"/>
            <w:noWrap/>
            <w:vAlign w:val="center"/>
            <w:hideMark/>
          </w:tcPr>
          <w:p w14:paraId="5E06B0F9" w14:textId="315F375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5,074</w:t>
            </w:r>
          </w:p>
        </w:tc>
        <w:tc>
          <w:tcPr>
            <w:tcW w:w="303" w:type="pct"/>
            <w:noWrap/>
            <w:vAlign w:val="center"/>
            <w:hideMark/>
          </w:tcPr>
          <w:p w14:paraId="41C03066" w14:textId="4557895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9,078</w:t>
            </w:r>
          </w:p>
        </w:tc>
        <w:tc>
          <w:tcPr>
            <w:tcW w:w="379" w:type="pct"/>
            <w:noWrap/>
            <w:vAlign w:val="center"/>
            <w:hideMark/>
          </w:tcPr>
          <w:p w14:paraId="050DA122" w14:textId="326AF1C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7</w:t>
            </w:r>
          </w:p>
        </w:tc>
        <w:tc>
          <w:tcPr>
            <w:tcW w:w="293" w:type="pct"/>
            <w:noWrap/>
            <w:vAlign w:val="center"/>
            <w:hideMark/>
          </w:tcPr>
          <w:p w14:paraId="76EB544A" w14:textId="2715C98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E6470">
              <w:t>37</w:t>
            </w:r>
          </w:p>
        </w:tc>
      </w:tr>
      <w:tr w:rsidR="004048D6" w:rsidRPr="002316E2" w14:paraId="690616A2" w14:textId="77777777">
        <w:trPr>
          <w:trHeight w:val="243"/>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4B9688AC" w14:textId="77777777" w:rsidR="004048D6" w:rsidRPr="002316E2" w:rsidRDefault="008511E6">
            <w:pPr>
              <w:pStyle w:val="Tabletext"/>
              <w:rPr>
                <w:rStyle w:val="Bold"/>
              </w:rPr>
            </w:pPr>
            <w:r w:rsidRPr="002316E2">
              <w:rPr>
                <w:rStyle w:val="Bold"/>
              </w:rPr>
              <w:t>Barley</w:t>
            </w:r>
          </w:p>
        </w:tc>
      </w:tr>
      <w:tr w:rsidR="003721AC" w:rsidRPr="002316E2" w14:paraId="35202F88"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299F3120" w14:textId="77777777" w:rsidR="003721AC" w:rsidRPr="002316E2" w:rsidRDefault="003721AC" w:rsidP="009E4AF8">
            <w:pPr>
              <w:pStyle w:val="Tabletext"/>
            </w:pPr>
            <w:r w:rsidRPr="002316E2">
              <w:t>201</w:t>
            </w:r>
            <w:r>
              <w:t>6</w:t>
            </w:r>
            <w:r w:rsidRPr="002316E2">
              <w:t>–1</w:t>
            </w:r>
            <w:r>
              <w:t>7</w:t>
            </w:r>
            <w:r w:rsidR="009E4AF8">
              <w:t> </w:t>
            </w:r>
            <w:r w:rsidR="009E4AF8">
              <w:rPr>
                <w:rStyle w:val="Bold"/>
              </w:rPr>
              <w:t>s</w:t>
            </w:r>
          </w:p>
        </w:tc>
        <w:tc>
          <w:tcPr>
            <w:tcW w:w="377" w:type="pct"/>
            <w:noWrap/>
            <w:vAlign w:val="center"/>
            <w:hideMark/>
          </w:tcPr>
          <w:p w14:paraId="5B2C5E28" w14:textId="71A388D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870</w:t>
            </w:r>
          </w:p>
        </w:tc>
        <w:tc>
          <w:tcPr>
            <w:tcW w:w="308" w:type="pct"/>
            <w:noWrap/>
            <w:vAlign w:val="center"/>
            <w:hideMark/>
          </w:tcPr>
          <w:p w14:paraId="502513F3" w14:textId="1848A63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2,697</w:t>
            </w:r>
          </w:p>
        </w:tc>
        <w:tc>
          <w:tcPr>
            <w:tcW w:w="375" w:type="pct"/>
            <w:noWrap/>
            <w:vAlign w:val="center"/>
            <w:hideMark/>
          </w:tcPr>
          <w:p w14:paraId="397B2EF0" w14:textId="18BF783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940</w:t>
            </w:r>
          </w:p>
        </w:tc>
        <w:tc>
          <w:tcPr>
            <w:tcW w:w="300" w:type="pct"/>
            <w:noWrap/>
            <w:vAlign w:val="center"/>
            <w:hideMark/>
          </w:tcPr>
          <w:p w14:paraId="45C488FA" w14:textId="5674668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3,200</w:t>
            </w:r>
          </w:p>
        </w:tc>
        <w:tc>
          <w:tcPr>
            <w:tcW w:w="378" w:type="pct"/>
            <w:noWrap/>
            <w:vAlign w:val="center"/>
            <w:hideMark/>
          </w:tcPr>
          <w:p w14:paraId="1FC7A5DB" w14:textId="2C1300E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95</w:t>
            </w:r>
          </w:p>
        </w:tc>
        <w:tc>
          <w:tcPr>
            <w:tcW w:w="300" w:type="pct"/>
            <w:noWrap/>
            <w:vAlign w:val="center"/>
            <w:hideMark/>
          </w:tcPr>
          <w:p w14:paraId="49327D87" w14:textId="009F501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300</w:t>
            </w:r>
          </w:p>
        </w:tc>
        <w:tc>
          <w:tcPr>
            <w:tcW w:w="378" w:type="pct"/>
            <w:noWrap/>
            <w:vAlign w:val="center"/>
            <w:hideMark/>
          </w:tcPr>
          <w:p w14:paraId="31067C03" w14:textId="106BB95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800</w:t>
            </w:r>
          </w:p>
        </w:tc>
        <w:tc>
          <w:tcPr>
            <w:tcW w:w="300" w:type="pct"/>
            <w:noWrap/>
            <w:vAlign w:val="center"/>
            <w:hideMark/>
          </w:tcPr>
          <w:p w14:paraId="60D03C01" w14:textId="1AF0B73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3,000</w:t>
            </w:r>
          </w:p>
        </w:tc>
        <w:tc>
          <w:tcPr>
            <w:tcW w:w="378" w:type="pct"/>
            <w:noWrap/>
            <w:vAlign w:val="center"/>
            <w:hideMark/>
          </w:tcPr>
          <w:p w14:paraId="2F9AE60E" w14:textId="1CEA05E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1,325</w:t>
            </w:r>
          </w:p>
        </w:tc>
        <w:tc>
          <w:tcPr>
            <w:tcW w:w="303" w:type="pct"/>
            <w:noWrap/>
            <w:vAlign w:val="center"/>
            <w:hideMark/>
          </w:tcPr>
          <w:p w14:paraId="64786BF1" w14:textId="31FB79D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4,200</w:t>
            </w:r>
          </w:p>
        </w:tc>
        <w:tc>
          <w:tcPr>
            <w:tcW w:w="379" w:type="pct"/>
            <w:noWrap/>
            <w:vAlign w:val="center"/>
            <w:hideMark/>
          </w:tcPr>
          <w:p w14:paraId="7AD1F9FA" w14:textId="36D78B7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5</w:t>
            </w:r>
          </w:p>
        </w:tc>
        <w:tc>
          <w:tcPr>
            <w:tcW w:w="293" w:type="pct"/>
            <w:noWrap/>
            <w:vAlign w:val="center"/>
            <w:hideMark/>
          </w:tcPr>
          <w:p w14:paraId="646FEE91" w14:textId="494927F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17</w:t>
            </w:r>
          </w:p>
        </w:tc>
      </w:tr>
      <w:tr w:rsidR="003721AC" w:rsidRPr="002316E2" w14:paraId="370F1392"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2ECC3BBD"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77" w:type="pct"/>
            <w:noWrap/>
            <w:vAlign w:val="center"/>
            <w:hideMark/>
          </w:tcPr>
          <w:p w14:paraId="6C1C9880" w14:textId="6A42348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900</w:t>
            </w:r>
          </w:p>
        </w:tc>
        <w:tc>
          <w:tcPr>
            <w:tcW w:w="308" w:type="pct"/>
            <w:noWrap/>
            <w:vAlign w:val="center"/>
            <w:hideMark/>
          </w:tcPr>
          <w:p w14:paraId="20135459" w14:textId="7AE2B84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1,890</w:t>
            </w:r>
          </w:p>
        </w:tc>
        <w:tc>
          <w:tcPr>
            <w:tcW w:w="375" w:type="pct"/>
            <w:noWrap/>
            <w:vAlign w:val="center"/>
            <w:hideMark/>
          </w:tcPr>
          <w:p w14:paraId="209798E6" w14:textId="7327406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940</w:t>
            </w:r>
          </w:p>
        </w:tc>
        <w:tc>
          <w:tcPr>
            <w:tcW w:w="300" w:type="pct"/>
            <w:noWrap/>
            <w:vAlign w:val="center"/>
            <w:hideMark/>
          </w:tcPr>
          <w:p w14:paraId="72D17CBA" w14:textId="66DB1CE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1,350</w:t>
            </w:r>
          </w:p>
        </w:tc>
        <w:tc>
          <w:tcPr>
            <w:tcW w:w="378" w:type="pct"/>
            <w:noWrap/>
            <w:vAlign w:val="center"/>
            <w:hideMark/>
          </w:tcPr>
          <w:p w14:paraId="69AAEF38" w14:textId="65953C1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100</w:t>
            </w:r>
          </w:p>
        </w:tc>
        <w:tc>
          <w:tcPr>
            <w:tcW w:w="300" w:type="pct"/>
            <w:noWrap/>
            <w:vAlign w:val="center"/>
            <w:hideMark/>
          </w:tcPr>
          <w:p w14:paraId="5DA816BA" w14:textId="0984841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207</w:t>
            </w:r>
          </w:p>
        </w:tc>
        <w:tc>
          <w:tcPr>
            <w:tcW w:w="378" w:type="pct"/>
            <w:noWrap/>
            <w:vAlign w:val="center"/>
            <w:hideMark/>
          </w:tcPr>
          <w:p w14:paraId="147CC02E" w14:textId="374BC61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810</w:t>
            </w:r>
          </w:p>
        </w:tc>
        <w:tc>
          <w:tcPr>
            <w:tcW w:w="300" w:type="pct"/>
            <w:noWrap/>
            <w:vAlign w:val="center"/>
            <w:hideMark/>
          </w:tcPr>
          <w:p w14:paraId="10E559B0" w14:textId="6D9048E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1,881</w:t>
            </w:r>
          </w:p>
        </w:tc>
        <w:tc>
          <w:tcPr>
            <w:tcW w:w="378" w:type="pct"/>
            <w:noWrap/>
            <w:vAlign w:val="center"/>
            <w:hideMark/>
          </w:tcPr>
          <w:p w14:paraId="49AE7886" w14:textId="3BBBD16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1,350</w:t>
            </w:r>
          </w:p>
        </w:tc>
        <w:tc>
          <w:tcPr>
            <w:tcW w:w="303" w:type="pct"/>
            <w:noWrap/>
            <w:vAlign w:val="center"/>
            <w:hideMark/>
          </w:tcPr>
          <w:p w14:paraId="45528060" w14:textId="3A4D097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3,250</w:t>
            </w:r>
          </w:p>
        </w:tc>
        <w:tc>
          <w:tcPr>
            <w:tcW w:w="379" w:type="pct"/>
            <w:noWrap/>
            <w:vAlign w:val="center"/>
            <w:hideMark/>
          </w:tcPr>
          <w:p w14:paraId="0913B899" w14:textId="3AA43A1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5</w:t>
            </w:r>
          </w:p>
        </w:tc>
        <w:tc>
          <w:tcPr>
            <w:tcW w:w="293" w:type="pct"/>
            <w:noWrap/>
            <w:vAlign w:val="center"/>
            <w:hideMark/>
          </w:tcPr>
          <w:p w14:paraId="549D7144" w14:textId="78C6F7A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15</w:t>
            </w:r>
          </w:p>
        </w:tc>
      </w:tr>
      <w:tr w:rsidR="003721AC" w:rsidRPr="002316E2" w14:paraId="5770E87E"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586EA805" w14:textId="77777777" w:rsidR="003721AC" w:rsidRPr="002316E2" w:rsidRDefault="003721AC" w:rsidP="003721AC">
            <w:pPr>
              <w:pStyle w:val="Tabletext"/>
            </w:pPr>
            <w:r w:rsidRPr="002316E2">
              <w:t>201</w:t>
            </w:r>
            <w:r>
              <w:t>4</w:t>
            </w:r>
            <w:r w:rsidRPr="002316E2">
              <w:t>–1</w:t>
            </w:r>
            <w:r>
              <w:t>5</w:t>
            </w:r>
          </w:p>
        </w:tc>
        <w:tc>
          <w:tcPr>
            <w:tcW w:w="377" w:type="pct"/>
            <w:noWrap/>
            <w:vAlign w:val="center"/>
            <w:hideMark/>
          </w:tcPr>
          <w:p w14:paraId="2830BBCF" w14:textId="33384A9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882</w:t>
            </w:r>
          </w:p>
        </w:tc>
        <w:tc>
          <w:tcPr>
            <w:tcW w:w="308" w:type="pct"/>
            <w:noWrap/>
            <w:vAlign w:val="center"/>
            <w:hideMark/>
          </w:tcPr>
          <w:p w14:paraId="70A1AE91" w14:textId="0B1683E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1,869</w:t>
            </w:r>
          </w:p>
        </w:tc>
        <w:tc>
          <w:tcPr>
            <w:tcW w:w="375" w:type="pct"/>
            <w:noWrap/>
            <w:vAlign w:val="center"/>
            <w:hideMark/>
          </w:tcPr>
          <w:p w14:paraId="05B2DDA0" w14:textId="68E5727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916</w:t>
            </w:r>
          </w:p>
        </w:tc>
        <w:tc>
          <w:tcPr>
            <w:tcW w:w="300" w:type="pct"/>
            <w:noWrap/>
            <w:vAlign w:val="center"/>
            <w:hideMark/>
          </w:tcPr>
          <w:p w14:paraId="39ECFACC" w14:textId="4F71BC6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1,374</w:t>
            </w:r>
          </w:p>
        </w:tc>
        <w:tc>
          <w:tcPr>
            <w:tcW w:w="378" w:type="pct"/>
            <w:noWrap/>
            <w:vAlign w:val="center"/>
            <w:hideMark/>
          </w:tcPr>
          <w:p w14:paraId="535E3C60" w14:textId="2D7D91C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125</w:t>
            </w:r>
          </w:p>
        </w:tc>
        <w:tc>
          <w:tcPr>
            <w:tcW w:w="300" w:type="pct"/>
            <w:noWrap/>
            <w:vAlign w:val="center"/>
            <w:hideMark/>
          </w:tcPr>
          <w:p w14:paraId="613F07AA" w14:textId="09F24C1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253</w:t>
            </w:r>
          </w:p>
        </w:tc>
        <w:tc>
          <w:tcPr>
            <w:tcW w:w="378" w:type="pct"/>
            <w:noWrap/>
            <w:vAlign w:val="center"/>
            <w:hideMark/>
          </w:tcPr>
          <w:p w14:paraId="4A15E7F6" w14:textId="68500EC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840</w:t>
            </w:r>
          </w:p>
        </w:tc>
        <w:tc>
          <w:tcPr>
            <w:tcW w:w="300" w:type="pct"/>
            <w:noWrap/>
            <w:vAlign w:val="center"/>
            <w:hideMark/>
          </w:tcPr>
          <w:p w14:paraId="4570B517" w14:textId="611B012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1,941</w:t>
            </w:r>
          </w:p>
        </w:tc>
        <w:tc>
          <w:tcPr>
            <w:tcW w:w="378" w:type="pct"/>
            <w:noWrap/>
            <w:vAlign w:val="center"/>
            <w:hideMark/>
          </w:tcPr>
          <w:p w14:paraId="0FDFFC57" w14:textId="257C42A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1,308</w:t>
            </w:r>
          </w:p>
        </w:tc>
        <w:tc>
          <w:tcPr>
            <w:tcW w:w="303" w:type="pct"/>
            <w:noWrap/>
            <w:vAlign w:val="center"/>
            <w:hideMark/>
          </w:tcPr>
          <w:p w14:paraId="1EE045F0" w14:textId="04B0CDC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3,192</w:t>
            </w:r>
          </w:p>
        </w:tc>
        <w:tc>
          <w:tcPr>
            <w:tcW w:w="379" w:type="pct"/>
            <w:noWrap/>
            <w:vAlign w:val="center"/>
            <w:hideMark/>
          </w:tcPr>
          <w:p w14:paraId="1CE7C1BC" w14:textId="56BD1D3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5</w:t>
            </w:r>
          </w:p>
        </w:tc>
        <w:tc>
          <w:tcPr>
            <w:tcW w:w="293" w:type="pct"/>
            <w:noWrap/>
            <w:vAlign w:val="center"/>
            <w:hideMark/>
          </w:tcPr>
          <w:p w14:paraId="02000FF5" w14:textId="4B3607C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17</w:t>
            </w:r>
          </w:p>
        </w:tc>
      </w:tr>
      <w:tr w:rsidR="003721AC" w:rsidRPr="002316E2" w14:paraId="702A1106"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21941659" w14:textId="77777777" w:rsidR="003721AC" w:rsidRPr="002316E2" w:rsidRDefault="003721AC" w:rsidP="003721AC">
            <w:pPr>
              <w:pStyle w:val="Tabletext"/>
            </w:pPr>
            <w:r w:rsidRPr="002316E2">
              <w:t>Five</w:t>
            </w:r>
            <w:r>
              <w:t>-</w:t>
            </w:r>
            <w:r w:rsidRPr="002316E2">
              <w:t>year average to 201</w:t>
            </w:r>
            <w:r>
              <w:t>5</w:t>
            </w:r>
            <w:r w:rsidRPr="002316E2">
              <w:t>–1</w:t>
            </w:r>
            <w:r>
              <w:t>6</w:t>
            </w:r>
          </w:p>
        </w:tc>
        <w:tc>
          <w:tcPr>
            <w:tcW w:w="377" w:type="pct"/>
            <w:noWrap/>
            <w:vAlign w:val="center"/>
            <w:hideMark/>
          </w:tcPr>
          <w:p w14:paraId="492A2661" w14:textId="1F6DE6D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758</w:t>
            </w:r>
          </w:p>
        </w:tc>
        <w:tc>
          <w:tcPr>
            <w:tcW w:w="308" w:type="pct"/>
            <w:noWrap/>
            <w:vAlign w:val="center"/>
            <w:hideMark/>
          </w:tcPr>
          <w:p w14:paraId="710F2D1A" w14:textId="22E0BAC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1,591</w:t>
            </w:r>
          </w:p>
        </w:tc>
        <w:tc>
          <w:tcPr>
            <w:tcW w:w="375" w:type="pct"/>
            <w:noWrap/>
            <w:vAlign w:val="center"/>
            <w:hideMark/>
          </w:tcPr>
          <w:p w14:paraId="6E4244CA" w14:textId="0E7AA2B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892</w:t>
            </w:r>
          </w:p>
        </w:tc>
        <w:tc>
          <w:tcPr>
            <w:tcW w:w="300" w:type="pct"/>
            <w:noWrap/>
            <w:vAlign w:val="center"/>
            <w:hideMark/>
          </w:tcPr>
          <w:p w14:paraId="7F55ED71" w14:textId="25B199E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1,743</w:t>
            </w:r>
          </w:p>
        </w:tc>
        <w:tc>
          <w:tcPr>
            <w:tcW w:w="378" w:type="pct"/>
            <w:noWrap/>
            <w:vAlign w:val="center"/>
            <w:hideMark/>
          </w:tcPr>
          <w:p w14:paraId="1E831631" w14:textId="630E107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100</w:t>
            </w:r>
          </w:p>
        </w:tc>
        <w:tc>
          <w:tcPr>
            <w:tcW w:w="300" w:type="pct"/>
            <w:noWrap/>
            <w:vAlign w:val="center"/>
            <w:hideMark/>
          </w:tcPr>
          <w:p w14:paraId="25F71F4F" w14:textId="7B8D91D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200</w:t>
            </w:r>
          </w:p>
        </w:tc>
        <w:tc>
          <w:tcPr>
            <w:tcW w:w="378" w:type="pct"/>
            <w:noWrap/>
            <w:vAlign w:val="center"/>
            <w:hideMark/>
          </w:tcPr>
          <w:p w14:paraId="1478D472" w14:textId="616F4E7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841</w:t>
            </w:r>
          </w:p>
        </w:tc>
        <w:tc>
          <w:tcPr>
            <w:tcW w:w="300" w:type="pct"/>
            <w:noWrap/>
            <w:vAlign w:val="center"/>
            <w:hideMark/>
          </w:tcPr>
          <w:p w14:paraId="7A7ADC79" w14:textId="6922705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1,865</w:t>
            </w:r>
          </w:p>
        </w:tc>
        <w:tc>
          <w:tcPr>
            <w:tcW w:w="378" w:type="pct"/>
            <w:noWrap/>
            <w:vAlign w:val="center"/>
            <w:hideMark/>
          </w:tcPr>
          <w:p w14:paraId="5668FD99" w14:textId="76D73C2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1,276</w:t>
            </w:r>
          </w:p>
        </w:tc>
        <w:tc>
          <w:tcPr>
            <w:tcW w:w="303" w:type="pct"/>
            <w:noWrap/>
            <w:vAlign w:val="center"/>
            <w:hideMark/>
          </w:tcPr>
          <w:p w14:paraId="14D5C94D" w14:textId="2100E31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3,002</w:t>
            </w:r>
          </w:p>
        </w:tc>
        <w:tc>
          <w:tcPr>
            <w:tcW w:w="379" w:type="pct"/>
            <w:noWrap/>
            <w:vAlign w:val="center"/>
            <w:hideMark/>
          </w:tcPr>
          <w:p w14:paraId="689845F8" w14:textId="57FEE0A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6</w:t>
            </w:r>
          </w:p>
        </w:tc>
        <w:tc>
          <w:tcPr>
            <w:tcW w:w="293" w:type="pct"/>
            <w:noWrap/>
            <w:vAlign w:val="center"/>
            <w:hideMark/>
          </w:tcPr>
          <w:p w14:paraId="34C1215F" w14:textId="7958B02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91F20">
              <w:t>19</w:t>
            </w:r>
          </w:p>
        </w:tc>
      </w:tr>
      <w:tr w:rsidR="004048D6" w:rsidRPr="002316E2" w14:paraId="4EC65E00" w14:textId="77777777">
        <w:trPr>
          <w:trHeight w:val="114"/>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18DC1961" w14:textId="77777777" w:rsidR="004048D6" w:rsidRPr="002316E2" w:rsidRDefault="008511E6">
            <w:pPr>
              <w:pStyle w:val="Tabletext"/>
              <w:rPr>
                <w:rStyle w:val="Bold"/>
              </w:rPr>
            </w:pPr>
            <w:r w:rsidRPr="002316E2">
              <w:rPr>
                <w:rStyle w:val="Bold"/>
              </w:rPr>
              <w:t>Canola</w:t>
            </w:r>
          </w:p>
        </w:tc>
      </w:tr>
      <w:tr w:rsidR="003721AC" w:rsidRPr="002316E2" w14:paraId="01E00934"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2B1115F2" w14:textId="77777777" w:rsidR="003721AC" w:rsidRPr="002316E2" w:rsidRDefault="003721AC" w:rsidP="009E4AF8">
            <w:pPr>
              <w:pStyle w:val="Tabletext"/>
            </w:pPr>
            <w:r w:rsidRPr="002316E2">
              <w:t>201</w:t>
            </w:r>
            <w:r>
              <w:t>6</w:t>
            </w:r>
            <w:r w:rsidRPr="002316E2">
              <w:t>–1</w:t>
            </w:r>
            <w:r>
              <w:t>7</w:t>
            </w:r>
            <w:r w:rsidR="009E4AF8">
              <w:t> </w:t>
            </w:r>
            <w:r w:rsidR="009E4AF8">
              <w:rPr>
                <w:rStyle w:val="Bold"/>
              </w:rPr>
              <w:t>s</w:t>
            </w:r>
          </w:p>
        </w:tc>
        <w:tc>
          <w:tcPr>
            <w:tcW w:w="377" w:type="pct"/>
            <w:noWrap/>
            <w:vAlign w:val="center"/>
            <w:hideMark/>
          </w:tcPr>
          <w:p w14:paraId="4983A6A0" w14:textId="2937391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510</w:t>
            </w:r>
          </w:p>
        </w:tc>
        <w:tc>
          <w:tcPr>
            <w:tcW w:w="308" w:type="pct"/>
            <w:noWrap/>
            <w:vAlign w:val="center"/>
            <w:hideMark/>
          </w:tcPr>
          <w:p w14:paraId="5A9C2D6D" w14:textId="668F9CB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842</w:t>
            </w:r>
          </w:p>
        </w:tc>
        <w:tc>
          <w:tcPr>
            <w:tcW w:w="375" w:type="pct"/>
            <w:noWrap/>
            <w:vAlign w:val="center"/>
            <w:hideMark/>
          </w:tcPr>
          <w:p w14:paraId="34879E9E" w14:textId="4716B2F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355</w:t>
            </w:r>
          </w:p>
        </w:tc>
        <w:tc>
          <w:tcPr>
            <w:tcW w:w="300" w:type="pct"/>
            <w:noWrap/>
            <w:vAlign w:val="center"/>
            <w:hideMark/>
          </w:tcPr>
          <w:p w14:paraId="51DCDC14" w14:textId="6BB30C4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700</w:t>
            </w:r>
          </w:p>
        </w:tc>
        <w:tc>
          <w:tcPr>
            <w:tcW w:w="378" w:type="pct"/>
            <w:noWrap/>
            <w:vAlign w:val="center"/>
            <w:hideMark/>
          </w:tcPr>
          <w:p w14:paraId="20F3CC73" w14:textId="13977B3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00" w:type="pct"/>
            <w:noWrap/>
            <w:vAlign w:val="center"/>
            <w:hideMark/>
          </w:tcPr>
          <w:p w14:paraId="43F721CE" w14:textId="05F74B7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78" w:type="pct"/>
            <w:noWrap/>
            <w:vAlign w:val="center"/>
            <w:hideMark/>
          </w:tcPr>
          <w:p w14:paraId="7AD8C75B" w14:textId="223D68A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220</w:t>
            </w:r>
          </w:p>
        </w:tc>
        <w:tc>
          <w:tcPr>
            <w:tcW w:w="300" w:type="pct"/>
            <w:noWrap/>
            <w:vAlign w:val="center"/>
            <w:hideMark/>
          </w:tcPr>
          <w:p w14:paraId="6964E0FF" w14:textId="4823B9D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400</w:t>
            </w:r>
          </w:p>
        </w:tc>
        <w:tc>
          <w:tcPr>
            <w:tcW w:w="378" w:type="pct"/>
            <w:noWrap/>
            <w:vAlign w:val="center"/>
            <w:hideMark/>
          </w:tcPr>
          <w:p w14:paraId="5E18890D" w14:textId="32AF668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1,240</w:t>
            </w:r>
          </w:p>
        </w:tc>
        <w:tc>
          <w:tcPr>
            <w:tcW w:w="303" w:type="pct"/>
            <w:noWrap/>
            <w:vAlign w:val="center"/>
            <w:hideMark/>
          </w:tcPr>
          <w:p w14:paraId="6E4E9F92" w14:textId="20A6179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2,200</w:t>
            </w:r>
          </w:p>
        </w:tc>
        <w:tc>
          <w:tcPr>
            <w:tcW w:w="379" w:type="pct"/>
            <w:noWrap/>
            <w:vAlign w:val="center"/>
            <w:hideMark/>
          </w:tcPr>
          <w:p w14:paraId="594C9ACD" w14:textId="16B1CA4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293" w:type="pct"/>
            <w:noWrap/>
            <w:vAlign w:val="center"/>
            <w:hideMark/>
          </w:tcPr>
          <w:p w14:paraId="6ADB8090" w14:textId="61334C0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r>
      <w:tr w:rsidR="003721AC" w:rsidRPr="002316E2" w14:paraId="408C450D"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0ACDD128"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77" w:type="pct"/>
            <w:noWrap/>
            <w:vAlign w:val="center"/>
            <w:hideMark/>
          </w:tcPr>
          <w:p w14:paraId="14DDA708" w14:textId="581E007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560</w:t>
            </w:r>
          </w:p>
        </w:tc>
        <w:tc>
          <w:tcPr>
            <w:tcW w:w="308" w:type="pct"/>
            <w:noWrap/>
            <w:vAlign w:val="center"/>
            <w:hideMark/>
          </w:tcPr>
          <w:p w14:paraId="165D8A8F" w14:textId="6D9FA6A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833</w:t>
            </w:r>
          </w:p>
        </w:tc>
        <w:tc>
          <w:tcPr>
            <w:tcW w:w="375" w:type="pct"/>
            <w:noWrap/>
            <w:vAlign w:val="center"/>
            <w:hideMark/>
          </w:tcPr>
          <w:p w14:paraId="1D993E12" w14:textId="7357702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370</w:t>
            </w:r>
          </w:p>
        </w:tc>
        <w:tc>
          <w:tcPr>
            <w:tcW w:w="300" w:type="pct"/>
            <w:noWrap/>
            <w:vAlign w:val="center"/>
            <w:hideMark/>
          </w:tcPr>
          <w:p w14:paraId="1AEEF785" w14:textId="01C3C88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350</w:t>
            </w:r>
          </w:p>
        </w:tc>
        <w:tc>
          <w:tcPr>
            <w:tcW w:w="378" w:type="pct"/>
            <w:noWrap/>
            <w:vAlign w:val="center"/>
            <w:hideMark/>
          </w:tcPr>
          <w:p w14:paraId="5C9A6346" w14:textId="15E1341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00" w:type="pct"/>
            <w:noWrap/>
            <w:vAlign w:val="center"/>
            <w:hideMark/>
          </w:tcPr>
          <w:p w14:paraId="29DF4E3C" w14:textId="226DAD6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78" w:type="pct"/>
            <w:noWrap/>
            <w:vAlign w:val="center"/>
            <w:hideMark/>
          </w:tcPr>
          <w:p w14:paraId="76C90ED6" w14:textId="1DD75FE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225</w:t>
            </w:r>
          </w:p>
        </w:tc>
        <w:tc>
          <w:tcPr>
            <w:tcW w:w="300" w:type="pct"/>
            <w:noWrap/>
            <w:vAlign w:val="center"/>
            <w:hideMark/>
          </w:tcPr>
          <w:p w14:paraId="1A4B2D0B" w14:textId="4D72E7B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296</w:t>
            </w:r>
          </w:p>
        </w:tc>
        <w:tc>
          <w:tcPr>
            <w:tcW w:w="378" w:type="pct"/>
            <w:noWrap/>
            <w:vAlign w:val="center"/>
            <w:hideMark/>
          </w:tcPr>
          <w:p w14:paraId="510BB7DE" w14:textId="54E29F5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1,200</w:t>
            </w:r>
          </w:p>
        </w:tc>
        <w:tc>
          <w:tcPr>
            <w:tcW w:w="303" w:type="pct"/>
            <w:noWrap/>
            <w:vAlign w:val="center"/>
            <w:hideMark/>
          </w:tcPr>
          <w:p w14:paraId="49999451" w14:textId="7F9B1AB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1,463</w:t>
            </w:r>
          </w:p>
        </w:tc>
        <w:tc>
          <w:tcPr>
            <w:tcW w:w="379" w:type="pct"/>
            <w:noWrap/>
            <w:vAlign w:val="center"/>
            <w:hideMark/>
          </w:tcPr>
          <w:p w14:paraId="23DBCB02" w14:textId="41A18AE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293" w:type="pct"/>
            <w:noWrap/>
            <w:vAlign w:val="center"/>
            <w:hideMark/>
          </w:tcPr>
          <w:p w14:paraId="4207CE90" w14:textId="5331F5C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r>
      <w:tr w:rsidR="003721AC" w:rsidRPr="002316E2" w14:paraId="5650A9C4"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6041DC49" w14:textId="77777777" w:rsidR="003721AC" w:rsidRPr="002316E2" w:rsidRDefault="003721AC" w:rsidP="003721AC">
            <w:pPr>
              <w:pStyle w:val="Tabletext"/>
            </w:pPr>
            <w:r w:rsidRPr="002316E2">
              <w:t>201</w:t>
            </w:r>
            <w:r>
              <w:t>4</w:t>
            </w:r>
            <w:r w:rsidRPr="002316E2">
              <w:t>–1</w:t>
            </w:r>
            <w:r>
              <w:t>5</w:t>
            </w:r>
          </w:p>
        </w:tc>
        <w:tc>
          <w:tcPr>
            <w:tcW w:w="377" w:type="pct"/>
            <w:noWrap/>
            <w:vAlign w:val="center"/>
            <w:hideMark/>
          </w:tcPr>
          <w:p w14:paraId="59ACD12E" w14:textId="2ADBDA2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699</w:t>
            </w:r>
          </w:p>
        </w:tc>
        <w:tc>
          <w:tcPr>
            <w:tcW w:w="308" w:type="pct"/>
            <w:noWrap/>
            <w:vAlign w:val="center"/>
            <w:hideMark/>
          </w:tcPr>
          <w:p w14:paraId="55E1CACB" w14:textId="4374EEF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1,014</w:t>
            </w:r>
          </w:p>
        </w:tc>
        <w:tc>
          <w:tcPr>
            <w:tcW w:w="375" w:type="pct"/>
            <w:noWrap/>
            <w:vAlign w:val="center"/>
            <w:hideMark/>
          </w:tcPr>
          <w:p w14:paraId="522DBBF7" w14:textId="31D4780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483</w:t>
            </w:r>
          </w:p>
        </w:tc>
        <w:tc>
          <w:tcPr>
            <w:tcW w:w="300" w:type="pct"/>
            <w:noWrap/>
            <w:vAlign w:val="center"/>
            <w:hideMark/>
          </w:tcPr>
          <w:p w14:paraId="3F90D3FD" w14:textId="63F5350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559</w:t>
            </w:r>
          </w:p>
        </w:tc>
        <w:tc>
          <w:tcPr>
            <w:tcW w:w="378" w:type="pct"/>
            <w:noWrap/>
            <w:vAlign w:val="center"/>
            <w:hideMark/>
          </w:tcPr>
          <w:p w14:paraId="322161E9" w14:textId="6FED461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00" w:type="pct"/>
            <w:noWrap/>
            <w:vAlign w:val="center"/>
            <w:hideMark/>
          </w:tcPr>
          <w:p w14:paraId="45B5E8AF" w14:textId="249AD26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0</w:t>
            </w:r>
          </w:p>
        </w:tc>
        <w:tc>
          <w:tcPr>
            <w:tcW w:w="378" w:type="pct"/>
            <w:noWrap/>
            <w:vAlign w:val="center"/>
            <w:hideMark/>
          </w:tcPr>
          <w:p w14:paraId="6EAC4E86" w14:textId="502AD0A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316</w:t>
            </w:r>
          </w:p>
        </w:tc>
        <w:tc>
          <w:tcPr>
            <w:tcW w:w="300" w:type="pct"/>
            <w:noWrap/>
            <w:vAlign w:val="center"/>
            <w:hideMark/>
          </w:tcPr>
          <w:p w14:paraId="634D596C" w14:textId="6E4B91A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324</w:t>
            </w:r>
          </w:p>
        </w:tc>
        <w:tc>
          <w:tcPr>
            <w:tcW w:w="378" w:type="pct"/>
            <w:noWrap/>
            <w:vAlign w:val="center"/>
            <w:hideMark/>
          </w:tcPr>
          <w:p w14:paraId="296C700F" w14:textId="14E6F36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1,397</w:t>
            </w:r>
          </w:p>
        </w:tc>
        <w:tc>
          <w:tcPr>
            <w:tcW w:w="303" w:type="pct"/>
            <w:noWrap/>
            <w:vAlign w:val="center"/>
            <w:hideMark/>
          </w:tcPr>
          <w:p w14:paraId="4013B189" w14:textId="7275C4B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1,641</w:t>
            </w:r>
          </w:p>
        </w:tc>
        <w:tc>
          <w:tcPr>
            <w:tcW w:w="379" w:type="pct"/>
            <w:noWrap/>
            <w:vAlign w:val="center"/>
            <w:hideMark/>
          </w:tcPr>
          <w:p w14:paraId="4E8EB68D" w14:textId="34154D7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293" w:type="pct"/>
            <w:noWrap/>
            <w:vAlign w:val="center"/>
            <w:hideMark/>
          </w:tcPr>
          <w:p w14:paraId="53FE1AA2" w14:textId="786D327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2</w:t>
            </w:r>
          </w:p>
        </w:tc>
      </w:tr>
      <w:tr w:rsidR="003721AC" w:rsidRPr="002316E2" w14:paraId="4935D769"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6F8DBA23" w14:textId="77777777" w:rsidR="003721AC" w:rsidRPr="002316E2" w:rsidRDefault="003721AC" w:rsidP="003721AC">
            <w:pPr>
              <w:pStyle w:val="Tabletext"/>
            </w:pPr>
            <w:r w:rsidRPr="002316E2">
              <w:t>Five</w:t>
            </w:r>
            <w:r>
              <w:t>-</w:t>
            </w:r>
            <w:r w:rsidRPr="002316E2">
              <w:t>year average to 201</w:t>
            </w:r>
            <w:r>
              <w:t>5</w:t>
            </w:r>
            <w:r w:rsidRPr="002316E2">
              <w:t>–1</w:t>
            </w:r>
            <w:r>
              <w:t>6</w:t>
            </w:r>
          </w:p>
        </w:tc>
        <w:tc>
          <w:tcPr>
            <w:tcW w:w="377" w:type="pct"/>
            <w:noWrap/>
            <w:vAlign w:val="center"/>
            <w:hideMark/>
          </w:tcPr>
          <w:p w14:paraId="2B2ACD2C" w14:textId="30A7248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737</w:t>
            </w:r>
          </w:p>
        </w:tc>
        <w:tc>
          <w:tcPr>
            <w:tcW w:w="308" w:type="pct"/>
            <w:noWrap/>
            <w:vAlign w:val="center"/>
            <w:hideMark/>
          </w:tcPr>
          <w:p w14:paraId="240DDF96" w14:textId="4BED348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1,071</w:t>
            </w:r>
          </w:p>
        </w:tc>
        <w:tc>
          <w:tcPr>
            <w:tcW w:w="375" w:type="pct"/>
            <w:noWrap/>
            <w:vAlign w:val="center"/>
            <w:hideMark/>
          </w:tcPr>
          <w:p w14:paraId="434745B9" w14:textId="3F9CF6A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472</w:t>
            </w:r>
          </w:p>
        </w:tc>
        <w:tc>
          <w:tcPr>
            <w:tcW w:w="300" w:type="pct"/>
            <w:noWrap/>
            <w:vAlign w:val="center"/>
            <w:hideMark/>
          </w:tcPr>
          <w:p w14:paraId="204AA7F2" w14:textId="5517625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635</w:t>
            </w:r>
          </w:p>
        </w:tc>
        <w:tc>
          <w:tcPr>
            <w:tcW w:w="378" w:type="pct"/>
            <w:noWrap/>
            <w:vAlign w:val="center"/>
            <w:hideMark/>
          </w:tcPr>
          <w:p w14:paraId="6B19AB4E" w14:textId="54AEF41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00" w:type="pct"/>
            <w:noWrap/>
            <w:vAlign w:val="center"/>
            <w:hideMark/>
          </w:tcPr>
          <w:p w14:paraId="52CDB89C" w14:textId="0002AA0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378" w:type="pct"/>
            <w:noWrap/>
            <w:vAlign w:val="center"/>
            <w:hideMark/>
          </w:tcPr>
          <w:p w14:paraId="39301A74" w14:textId="50F0B1B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291</w:t>
            </w:r>
          </w:p>
        </w:tc>
        <w:tc>
          <w:tcPr>
            <w:tcW w:w="300" w:type="pct"/>
            <w:noWrap/>
            <w:vAlign w:val="center"/>
            <w:hideMark/>
          </w:tcPr>
          <w:p w14:paraId="0573AF8F" w14:textId="631BDA1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374</w:t>
            </w:r>
          </w:p>
        </w:tc>
        <w:tc>
          <w:tcPr>
            <w:tcW w:w="378" w:type="pct"/>
            <w:noWrap/>
            <w:vAlign w:val="center"/>
            <w:hideMark/>
          </w:tcPr>
          <w:p w14:paraId="4222A524" w14:textId="45989E1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1,239</w:t>
            </w:r>
          </w:p>
        </w:tc>
        <w:tc>
          <w:tcPr>
            <w:tcW w:w="303" w:type="pct"/>
            <w:noWrap/>
            <w:vAlign w:val="center"/>
            <w:hideMark/>
          </w:tcPr>
          <w:p w14:paraId="462625A7" w14:textId="6A1B9FF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1,495</w:t>
            </w:r>
          </w:p>
        </w:tc>
        <w:tc>
          <w:tcPr>
            <w:tcW w:w="379" w:type="pct"/>
            <w:noWrap/>
            <w:vAlign w:val="center"/>
            <w:hideMark/>
          </w:tcPr>
          <w:p w14:paraId="407F4DC3" w14:textId="2A6830C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c>
          <w:tcPr>
            <w:tcW w:w="293" w:type="pct"/>
            <w:noWrap/>
            <w:vAlign w:val="center"/>
            <w:hideMark/>
          </w:tcPr>
          <w:p w14:paraId="6ED7005D" w14:textId="29D596A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71EF6">
              <w:t>1</w:t>
            </w:r>
          </w:p>
        </w:tc>
      </w:tr>
      <w:tr w:rsidR="004048D6" w:rsidRPr="002316E2" w14:paraId="57E9F740" w14:textId="77777777">
        <w:trPr>
          <w:trHeight w:val="111"/>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3195B914" w14:textId="77777777" w:rsidR="004048D6" w:rsidRPr="002316E2" w:rsidRDefault="008511E6">
            <w:pPr>
              <w:pStyle w:val="Tabletext"/>
            </w:pPr>
            <w:r w:rsidRPr="002316E2">
              <w:rPr>
                <w:rStyle w:val="Bold"/>
              </w:rPr>
              <w:t>Oats</w:t>
            </w:r>
          </w:p>
        </w:tc>
      </w:tr>
      <w:tr w:rsidR="003721AC" w:rsidRPr="002316E2" w14:paraId="6D19A47C"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45BF3AED" w14:textId="77777777" w:rsidR="003721AC" w:rsidRPr="002316E2" w:rsidRDefault="003721AC" w:rsidP="009E4AF8">
            <w:pPr>
              <w:pStyle w:val="Tabletext"/>
            </w:pPr>
            <w:r w:rsidRPr="002316E2">
              <w:t>201</w:t>
            </w:r>
            <w:r>
              <w:t>6</w:t>
            </w:r>
            <w:r w:rsidRPr="002316E2">
              <w:t>–1</w:t>
            </w:r>
            <w:r>
              <w:t>7</w:t>
            </w:r>
            <w:r w:rsidR="009E4AF8">
              <w:t> </w:t>
            </w:r>
            <w:r w:rsidR="009E4AF8">
              <w:rPr>
                <w:rStyle w:val="Bold"/>
              </w:rPr>
              <w:t>s</w:t>
            </w:r>
          </w:p>
        </w:tc>
        <w:tc>
          <w:tcPr>
            <w:tcW w:w="377" w:type="pct"/>
            <w:noWrap/>
            <w:vAlign w:val="center"/>
            <w:hideMark/>
          </w:tcPr>
          <w:p w14:paraId="5444666B" w14:textId="253E343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322</w:t>
            </w:r>
          </w:p>
        </w:tc>
        <w:tc>
          <w:tcPr>
            <w:tcW w:w="308" w:type="pct"/>
            <w:noWrap/>
            <w:vAlign w:val="center"/>
            <w:hideMark/>
          </w:tcPr>
          <w:p w14:paraId="5F1A0C48" w14:textId="2DB3AEC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477</w:t>
            </w:r>
          </w:p>
        </w:tc>
        <w:tc>
          <w:tcPr>
            <w:tcW w:w="375" w:type="pct"/>
            <w:noWrap/>
            <w:vAlign w:val="center"/>
            <w:hideMark/>
          </w:tcPr>
          <w:p w14:paraId="05561833" w14:textId="0F18E14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154</w:t>
            </w:r>
          </w:p>
        </w:tc>
        <w:tc>
          <w:tcPr>
            <w:tcW w:w="300" w:type="pct"/>
            <w:noWrap/>
            <w:vAlign w:val="center"/>
            <w:hideMark/>
          </w:tcPr>
          <w:p w14:paraId="52EB2189" w14:textId="6CF9B4E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440</w:t>
            </w:r>
          </w:p>
        </w:tc>
        <w:tc>
          <w:tcPr>
            <w:tcW w:w="378" w:type="pct"/>
            <w:noWrap/>
            <w:vAlign w:val="center"/>
            <w:hideMark/>
          </w:tcPr>
          <w:p w14:paraId="217269C6" w14:textId="196F2D2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25</w:t>
            </w:r>
          </w:p>
        </w:tc>
        <w:tc>
          <w:tcPr>
            <w:tcW w:w="300" w:type="pct"/>
            <w:noWrap/>
            <w:vAlign w:val="center"/>
            <w:hideMark/>
          </w:tcPr>
          <w:p w14:paraId="3D50A513" w14:textId="38B8179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31</w:t>
            </w:r>
          </w:p>
        </w:tc>
        <w:tc>
          <w:tcPr>
            <w:tcW w:w="378" w:type="pct"/>
            <w:noWrap/>
            <w:vAlign w:val="center"/>
            <w:hideMark/>
          </w:tcPr>
          <w:p w14:paraId="59D9A311" w14:textId="6A1E53D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63</w:t>
            </w:r>
          </w:p>
        </w:tc>
        <w:tc>
          <w:tcPr>
            <w:tcW w:w="300" w:type="pct"/>
            <w:noWrap/>
            <w:vAlign w:val="center"/>
            <w:hideMark/>
          </w:tcPr>
          <w:p w14:paraId="0D51A2DD" w14:textId="43D1F95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175</w:t>
            </w:r>
          </w:p>
        </w:tc>
        <w:tc>
          <w:tcPr>
            <w:tcW w:w="378" w:type="pct"/>
            <w:noWrap/>
            <w:vAlign w:val="center"/>
            <w:hideMark/>
          </w:tcPr>
          <w:p w14:paraId="0FE1AA0A" w14:textId="315F6F6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341</w:t>
            </w:r>
          </w:p>
        </w:tc>
        <w:tc>
          <w:tcPr>
            <w:tcW w:w="303" w:type="pct"/>
            <w:noWrap/>
            <w:vAlign w:val="center"/>
            <w:hideMark/>
          </w:tcPr>
          <w:p w14:paraId="5F450C7C" w14:textId="4E65AFF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750</w:t>
            </w:r>
          </w:p>
        </w:tc>
        <w:tc>
          <w:tcPr>
            <w:tcW w:w="379" w:type="pct"/>
            <w:noWrap/>
            <w:vAlign w:val="center"/>
            <w:hideMark/>
          </w:tcPr>
          <w:p w14:paraId="76FCDC7E" w14:textId="2844DA5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4</w:t>
            </w:r>
          </w:p>
        </w:tc>
        <w:tc>
          <w:tcPr>
            <w:tcW w:w="293" w:type="pct"/>
            <w:noWrap/>
            <w:vAlign w:val="center"/>
            <w:hideMark/>
          </w:tcPr>
          <w:p w14:paraId="5DA3B9BE" w14:textId="3BB27AD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7</w:t>
            </w:r>
          </w:p>
        </w:tc>
      </w:tr>
      <w:tr w:rsidR="003721AC" w:rsidRPr="002316E2" w14:paraId="18266D7F"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0BC8098F"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77" w:type="pct"/>
            <w:noWrap/>
            <w:vAlign w:val="center"/>
            <w:hideMark/>
          </w:tcPr>
          <w:p w14:paraId="142364A1" w14:textId="3B6DEAE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300</w:t>
            </w:r>
          </w:p>
        </w:tc>
        <w:tc>
          <w:tcPr>
            <w:tcW w:w="308" w:type="pct"/>
            <w:noWrap/>
            <w:vAlign w:val="center"/>
            <w:hideMark/>
          </w:tcPr>
          <w:p w14:paraId="2CD83860" w14:textId="7C579E6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360</w:t>
            </w:r>
          </w:p>
        </w:tc>
        <w:tc>
          <w:tcPr>
            <w:tcW w:w="375" w:type="pct"/>
            <w:noWrap/>
            <w:vAlign w:val="center"/>
            <w:hideMark/>
          </w:tcPr>
          <w:p w14:paraId="7DF78414" w14:textId="58E6A83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140</w:t>
            </w:r>
          </w:p>
        </w:tc>
        <w:tc>
          <w:tcPr>
            <w:tcW w:w="300" w:type="pct"/>
            <w:noWrap/>
            <w:vAlign w:val="center"/>
            <w:hideMark/>
          </w:tcPr>
          <w:p w14:paraId="1B92DEDD" w14:textId="593A86F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175</w:t>
            </w:r>
          </w:p>
        </w:tc>
        <w:tc>
          <w:tcPr>
            <w:tcW w:w="378" w:type="pct"/>
            <w:noWrap/>
            <w:vAlign w:val="center"/>
            <w:hideMark/>
          </w:tcPr>
          <w:p w14:paraId="6C7C97D4" w14:textId="7CA7B38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18</w:t>
            </w:r>
          </w:p>
        </w:tc>
        <w:tc>
          <w:tcPr>
            <w:tcW w:w="300" w:type="pct"/>
            <w:noWrap/>
            <w:vAlign w:val="center"/>
            <w:hideMark/>
          </w:tcPr>
          <w:p w14:paraId="02D98E2A" w14:textId="4F1FC67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15</w:t>
            </w:r>
          </w:p>
        </w:tc>
        <w:tc>
          <w:tcPr>
            <w:tcW w:w="378" w:type="pct"/>
            <w:noWrap/>
            <w:vAlign w:val="center"/>
            <w:hideMark/>
          </w:tcPr>
          <w:p w14:paraId="6F2F9555" w14:textId="4FF6C83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60</w:t>
            </w:r>
          </w:p>
        </w:tc>
        <w:tc>
          <w:tcPr>
            <w:tcW w:w="300" w:type="pct"/>
            <w:noWrap/>
            <w:vAlign w:val="center"/>
            <w:hideMark/>
          </w:tcPr>
          <w:p w14:paraId="0F80C0F1" w14:textId="6AAFE29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101</w:t>
            </w:r>
          </w:p>
        </w:tc>
        <w:tc>
          <w:tcPr>
            <w:tcW w:w="378" w:type="pct"/>
            <w:noWrap/>
            <w:vAlign w:val="center"/>
            <w:hideMark/>
          </w:tcPr>
          <w:p w14:paraId="597686AF" w14:textId="5F0EF73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310</w:t>
            </w:r>
          </w:p>
        </w:tc>
        <w:tc>
          <w:tcPr>
            <w:tcW w:w="303" w:type="pct"/>
            <w:noWrap/>
            <w:vAlign w:val="center"/>
            <w:hideMark/>
          </w:tcPr>
          <w:p w14:paraId="3319DD10" w14:textId="16BD50D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651</w:t>
            </w:r>
          </w:p>
        </w:tc>
        <w:tc>
          <w:tcPr>
            <w:tcW w:w="379" w:type="pct"/>
            <w:noWrap/>
            <w:vAlign w:val="center"/>
            <w:hideMark/>
          </w:tcPr>
          <w:p w14:paraId="02428176" w14:textId="6327174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4</w:t>
            </w:r>
          </w:p>
        </w:tc>
        <w:tc>
          <w:tcPr>
            <w:tcW w:w="293" w:type="pct"/>
            <w:noWrap/>
            <w:vAlign w:val="center"/>
            <w:hideMark/>
          </w:tcPr>
          <w:p w14:paraId="4C6D4CC1" w14:textId="79561C4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w:t>
            </w:r>
          </w:p>
        </w:tc>
      </w:tr>
      <w:tr w:rsidR="003721AC" w:rsidRPr="002316E2" w14:paraId="20DEC71A"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15436267" w14:textId="77777777" w:rsidR="003721AC" w:rsidRPr="002316E2" w:rsidRDefault="003721AC" w:rsidP="003721AC">
            <w:pPr>
              <w:pStyle w:val="Tabletext"/>
            </w:pPr>
            <w:r w:rsidRPr="002316E2">
              <w:t>201</w:t>
            </w:r>
            <w:r>
              <w:t>4</w:t>
            </w:r>
            <w:r w:rsidRPr="002316E2">
              <w:t>–1</w:t>
            </w:r>
            <w:r>
              <w:t>5</w:t>
            </w:r>
          </w:p>
        </w:tc>
        <w:tc>
          <w:tcPr>
            <w:tcW w:w="377" w:type="pct"/>
            <w:noWrap/>
            <w:vAlign w:val="center"/>
            <w:hideMark/>
          </w:tcPr>
          <w:p w14:paraId="5522C4E9" w14:textId="3E8B96E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362</w:t>
            </w:r>
          </w:p>
        </w:tc>
        <w:tc>
          <w:tcPr>
            <w:tcW w:w="308" w:type="pct"/>
            <w:noWrap/>
            <w:vAlign w:val="center"/>
            <w:hideMark/>
          </w:tcPr>
          <w:p w14:paraId="31E90107" w14:textId="7AF84F4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350</w:t>
            </w:r>
          </w:p>
        </w:tc>
        <w:tc>
          <w:tcPr>
            <w:tcW w:w="375" w:type="pct"/>
            <w:noWrap/>
            <w:vAlign w:val="center"/>
            <w:hideMark/>
          </w:tcPr>
          <w:p w14:paraId="52D92FFA" w14:textId="273260B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133</w:t>
            </w:r>
          </w:p>
        </w:tc>
        <w:tc>
          <w:tcPr>
            <w:tcW w:w="300" w:type="pct"/>
            <w:noWrap/>
            <w:vAlign w:val="center"/>
            <w:hideMark/>
          </w:tcPr>
          <w:p w14:paraId="711259C4" w14:textId="0F68917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179</w:t>
            </w:r>
          </w:p>
        </w:tc>
        <w:tc>
          <w:tcPr>
            <w:tcW w:w="378" w:type="pct"/>
            <w:noWrap/>
            <w:vAlign w:val="center"/>
            <w:hideMark/>
          </w:tcPr>
          <w:p w14:paraId="680AAD23" w14:textId="7B50B2F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65</w:t>
            </w:r>
          </w:p>
        </w:tc>
        <w:tc>
          <w:tcPr>
            <w:tcW w:w="300" w:type="pct"/>
            <w:noWrap/>
            <w:vAlign w:val="center"/>
            <w:hideMark/>
          </w:tcPr>
          <w:p w14:paraId="7CA0F825" w14:textId="49E7D16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15</w:t>
            </w:r>
          </w:p>
        </w:tc>
        <w:tc>
          <w:tcPr>
            <w:tcW w:w="378" w:type="pct"/>
            <w:noWrap/>
            <w:vAlign w:val="center"/>
            <w:hideMark/>
          </w:tcPr>
          <w:p w14:paraId="465C9AE1" w14:textId="4A231BD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57</w:t>
            </w:r>
          </w:p>
        </w:tc>
        <w:tc>
          <w:tcPr>
            <w:tcW w:w="300" w:type="pct"/>
            <w:noWrap/>
            <w:vAlign w:val="center"/>
            <w:hideMark/>
          </w:tcPr>
          <w:p w14:paraId="69AE71E4" w14:textId="6B1D949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89</w:t>
            </w:r>
          </w:p>
        </w:tc>
        <w:tc>
          <w:tcPr>
            <w:tcW w:w="378" w:type="pct"/>
            <w:noWrap/>
            <w:vAlign w:val="center"/>
            <w:hideMark/>
          </w:tcPr>
          <w:p w14:paraId="645434F5" w14:textId="76E31DB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233</w:t>
            </w:r>
          </w:p>
        </w:tc>
        <w:tc>
          <w:tcPr>
            <w:tcW w:w="303" w:type="pct"/>
            <w:noWrap/>
            <w:vAlign w:val="center"/>
            <w:hideMark/>
          </w:tcPr>
          <w:p w14:paraId="0D8081E2" w14:textId="3020798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558</w:t>
            </w:r>
          </w:p>
        </w:tc>
        <w:tc>
          <w:tcPr>
            <w:tcW w:w="379" w:type="pct"/>
            <w:noWrap/>
            <w:vAlign w:val="center"/>
            <w:hideMark/>
          </w:tcPr>
          <w:p w14:paraId="16037DA4" w14:textId="7904F33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4</w:t>
            </w:r>
          </w:p>
        </w:tc>
        <w:tc>
          <w:tcPr>
            <w:tcW w:w="293" w:type="pct"/>
            <w:noWrap/>
            <w:vAlign w:val="center"/>
            <w:hideMark/>
          </w:tcPr>
          <w:p w14:paraId="1EF7BB72" w14:textId="206F0AD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w:t>
            </w:r>
          </w:p>
        </w:tc>
      </w:tr>
      <w:tr w:rsidR="003721AC" w:rsidRPr="002316E2" w14:paraId="23F4853A" w14:textId="77777777" w:rsidTr="003721AC">
        <w:trPr>
          <w:trHeight w:val="366"/>
        </w:trPr>
        <w:tc>
          <w:tcPr>
            <w:cnfStyle w:val="001000000000" w:firstRow="0" w:lastRow="0" w:firstColumn="1" w:lastColumn="0" w:oddVBand="0" w:evenVBand="0" w:oddHBand="0" w:evenHBand="0" w:firstRowFirstColumn="0" w:firstRowLastColumn="0" w:lastRowFirstColumn="0" w:lastRowLastColumn="0"/>
            <w:tcW w:w="931" w:type="pct"/>
            <w:noWrap/>
            <w:hideMark/>
          </w:tcPr>
          <w:p w14:paraId="1D88FD40" w14:textId="77777777" w:rsidR="003721AC" w:rsidRPr="002316E2" w:rsidRDefault="003721AC" w:rsidP="003721AC">
            <w:pPr>
              <w:pStyle w:val="Tabletext"/>
            </w:pPr>
            <w:r>
              <w:t>Five-</w:t>
            </w:r>
            <w:r w:rsidRPr="002316E2">
              <w:t>year average to 201</w:t>
            </w:r>
            <w:r>
              <w:t>5</w:t>
            </w:r>
            <w:r w:rsidRPr="002316E2">
              <w:t>–1</w:t>
            </w:r>
            <w:r>
              <w:t>6</w:t>
            </w:r>
          </w:p>
        </w:tc>
        <w:tc>
          <w:tcPr>
            <w:tcW w:w="377" w:type="pct"/>
            <w:noWrap/>
            <w:vAlign w:val="center"/>
            <w:hideMark/>
          </w:tcPr>
          <w:p w14:paraId="2B683AB2" w14:textId="3F99B6E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280</w:t>
            </w:r>
          </w:p>
        </w:tc>
        <w:tc>
          <w:tcPr>
            <w:tcW w:w="308" w:type="pct"/>
            <w:noWrap/>
            <w:vAlign w:val="center"/>
            <w:hideMark/>
          </w:tcPr>
          <w:p w14:paraId="58A08C37" w14:textId="3080EB0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305</w:t>
            </w:r>
          </w:p>
        </w:tc>
        <w:tc>
          <w:tcPr>
            <w:tcW w:w="375" w:type="pct"/>
            <w:noWrap/>
            <w:vAlign w:val="center"/>
            <w:hideMark/>
          </w:tcPr>
          <w:p w14:paraId="222FF3BF" w14:textId="6FBF768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125</w:t>
            </w:r>
          </w:p>
        </w:tc>
        <w:tc>
          <w:tcPr>
            <w:tcW w:w="300" w:type="pct"/>
            <w:noWrap/>
            <w:vAlign w:val="center"/>
            <w:hideMark/>
          </w:tcPr>
          <w:p w14:paraId="24A6B118" w14:textId="7E8E917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207</w:t>
            </w:r>
          </w:p>
        </w:tc>
        <w:tc>
          <w:tcPr>
            <w:tcW w:w="378" w:type="pct"/>
            <w:noWrap/>
            <w:vAlign w:val="center"/>
            <w:hideMark/>
          </w:tcPr>
          <w:p w14:paraId="29E49CDE" w14:textId="2CA5350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34</w:t>
            </w:r>
          </w:p>
        </w:tc>
        <w:tc>
          <w:tcPr>
            <w:tcW w:w="300" w:type="pct"/>
            <w:noWrap/>
            <w:vAlign w:val="center"/>
            <w:hideMark/>
          </w:tcPr>
          <w:p w14:paraId="4262BE80" w14:textId="3CF3C82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14</w:t>
            </w:r>
          </w:p>
        </w:tc>
        <w:tc>
          <w:tcPr>
            <w:tcW w:w="378" w:type="pct"/>
            <w:noWrap/>
            <w:vAlign w:val="center"/>
            <w:hideMark/>
          </w:tcPr>
          <w:p w14:paraId="613303C6" w14:textId="2A1EE9C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59</w:t>
            </w:r>
          </w:p>
        </w:tc>
        <w:tc>
          <w:tcPr>
            <w:tcW w:w="300" w:type="pct"/>
            <w:noWrap/>
            <w:vAlign w:val="center"/>
            <w:hideMark/>
          </w:tcPr>
          <w:p w14:paraId="7D24A382" w14:textId="6978523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88</w:t>
            </w:r>
          </w:p>
        </w:tc>
        <w:tc>
          <w:tcPr>
            <w:tcW w:w="378" w:type="pct"/>
            <w:noWrap/>
            <w:vAlign w:val="center"/>
            <w:hideMark/>
          </w:tcPr>
          <w:p w14:paraId="01A1B79A" w14:textId="597D8E7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270</w:t>
            </w:r>
          </w:p>
        </w:tc>
        <w:tc>
          <w:tcPr>
            <w:tcW w:w="303" w:type="pct"/>
            <w:noWrap/>
            <w:vAlign w:val="center"/>
            <w:hideMark/>
          </w:tcPr>
          <w:p w14:paraId="340D4EB6" w14:textId="1619603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607</w:t>
            </w:r>
          </w:p>
        </w:tc>
        <w:tc>
          <w:tcPr>
            <w:tcW w:w="379" w:type="pct"/>
            <w:noWrap/>
            <w:vAlign w:val="center"/>
            <w:hideMark/>
          </w:tcPr>
          <w:p w14:paraId="7D9165B2" w14:textId="36DB567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4</w:t>
            </w:r>
          </w:p>
        </w:tc>
        <w:tc>
          <w:tcPr>
            <w:tcW w:w="293" w:type="pct"/>
            <w:noWrap/>
            <w:vAlign w:val="center"/>
            <w:hideMark/>
          </w:tcPr>
          <w:p w14:paraId="4DF7513E" w14:textId="33B49A3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8E4F01">
              <w:t>8</w:t>
            </w:r>
          </w:p>
        </w:tc>
      </w:tr>
    </w:tbl>
    <w:p w14:paraId="76A7C368" w14:textId="77777777" w:rsidR="00E62457" w:rsidRPr="002316E2" w:rsidRDefault="00056CEB" w:rsidP="00B14D3A">
      <w:pPr>
        <w:pStyle w:val="Notesourcetext"/>
      </w:pPr>
      <w:r w:rsidRPr="002316E2">
        <w:t>c</w:t>
      </w:r>
      <w:r w:rsidR="00E62457" w:rsidRPr="002316E2">
        <w:t>ontinued</w:t>
      </w:r>
      <w:r w:rsidRPr="002316E2">
        <w:t xml:space="preserve"> …</w:t>
      </w:r>
    </w:p>
    <w:p w14:paraId="1D00559C" w14:textId="77777777" w:rsidR="004048D6" w:rsidRPr="002316E2" w:rsidRDefault="008511E6" w:rsidP="000024DB">
      <w:pPr>
        <w:pStyle w:val="Caption"/>
      </w:pPr>
      <w:r w:rsidRPr="002316E2">
        <w:lastRenderedPageBreak/>
        <w:t xml:space="preserve">Table 14 </w:t>
      </w:r>
      <w:r w:rsidR="00710E79" w:rsidRPr="002316E2">
        <w:t>Production</w:t>
      </w:r>
      <w:r w:rsidRPr="002316E2">
        <w:t>, major crops</w:t>
      </w:r>
      <w:r w:rsidR="00E64829">
        <w:t>,</w:t>
      </w:r>
      <w:r w:rsidR="00710E79">
        <w:t xml:space="preserve"> Australian states,</w:t>
      </w:r>
      <w:r w:rsidR="00E64829">
        <w:t xml:space="preserve"> 2014–15 to 2016–17</w:t>
      </w:r>
      <w:r w:rsidRPr="002316E2">
        <w:t xml:space="preserve"> (continued)</w:t>
      </w:r>
    </w:p>
    <w:tbl>
      <w:tblPr>
        <w:tblStyle w:val="ABARESTableleftrightalign"/>
        <w:tblW w:w="5000" w:type="pct"/>
        <w:tblLayout w:type="fixed"/>
        <w:tblLook w:val="04A0" w:firstRow="1" w:lastRow="0" w:firstColumn="1" w:lastColumn="0" w:noHBand="0" w:noVBand="1"/>
      </w:tblPr>
      <w:tblGrid>
        <w:gridCol w:w="2693"/>
        <w:gridCol w:w="1043"/>
        <w:gridCol w:w="839"/>
        <w:gridCol w:w="981"/>
        <w:gridCol w:w="839"/>
        <w:gridCol w:w="136"/>
        <w:gridCol w:w="978"/>
        <w:gridCol w:w="839"/>
        <w:gridCol w:w="1117"/>
        <w:gridCol w:w="836"/>
        <w:gridCol w:w="1117"/>
        <w:gridCol w:w="839"/>
        <w:gridCol w:w="978"/>
        <w:gridCol w:w="938"/>
      </w:tblGrid>
      <w:tr w:rsidR="004048D6" w:rsidRPr="002316E2" w14:paraId="08B78AEA" w14:textId="77777777" w:rsidTr="004F27E5">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950" w:type="pct"/>
            <w:vMerge w:val="restart"/>
            <w:noWrap/>
            <w:hideMark/>
          </w:tcPr>
          <w:p w14:paraId="30E0F9A5" w14:textId="77777777" w:rsidR="004048D6" w:rsidRPr="002316E2" w:rsidRDefault="00E62457">
            <w:pPr>
              <w:pStyle w:val="Tabletext"/>
              <w:rPr>
                <w:b w:val="0"/>
              </w:rPr>
            </w:pPr>
            <w:r w:rsidRPr="002316E2">
              <w:rPr>
                <w:rStyle w:val="Bold"/>
                <w:b/>
              </w:rPr>
              <w:t>Summer crops</w:t>
            </w:r>
          </w:p>
        </w:tc>
        <w:tc>
          <w:tcPr>
            <w:tcW w:w="664" w:type="pct"/>
            <w:gridSpan w:val="2"/>
            <w:hideMark/>
          </w:tcPr>
          <w:p w14:paraId="41D5FCB8"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New South Wales</w:t>
            </w:r>
          </w:p>
        </w:tc>
        <w:tc>
          <w:tcPr>
            <w:tcW w:w="690" w:type="pct"/>
            <w:gridSpan w:val="3"/>
            <w:hideMark/>
          </w:tcPr>
          <w:p w14:paraId="494CE726"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Victoria</w:t>
            </w:r>
          </w:p>
        </w:tc>
        <w:tc>
          <w:tcPr>
            <w:tcW w:w="641" w:type="pct"/>
            <w:gridSpan w:val="2"/>
            <w:hideMark/>
          </w:tcPr>
          <w:p w14:paraId="264C8183"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Queensland</w:t>
            </w:r>
          </w:p>
        </w:tc>
        <w:tc>
          <w:tcPr>
            <w:tcW w:w="689" w:type="pct"/>
            <w:gridSpan w:val="2"/>
            <w:hideMark/>
          </w:tcPr>
          <w:p w14:paraId="601136DC"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South Australia</w:t>
            </w:r>
          </w:p>
        </w:tc>
        <w:tc>
          <w:tcPr>
            <w:tcW w:w="690" w:type="pct"/>
            <w:gridSpan w:val="2"/>
            <w:hideMark/>
          </w:tcPr>
          <w:p w14:paraId="0F727F93"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Western Australia</w:t>
            </w:r>
          </w:p>
        </w:tc>
        <w:tc>
          <w:tcPr>
            <w:tcW w:w="676" w:type="pct"/>
            <w:gridSpan w:val="2"/>
            <w:hideMark/>
          </w:tcPr>
          <w:p w14:paraId="3694E23A" w14:textId="77777777" w:rsidR="004048D6" w:rsidRPr="002316E2" w:rsidRDefault="008511E6" w:rsidP="004F27E5">
            <w:pPr>
              <w:pStyle w:val="Tabletext"/>
              <w:jc w:val="center"/>
              <w:cnfStyle w:val="100000000000" w:firstRow="1" w:lastRow="0" w:firstColumn="0" w:lastColumn="0" w:oddVBand="0" w:evenVBand="0" w:oddHBand="0" w:evenHBand="0" w:firstRowFirstColumn="0" w:firstRowLastColumn="0" w:lastRowFirstColumn="0" w:lastRowLastColumn="0"/>
            </w:pPr>
            <w:r w:rsidRPr="002316E2">
              <w:t>Tasmania</w:t>
            </w:r>
          </w:p>
        </w:tc>
      </w:tr>
      <w:tr w:rsidR="004048D6" w:rsidRPr="002316E2" w14:paraId="405D40F9" w14:textId="77777777" w:rsidTr="00E57853">
        <w:trPr>
          <w:trHeight w:val="625"/>
        </w:trPr>
        <w:tc>
          <w:tcPr>
            <w:cnfStyle w:val="001000000000" w:firstRow="0" w:lastRow="0" w:firstColumn="1" w:lastColumn="0" w:oddVBand="0" w:evenVBand="0" w:oddHBand="0" w:evenHBand="0" w:firstRowFirstColumn="0" w:firstRowLastColumn="0" w:lastRowFirstColumn="0" w:lastRowLastColumn="0"/>
            <w:tcW w:w="950" w:type="pct"/>
            <w:vMerge/>
            <w:tcBorders>
              <w:bottom w:val="single" w:sz="4" w:space="0" w:color="auto"/>
            </w:tcBorders>
            <w:noWrap/>
            <w:hideMark/>
          </w:tcPr>
          <w:p w14:paraId="0458DD32" w14:textId="77777777" w:rsidR="004048D6" w:rsidRPr="002316E2" w:rsidRDefault="004048D6">
            <w:pPr>
              <w:pStyle w:val="Tabletext"/>
            </w:pPr>
          </w:p>
        </w:tc>
        <w:tc>
          <w:tcPr>
            <w:tcW w:w="368" w:type="pct"/>
            <w:tcBorders>
              <w:bottom w:val="single" w:sz="4" w:space="0" w:color="auto"/>
            </w:tcBorders>
            <w:noWrap/>
            <w:hideMark/>
          </w:tcPr>
          <w:p w14:paraId="602A84C1"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5A33C5CA" w14:textId="77777777" w:rsidR="004048D6" w:rsidRPr="002316E2" w:rsidRDefault="00710E79">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296" w:type="pct"/>
            <w:tcBorders>
              <w:bottom w:val="single" w:sz="4" w:space="0" w:color="auto"/>
            </w:tcBorders>
            <w:noWrap/>
            <w:hideMark/>
          </w:tcPr>
          <w:p w14:paraId="0F37C2E2"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693C0C2D"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46" w:type="pct"/>
            <w:tcBorders>
              <w:bottom w:val="single" w:sz="4" w:space="0" w:color="auto"/>
            </w:tcBorders>
            <w:noWrap/>
            <w:hideMark/>
          </w:tcPr>
          <w:p w14:paraId="3FABFD67"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44253734" w14:textId="77777777" w:rsidR="004048D6" w:rsidRPr="002316E2" w:rsidRDefault="00710E79">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44" w:type="pct"/>
            <w:gridSpan w:val="2"/>
            <w:tcBorders>
              <w:bottom w:val="single" w:sz="4" w:space="0" w:color="auto"/>
            </w:tcBorders>
            <w:noWrap/>
            <w:hideMark/>
          </w:tcPr>
          <w:p w14:paraId="62C3971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0489097B"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45" w:type="pct"/>
            <w:tcBorders>
              <w:bottom w:val="single" w:sz="4" w:space="0" w:color="auto"/>
            </w:tcBorders>
            <w:noWrap/>
            <w:hideMark/>
          </w:tcPr>
          <w:p w14:paraId="183D7446"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08A26AF0" w14:textId="77777777" w:rsidR="004048D6" w:rsidRPr="002316E2" w:rsidRDefault="00710E79">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296" w:type="pct"/>
            <w:tcBorders>
              <w:bottom w:val="single" w:sz="4" w:space="0" w:color="auto"/>
            </w:tcBorders>
            <w:noWrap/>
            <w:hideMark/>
          </w:tcPr>
          <w:p w14:paraId="59ED33EE"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7BEE1AE2"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94" w:type="pct"/>
            <w:tcBorders>
              <w:bottom w:val="single" w:sz="4" w:space="0" w:color="auto"/>
            </w:tcBorders>
            <w:noWrap/>
            <w:hideMark/>
          </w:tcPr>
          <w:p w14:paraId="788A3FBE"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6ABC4EBD" w14:textId="77777777" w:rsidR="004048D6" w:rsidRPr="002316E2" w:rsidRDefault="00710E79">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295" w:type="pct"/>
            <w:tcBorders>
              <w:bottom w:val="single" w:sz="4" w:space="0" w:color="auto"/>
            </w:tcBorders>
            <w:noWrap/>
            <w:hideMark/>
          </w:tcPr>
          <w:p w14:paraId="55258618"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1B9633F7"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94" w:type="pct"/>
            <w:tcBorders>
              <w:bottom w:val="single" w:sz="4" w:space="0" w:color="auto"/>
            </w:tcBorders>
            <w:noWrap/>
            <w:hideMark/>
          </w:tcPr>
          <w:p w14:paraId="6C545E2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7BABD1D4" w14:textId="77777777" w:rsidR="004048D6" w:rsidRPr="002316E2" w:rsidRDefault="00710E79">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296" w:type="pct"/>
            <w:tcBorders>
              <w:bottom w:val="single" w:sz="4" w:space="0" w:color="auto"/>
            </w:tcBorders>
            <w:noWrap/>
            <w:hideMark/>
          </w:tcPr>
          <w:p w14:paraId="099DBAEA"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03185118"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45" w:type="pct"/>
            <w:tcBorders>
              <w:bottom w:val="single" w:sz="4" w:space="0" w:color="auto"/>
            </w:tcBorders>
            <w:noWrap/>
            <w:hideMark/>
          </w:tcPr>
          <w:p w14:paraId="56EBAE07"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2A80381C" w14:textId="77777777" w:rsidR="004048D6" w:rsidRPr="002316E2" w:rsidRDefault="00710E79">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31" w:type="pct"/>
            <w:tcBorders>
              <w:bottom w:val="single" w:sz="4" w:space="0" w:color="auto"/>
            </w:tcBorders>
            <w:noWrap/>
            <w:hideMark/>
          </w:tcPr>
          <w:p w14:paraId="13F5546E"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45B4B3A9"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r>
      <w:tr w:rsidR="004048D6" w:rsidRPr="002316E2" w14:paraId="0E192D66" w14:textId="77777777">
        <w:trPr>
          <w:trHeight w:val="354"/>
        </w:trPr>
        <w:tc>
          <w:tcPr>
            <w:cnfStyle w:val="001000000000" w:firstRow="0" w:lastRow="0" w:firstColumn="1" w:lastColumn="0" w:oddVBand="0" w:evenVBand="0" w:oddHBand="0" w:evenHBand="0" w:firstRowFirstColumn="0" w:firstRowLastColumn="0" w:lastRowFirstColumn="0" w:lastRowLastColumn="0"/>
            <w:tcW w:w="5000" w:type="pct"/>
            <w:gridSpan w:val="14"/>
            <w:noWrap/>
            <w:hideMark/>
          </w:tcPr>
          <w:p w14:paraId="54925D7B" w14:textId="77777777" w:rsidR="004048D6" w:rsidRPr="002316E2" w:rsidRDefault="008511E6">
            <w:pPr>
              <w:pStyle w:val="Tabletext"/>
              <w:rPr>
                <w:rStyle w:val="Bold"/>
              </w:rPr>
            </w:pPr>
            <w:r w:rsidRPr="002316E2">
              <w:rPr>
                <w:rStyle w:val="Bold"/>
              </w:rPr>
              <w:t>Grain sorghum</w:t>
            </w:r>
          </w:p>
        </w:tc>
      </w:tr>
      <w:tr w:rsidR="003721AC" w:rsidRPr="002316E2" w14:paraId="777007F2" w14:textId="77777777" w:rsidTr="003721AC">
        <w:trPr>
          <w:trHeight w:val="89"/>
        </w:trPr>
        <w:tc>
          <w:tcPr>
            <w:cnfStyle w:val="001000000000" w:firstRow="0" w:lastRow="0" w:firstColumn="1" w:lastColumn="0" w:oddVBand="0" w:evenVBand="0" w:oddHBand="0" w:evenHBand="0" w:firstRowFirstColumn="0" w:firstRowLastColumn="0" w:lastRowFirstColumn="0" w:lastRowLastColumn="0"/>
            <w:tcW w:w="950" w:type="pct"/>
            <w:noWrap/>
            <w:hideMark/>
          </w:tcPr>
          <w:p w14:paraId="76EF633D" w14:textId="77777777" w:rsidR="003721AC" w:rsidRPr="002316E2" w:rsidRDefault="003721AC" w:rsidP="009E4AF8">
            <w:pPr>
              <w:pStyle w:val="Tabletext"/>
            </w:pPr>
            <w:r w:rsidRPr="002316E2">
              <w:t>201</w:t>
            </w:r>
            <w:r>
              <w:t>6</w:t>
            </w:r>
            <w:r w:rsidRPr="002316E2">
              <w:t>–1</w:t>
            </w:r>
            <w:r>
              <w:t>7</w:t>
            </w:r>
            <w:r w:rsidR="009E4AF8">
              <w:t> </w:t>
            </w:r>
            <w:r>
              <w:rPr>
                <w:rStyle w:val="Bold"/>
              </w:rPr>
              <w:t>f</w:t>
            </w:r>
          </w:p>
        </w:tc>
        <w:tc>
          <w:tcPr>
            <w:tcW w:w="368" w:type="pct"/>
            <w:noWrap/>
            <w:vAlign w:val="center"/>
            <w:hideMark/>
          </w:tcPr>
          <w:p w14:paraId="58BF1C69" w14:textId="27F99EE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140</w:t>
            </w:r>
          </w:p>
        </w:tc>
        <w:tc>
          <w:tcPr>
            <w:tcW w:w="296" w:type="pct"/>
            <w:noWrap/>
            <w:vAlign w:val="center"/>
            <w:hideMark/>
          </w:tcPr>
          <w:p w14:paraId="36B1CEB9" w14:textId="35A71D3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406</w:t>
            </w:r>
          </w:p>
        </w:tc>
        <w:tc>
          <w:tcPr>
            <w:tcW w:w="346" w:type="pct"/>
            <w:noWrap/>
            <w:vAlign w:val="center"/>
            <w:hideMark/>
          </w:tcPr>
          <w:p w14:paraId="5E545C3B" w14:textId="6718AF2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6" w:type="pct"/>
            <w:noWrap/>
            <w:vAlign w:val="center"/>
            <w:hideMark/>
          </w:tcPr>
          <w:p w14:paraId="65633925" w14:textId="3903714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93" w:type="pct"/>
            <w:gridSpan w:val="2"/>
            <w:noWrap/>
            <w:vAlign w:val="center"/>
            <w:hideMark/>
          </w:tcPr>
          <w:p w14:paraId="2A9427FE" w14:textId="7252466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300</w:t>
            </w:r>
          </w:p>
        </w:tc>
        <w:tc>
          <w:tcPr>
            <w:tcW w:w="296" w:type="pct"/>
            <w:noWrap/>
            <w:vAlign w:val="center"/>
            <w:hideMark/>
          </w:tcPr>
          <w:p w14:paraId="10CF162A" w14:textId="0A4AFAB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800</w:t>
            </w:r>
          </w:p>
        </w:tc>
        <w:tc>
          <w:tcPr>
            <w:tcW w:w="394" w:type="pct"/>
            <w:noWrap/>
            <w:vAlign w:val="center"/>
            <w:hideMark/>
          </w:tcPr>
          <w:p w14:paraId="73920965" w14:textId="798079F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5" w:type="pct"/>
            <w:noWrap/>
            <w:vAlign w:val="center"/>
            <w:hideMark/>
          </w:tcPr>
          <w:p w14:paraId="447F541D" w14:textId="50D504B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94" w:type="pct"/>
            <w:noWrap/>
            <w:vAlign w:val="center"/>
            <w:hideMark/>
          </w:tcPr>
          <w:p w14:paraId="63CAB014" w14:textId="17232C5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296" w:type="pct"/>
            <w:noWrap/>
            <w:vAlign w:val="center"/>
            <w:hideMark/>
          </w:tcPr>
          <w:p w14:paraId="71D1DD68" w14:textId="3B69A8A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2</w:t>
            </w:r>
          </w:p>
        </w:tc>
        <w:tc>
          <w:tcPr>
            <w:tcW w:w="345" w:type="pct"/>
            <w:noWrap/>
            <w:vAlign w:val="center"/>
            <w:hideMark/>
          </w:tcPr>
          <w:p w14:paraId="1B27DF70" w14:textId="5F76EED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31" w:type="pct"/>
            <w:noWrap/>
            <w:vAlign w:val="center"/>
            <w:hideMark/>
          </w:tcPr>
          <w:p w14:paraId="63B37A84" w14:textId="70B5C3C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r>
      <w:tr w:rsidR="003721AC" w:rsidRPr="002316E2" w14:paraId="2B144EA9"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1FEDC1A2"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68" w:type="pct"/>
            <w:noWrap/>
            <w:vAlign w:val="center"/>
            <w:hideMark/>
          </w:tcPr>
          <w:p w14:paraId="7F2A1AEC" w14:textId="2F0C729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180</w:t>
            </w:r>
          </w:p>
        </w:tc>
        <w:tc>
          <w:tcPr>
            <w:tcW w:w="296" w:type="pct"/>
            <w:noWrap/>
            <w:vAlign w:val="center"/>
            <w:hideMark/>
          </w:tcPr>
          <w:p w14:paraId="0D57BCFC" w14:textId="73C142F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585</w:t>
            </w:r>
          </w:p>
        </w:tc>
        <w:tc>
          <w:tcPr>
            <w:tcW w:w="346" w:type="pct"/>
            <w:noWrap/>
            <w:vAlign w:val="center"/>
            <w:hideMark/>
          </w:tcPr>
          <w:p w14:paraId="79F9BCBA" w14:textId="5833AA7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6" w:type="pct"/>
            <w:noWrap/>
            <w:vAlign w:val="center"/>
            <w:hideMark/>
          </w:tcPr>
          <w:p w14:paraId="7CCA19B6" w14:textId="512081C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93" w:type="pct"/>
            <w:gridSpan w:val="2"/>
            <w:noWrap/>
            <w:vAlign w:val="center"/>
            <w:hideMark/>
          </w:tcPr>
          <w:p w14:paraId="70495BEB" w14:textId="6D9E400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500</w:t>
            </w:r>
          </w:p>
        </w:tc>
        <w:tc>
          <w:tcPr>
            <w:tcW w:w="296" w:type="pct"/>
            <w:noWrap/>
            <w:vAlign w:val="center"/>
            <w:hideMark/>
          </w:tcPr>
          <w:p w14:paraId="49582980" w14:textId="1BB4238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1,450</w:t>
            </w:r>
          </w:p>
        </w:tc>
        <w:tc>
          <w:tcPr>
            <w:tcW w:w="394" w:type="pct"/>
            <w:noWrap/>
            <w:vAlign w:val="center"/>
            <w:hideMark/>
          </w:tcPr>
          <w:p w14:paraId="563CF954" w14:textId="68C42E3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5" w:type="pct"/>
            <w:noWrap/>
            <w:vAlign w:val="center"/>
            <w:hideMark/>
          </w:tcPr>
          <w:p w14:paraId="7C35DF95" w14:textId="492CC51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94" w:type="pct"/>
            <w:noWrap/>
            <w:vAlign w:val="center"/>
            <w:hideMark/>
          </w:tcPr>
          <w:p w14:paraId="39CF4FB0" w14:textId="55922BD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296" w:type="pct"/>
            <w:noWrap/>
            <w:vAlign w:val="center"/>
            <w:hideMark/>
          </w:tcPr>
          <w:p w14:paraId="6130F6D1" w14:textId="63A9D10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2</w:t>
            </w:r>
          </w:p>
        </w:tc>
        <w:tc>
          <w:tcPr>
            <w:tcW w:w="345" w:type="pct"/>
            <w:noWrap/>
            <w:vAlign w:val="center"/>
            <w:hideMark/>
          </w:tcPr>
          <w:p w14:paraId="2E798EA3" w14:textId="04C5745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31" w:type="pct"/>
            <w:noWrap/>
            <w:vAlign w:val="center"/>
            <w:hideMark/>
          </w:tcPr>
          <w:p w14:paraId="0861CD79" w14:textId="260C927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r>
      <w:tr w:rsidR="003721AC" w:rsidRPr="002316E2" w14:paraId="79E598AA"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451A699C" w14:textId="77777777" w:rsidR="003721AC" w:rsidRPr="002316E2" w:rsidRDefault="003721AC" w:rsidP="003721AC">
            <w:pPr>
              <w:pStyle w:val="Tabletext"/>
            </w:pPr>
            <w:r w:rsidRPr="002316E2">
              <w:t>201</w:t>
            </w:r>
            <w:r>
              <w:t>4</w:t>
            </w:r>
            <w:r w:rsidRPr="002316E2">
              <w:t>–1</w:t>
            </w:r>
            <w:r>
              <w:t>5</w:t>
            </w:r>
          </w:p>
        </w:tc>
        <w:tc>
          <w:tcPr>
            <w:tcW w:w="368" w:type="pct"/>
            <w:noWrap/>
            <w:vAlign w:val="center"/>
            <w:hideMark/>
          </w:tcPr>
          <w:p w14:paraId="215252B3" w14:textId="3140E00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184</w:t>
            </w:r>
          </w:p>
        </w:tc>
        <w:tc>
          <w:tcPr>
            <w:tcW w:w="296" w:type="pct"/>
            <w:noWrap/>
            <w:vAlign w:val="center"/>
            <w:hideMark/>
          </w:tcPr>
          <w:p w14:paraId="6E3B6C60" w14:textId="5B7501C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586</w:t>
            </w:r>
          </w:p>
        </w:tc>
        <w:tc>
          <w:tcPr>
            <w:tcW w:w="346" w:type="pct"/>
            <w:noWrap/>
            <w:vAlign w:val="center"/>
            <w:hideMark/>
          </w:tcPr>
          <w:p w14:paraId="78B9866C" w14:textId="32D1989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6" w:type="pct"/>
            <w:noWrap/>
            <w:vAlign w:val="center"/>
            <w:hideMark/>
          </w:tcPr>
          <w:p w14:paraId="0066DEA4" w14:textId="2DD7B14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393" w:type="pct"/>
            <w:gridSpan w:val="2"/>
            <w:noWrap/>
            <w:vAlign w:val="center"/>
            <w:hideMark/>
          </w:tcPr>
          <w:p w14:paraId="0577E15E" w14:textId="30B168B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547</w:t>
            </w:r>
          </w:p>
        </w:tc>
        <w:tc>
          <w:tcPr>
            <w:tcW w:w="296" w:type="pct"/>
            <w:noWrap/>
            <w:vAlign w:val="center"/>
            <w:hideMark/>
          </w:tcPr>
          <w:p w14:paraId="630D97EF" w14:textId="37A2D40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1,618</w:t>
            </w:r>
          </w:p>
        </w:tc>
        <w:tc>
          <w:tcPr>
            <w:tcW w:w="394" w:type="pct"/>
            <w:noWrap/>
            <w:vAlign w:val="center"/>
            <w:hideMark/>
          </w:tcPr>
          <w:p w14:paraId="1B8A8A4C" w14:textId="7CAC249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5" w:type="pct"/>
            <w:noWrap/>
            <w:vAlign w:val="center"/>
            <w:hideMark/>
          </w:tcPr>
          <w:p w14:paraId="2CE84A78" w14:textId="7303D8B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394" w:type="pct"/>
            <w:noWrap/>
            <w:vAlign w:val="center"/>
            <w:hideMark/>
          </w:tcPr>
          <w:p w14:paraId="667DB4A9" w14:textId="759CEE9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296" w:type="pct"/>
            <w:noWrap/>
            <w:vAlign w:val="center"/>
            <w:hideMark/>
          </w:tcPr>
          <w:p w14:paraId="7F8893C7" w14:textId="207B080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4</w:t>
            </w:r>
          </w:p>
        </w:tc>
        <w:tc>
          <w:tcPr>
            <w:tcW w:w="345" w:type="pct"/>
            <w:noWrap/>
            <w:vAlign w:val="center"/>
            <w:hideMark/>
          </w:tcPr>
          <w:p w14:paraId="359A3813" w14:textId="2AEFCC4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31" w:type="pct"/>
            <w:noWrap/>
            <w:vAlign w:val="center"/>
            <w:hideMark/>
          </w:tcPr>
          <w:p w14:paraId="7865F143" w14:textId="4C7CDAE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r>
      <w:tr w:rsidR="003721AC" w:rsidRPr="002316E2" w14:paraId="19A7E750"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781E9F60" w14:textId="77777777" w:rsidR="003721AC" w:rsidRPr="002316E2" w:rsidRDefault="003721AC" w:rsidP="003721AC">
            <w:pPr>
              <w:pStyle w:val="Tabletext"/>
            </w:pPr>
            <w:r w:rsidRPr="002316E2">
              <w:t>Five</w:t>
            </w:r>
            <w:r>
              <w:t>-</w:t>
            </w:r>
            <w:r w:rsidRPr="002316E2">
              <w:t>year average to 201</w:t>
            </w:r>
            <w:r>
              <w:t>5</w:t>
            </w:r>
            <w:r w:rsidRPr="002316E2">
              <w:t>–1</w:t>
            </w:r>
            <w:r>
              <w:t>6</w:t>
            </w:r>
          </w:p>
        </w:tc>
        <w:tc>
          <w:tcPr>
            <w:tcW w:w="368" w:type="pct"/>
            <w:noWrap/>
            <w:vAlign w:val="center"/>
            <w:hideMark/>
          </w:tcPr>
          <w:p w14:paraId="49D51C30" w14:textId="5C860DD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195</w:t>
            </w:r>
          </w:p>
        </w:tc>
        <w:tc>
          <w:tcPr>
            <w:tcW w:w="296" w:type="pct"/>
            <w:noWrap/>
            <w:vAlign w:val="center"/>
            <w:hideMark/>
          </w:tcPr>
          <w:p w14:paraId="0FA73016" w14:textId="765AAC5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630</w:t>
            </w:r>
          </w:p>
        </w:tc>
        <w:tc>
          <w:tcPr>
            <w:tcW w:w="346" w:type="pct"/>
            <w:noWrap/>
            <w:vAlign w:val="center"/>
            <w:hideMark/>
          </w:tcPr>
          <w:p w14:paraId="1BEC7CE2" w14:textId="0F92CB7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296" w:type="pct"/>
            <w:noWrap/>
            <w:vAlign w:val="center"/>
            <w:hideMark/>
          </w:tcPr>
          <w:p w14:paraId="5A7FA91D" w14:textId="0D956FA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2</w:t>
            </w:r>
          </w:p>
        </w:tc>
        <w:tc>
          <w:tcPr>
            <w:tcW w:w="393" w:type="pct"/>
            <w:gridSpan w:val="2"/>
            <w:noWrap/>
            <w:vAlign w:val="center"/>
            <w:hideMark/>
          </w:tcPr>
          <w:p w14:paraId="6E87B485" w14:textId="03B2571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454</w:t>
            </w:r>
          </w:p>
        </w:tc>
        <w:tc>
          <w:tcPr>
            <w:tcW w:w="296" w:type="pct"/>
            <w:noWrap/>
            <w:vAlign w:val="center"/>
            <w:hideMark/>
          </w:tcPr>
          <w:p w14:paraId="67253D3D" w14:textId="6E17BFF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1,364</w:t>
            </w:r>
          </w:p>
        </w:tc>
        <w:tc>
          <w:tcPr>
            <w:tcW w:w="394" w:type="pct"/>
            <w:noWrap/>
            <w:vAlign w:val="center"/>
            <w:hideMark/>
          </w:tcPr>
          <w:p w14:paraId="1AAB2ECB" w14:textId="202D9C1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295" w:type="pct"/>
            <w:noWrap/>
            <w:vAlign w:val="center"/>
            <w:hideMark/>
          </w:tcPr>
          <w:p w14:paraId="342EEF39" w14:textId="10C9DAF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94" w:type="pct"/>
            <w:noWrap/>
            <w:vAlign w:val="center"/>
            <w:hideMark/>
          </w:tcPr>
          <w:p w14:paraId="079C3082" w14:textId="2AE25A4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1</w:t>
            </w:r>
          </w:p>
        </w:tc>
        <w:tc>
          <w:tcPr>
            <w:tcW w:w="296" w:type="pct"/>
            <w:noWrap/>
            <w:vAlign w:val="center"/>
            <w:hideMark/>
          </w:tcPr>
          <w:p w14:paraId="0DFD93B1" w14:textId="48AE04C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2</w:t>
            </w:r>
          </w:p>
        </w:tc>
        <w:tc>
          <w:tcPr>
            <w:tcW w:w="345" w:type="pct"/>
            <w:noWrap/>
            <w:vAlign w:val="center"/>
            <w:hideMark/>
          </w:tcPr>
          <w:p w14:paraId="5417A413" w14:textId="56F9F57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c>
          <w:tcPr>
            <w:tcW w:w="331" w:type="pct"/>
            <w:noWrap/>
            <w:vAlign w:val="center"/>
            <w:hideMark/>
          </w:tcPr>
          <w:p w14:paraId="29FE3E47" w14:textId="4E4BF39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4636">
              <w:t>0</w:t>
            </w:r>
          </w:p>
        </w:tc>
      </w:tr>
      <w:tr w:rsidR="004048D6" w:rsidRPr="002316E2" w14:paraId="1153A667" w14:textId="77777777">
        <w:trPr>
          <w:trHeight w:val="354"/>
        </w:trPr>
        <w:tc>
          <w:tcPr>
            <w:cnfStyle w:val="001000000000" w:firstRow="0" w:lastRow="0" w:firstColumn="1" w:lastColumn="0" w:oddVBand="0" w:evenVBand="0" w:oddHBand="0" w:evenHBand="0" w:firstRowFirstColumn="0" w:firstRowLastColumn="0" w:lastRowFirstColumn="0" w:lastRowLastColumn="0"/>
            <w:tcW w:w="5000" w:type="pct"/>
            <w:gridSpan w:val="14"/>
            <w:noWrap/>
            <w:hideMark/>
          </w:tcPr>
          <w:p w14:paraId="5961A068" w14:textId="77777777" w:rsidR="004048D6" w:rsidRPr="002316E2" w:rsidRDefault="008511E6">
            <w:pPr>
              <w:pStyle w:val="Tabletext"/>
              <w:rPr>
                <w:rStyle w:val="Bold"/>
              </w:rPr>
            </w:pPr>
            <w:r w:rsidRPr="002316E2">
              <w:rPr>
                <w:rStyle w:val="Bold"/>
              </w:rPr>
              <w:t>Cottonseed</w:t>
            </w:r>
            <w:r w:rsidR="00782297">
              <w:rPr>
                <w:rStyle w:val="Bold"/>
              </w:rPr>
              <w:t xml:space="preserve"> a</w:t>
            </w:r>
          </w:p>
        </w:tc>
      </w:tr>
      <w:tr w:rsidR="003721AC" w:rsidRPr="002316E2" w14:paraId="42264D58"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5123711E" w14:textId="77777777" w:rsidR="003721AC" w:rsidRPr="002316E2" w:rsidRDefault="003721AC" w:rsidP="009E4AF8">
            <w:pPr>
              <w:pStyle w:val="Tabletext"/>
            </w:pPr>
            <w:r w:rsidRPr="002316E2">
              <w:t>201</w:t>
            </w:r>
            <w:r>
              <w:t>6</w:t>
            </w:r>
            <w:r w:rsidRPr="002316E2">
              <w:t>–1</w:t>
            </w:r>
            <w:r>
              <w:t>7</w:t>
            </w:r>
            <w:r w:rsidR="009E4AF8">
              <w:t> </w:t>
            </w:r>
            <w:r>
              <w:rPr>
                <w:rStyle w:val="Bold"/>
              </w:rPr>
              <w:t>f</w:t>
            </w:r>
          </w:p>
        </w:tc>
        <w:tc>
          <w:tcPr>
            <w:tcW w:w="368" w:type="pct"/>
            <w:noWrap/>
            <w:vAlign w:val="center"/>
            <w:hideMark/>
          </w:tcPr>
          <w:p w14:paraId="57B77279" w14:textId="319228E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328</w:t>
            </w:r>
          </w:p>
        </w:tc>
        <w:tc>
          <w:tcPr>
            <w:tcW w:w="296" w:type="pct"/>
            <w:noWrap/>
            <w:vAlign w:val="center"/>
            <w:hideMark/>
          </w:tcPr>
          <w:p w14:paraId="33AF7F59" w14:textId="2055F6B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900</w:t>
            </w:r>
          </w:p>
        </w:tc>
        <w:tc>
          <w:tcPr>
            <w:tcW w:w="346" w:type="pct"/>
            <w:noWrap/>
            <w:vAlign w:val="center"/>
            <w:hideMark/>
          </w:tcPr>
          <w:p w14:paraId="6EB548AE" w14:textId="1CE6B3A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3BB222C3" w14:textId="5987F4F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3" w:type="pct"/>
            <w:gridSpan w:val="2"/>
            <w:noWrap/>
            <w:vAlign w:val="center"/>
            <w:hideMark/>
          </w:tcPr>
          <w:p w14:paraId="3BEC6DE1" w14:textId="02C0BAC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229</w:t>
            </w:r>
          </w:p>
        </w:tc>
        <w:tc>
          <w:tcPr>
            <w:tcW w:w="296" w:type="pct"/>
            <w:noWrap/>
            <w:vAlign w:val="center"/>
            <w:hideMark/>
          </w:tcPr>
          <w:p w14:paraId="78401ECF" w14:textId="7B2DE0B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555</w:t>
            </w:r>
          </w:p>
        </w:tc>
        <w:tc>
          <w:tcPr>
            <w:tcW w:w="394" w:type="pct"/>
            <w:noWrap/>
            <w:vAlign w:val="center"/>
            <w:hideMark/>
          </w:tcPr>
          <w:p w14:paraId="4EEAF5BE" w14:textId="2A13AAE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5" w:type="pct"/>
            <w:noWrap/>
            <w:vAlign w:val="center"/>
            <w:hideMark/>
          </w:tcPr>
          <w:p w14:paraId="26E24E52" w14:textId="4F90E7B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4" w:type="pct"/>
            <w:noWrap/>
            <w:vAlign w:val="center"/>
            <w:hideMark/>
          </w:tcPr>
          <w:p w14:paraId="52E36087" w14:textId="05172CD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77FAF27B" w14:textId="6520965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45" w:type="pct"/>
            <w:noWrap/>
            <w:vAlign w:val="center"/>
            <w:hideMark/>
          </w:tcPr>
          <w:p w14:paraId="713557E9" w14:textId="2E33633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31" w:type="pct"/>
            <w:noWrap/>
            <w:vAlign w:val="center"/>
            <w:hideMark/>
          </w:tcPr>
          <w:p w14:paraId="267A6FF8" w14:textId="0471FAE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r>
      <w:tr w:rsidR="003721AC" w:rsidRPr="002316E2" w14:paraId="02E33197"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5271F10D"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68" w:type="pct"/>
            <w:noWrap/>
            <w:vAlign w:val="center"/>
            <w:hideMark/>
          </w:tcPr>
          <w:p w14:paraId="78394F85" w14:textId="1BD732D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163</w:t>
            </w:r>
          </w:p>
        </w:tc>
        <w:tc>
          <w:tcPr>
            <w:tcW w:w="296" w:type="pct"/>
            <w:noWrap/>
            <w:vAlign w:val="center"/>
            <w:hideMark/>
          </w:tcPr>
          <w:p w14:paraId="49AC8C50" w14:textId="35891DF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559</w:t>
            </w:r>
          </w:p>
        </w:tc>
        <w:tc>
          <w:tcPr>
            <w:tcW w:w="346" w:type="pct"/>
            <w:noWrap/>
            <w:vAlign w:val="center"/>
            <w:hideMark/>
          </w:tcPr>
          <w:p w14:paraId="7B8FC196" w14:textId="6850604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5502803E" w14:textId="6E8B71A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3" w:type="pct"/>
            <w:gridSpan w:val="2"/>
            <w:noWrap/>
            <w:vAlign w:val="center"/>
            <w:hideMark/>
          </w:tcPr>
          <w:p w14:paraId="5BFEA1F7" w14:textId="3AC2806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107</w:t>
            </w:r>
          </w:p>
        </w:tc>
        <w:tc>
          <w:tcPr>
            <w:tcW w:w="296" w:type="pct"/>
            <w:noWrap/>
            <w:vAlign w:val="center"/>
            <w:hideMark/>
          </w:tcPr>
          <w:p w14:paraId="52985998" w14:textId="7F61ECF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331</w:t>
            </w:r>
          </w:p>
        </w:tc>
        <w:tc>
          <w:tcPr>
            <w:tcW w:w="394" w:type="pct"/>
            <w:noWrap/>
            <w:vAlign w:val="center"/>
            <w:hideMark/>
          </w:tcPr>
          <w:p w14:paraId="39B20665" w14:textId="6ACD799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5" w:type="pct"/>
            <w:noWrap/>
            <w:vAlign w:val="center"/>
            <w:hideMark/>
          </w:tcPr>
          <w:p w14:paraId="7DAC12ED" w14:textId="67BF051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4" w:type="pct"/>
            <w:noWrap/>
            <w:vAlign w:val="center"/>
            <w:hideMark/>
          </w:tcPr>
          <w:p w14:paraId="4D5EFDD1" w14:textId="26338F8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503C0E2C" w14:textId="2316537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45" w:type="pct"/>
            <w:noWrap/>
            <w:vAlign w:val="center"/>
            <w:hideMark/>
          </w:tcPr>
          <w:p w14:paraId="2AF88042" w14:textId="2A8D984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31" w:type="pct"/>
            <w:noWrap/>
            <w:vAlign w:val="center"/>
            <w:hideMark/>
          </w:tcPr>
          <w:p w14:paraId="1A5D2864" w14:textId="1517F30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r>
      <w:tr w:rsidR="003721AC" w:rsidRPr="002316E2" w14:paraId="0DA46CD5"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60F2163D" w14:textId="77777777" w:rsidR="003721AC" w:rsidRPr="002316E2" w:rsidRDefault="003721AC" w:rsidP="003721AC">
            <w:pPr>
              <w:pStyle w:val="Tabletext"/>
            </w:pPr>
            <w:r w:rsidRPr="002316E2">
              <w:t>201</w:t>
            </w:r>
            <w:r>
              <w:t>4</w:t>
            </w:r>
            <w:r w:rsidRPr="002316E2">
              <w:t>–1</w:t>
            </w:r>
            <w:r>
              <w:t>5</w:t>
            </w:r>
          </w:p>
        </w:tc>
        <w:tc>
          <w:tcPr>
            <w:tcW w:w="368" w:type="pct"/>
            <w:noWrap/>
            <w:vAlign w:val="center"/>
            <w:hideMark/>
          </w:tcPr>
          <w:p w14:paraId="424C1EB2" w14:textId="5FAD878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124</w:t>
            </w:r>
          </w:p>
        </w:tc>
        <w:tc>
          <w:tcPr>
            <w:tcW w:w="296" w:type="pct"/>
            <w:noWrap/>
            <w:vAlign w:val="center"/>
            <w:hideMark/>
          </w:tcPr>
          <w:p w14:paraId="7D4258CB" w14:textId="4C94C92A"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472</w:t>
            </w:r>
          </w:p>
        </w:tc>
        <w:tc>
          <w:tcPr>
            <w:tcW w:w="346" w:type="pct"/>
            <w:noWrap/>
            <w:vAlign w:val="center"/>
            <w:hideMark/>
          </w:tcPr>
          <w:p w14:paraId="7555648B" w14:textId="02F6205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67FF31FD" w14:textId="3744239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3" w:type="pct"/>
            <w:gridSpan w:val="2"/>
            <w:noWrap/>
            <w:vAlign w:val="center"/>
            <w:hideMark/>
          </w:tcPr>
          <w:p w14:paraId="442D9CBD" w14:textId="67B9F2B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73</w:t>
            </w:r>
          </w:p>
        </w:tc>
        <w:tc>
          <w:tcPr>
            <w:tcW w:w="296" w:type="pct"/>
            <w:noWrap/>
            <w:vAlign w:val="center"/>
            <w:hideMark/>
          </w:tcPr>
          <w:p w14:paraId="24E2D2BB" w14:textId="52AC4CB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274</w:t>
            </w:r>
          </w:p>
        </w:tc>
        <w:tc>
          <w:tcPr>
            <w:tcW w:w="394" w:type="pct"/>
            <w:noWrap/>
            <w:vAlign w:val="center"/>
            <w:hideMark/>
          </w:tcPr>
          <w:p w14:paraId="2CBB2222" w14:textId="37090ED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5" w:type="pct"/>
            <w:noWrap/>
            <w:vAlign w:val="center"/>
            <w:hideMark/>
          </w:tcPr>
          <w:p w14:paraId="22192FCB" w14:textId="718BCEB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4" w:type="pct"/>
            <w:noWrap/>
            <w:vAlign w:val="center"/>
            <w:hideMark/>
          </w:tcPr>
          <w:p w14:paraId="3B4B567D" w14:textId="1B86E0B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5441C7C9" w14:textId="2067548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45" w:type="pct"/>
            <w:noWrap/>
            <w:vAlign w:val="center"/>
            <w:hideMark/>
          </w:tcPr>
          <w:p w14:paraId="7A9A43B5" w14:textId="372176B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31" w:type="pct"/>
            <w:noWrap/>
            <w:vAlign w:val="center"/>
            <w:hideMark/>
          </w:tcPr>
          <w:p w14:paraId="0B2460DB" w14:textId="19D2FCA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r>
      <w:tr w:rsidR="003721AC" w:rsidRPr="002316E2" w14:paraId="3297828D"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77EFCE7D" w14:textId="77777777" w:rsidR="003721AC" w:rsidRPr="002316E2" w:rsidRDefault="003721AC" w:rsidP="003721AC">
            <w:pPr>
              <w:pStyle w:val="Tabletext"/>
            </w:pPr>
            <w:r w:rsidRPr="002316E2">
              <w:t>Five</w:t>
            </w:r>
            <w:r>
              <w:t>-</w:t>
            </w:r>
            <w:r w:rsidRPr="002316E2">
              <w:t>year average to 201</w:t>
            </w:r>
            <w:r>
              <w:t>5</w:t>
            </w:r>
            <w:r w:rsidRPr="002316E2">
              <w:t>–1</w:t>
            </w:r>
            <w:r>
              <w:t>6</w:t>
            </w:r>
          </w:p>
        </w:tc>
        <w:tc>
          <w:tcPr>
            <w:tcW w:w="368" w:type="pct"/>
            <w:noWrap/>
            <w:vAlign w:val="center"/>
            <w:hideMark/>
          </w:tcPr>
          <w:p w14:paraId="45D18A92" w14:textId="260766B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237</w:t>
            </w:r>
          </w:p>
        </w:tc>
        <w:tc>
          <w:tcPr>
            <w:tcW w:w="296" w:type="pct"/>
            <w:noWrap/>
            <w:vAlign w:val="center"/>
            <w:hideMark/>
          </w:tcPr>
          <w:p w14:paraId="12BDD1F1" w14:textId="492B3D9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775</w:t>
            </w:r>
          </w:p>
        </w:tc>
        <w:tc>
          <w:tcPr>
            <w:tcW w:w="346" w:type="pct"/>
            <w:noWrap/>
            <w:vAlign w:val="center"/>
            <w:hideMark/>
          </w:tcPr>
          <w:p w14:paraId="172BC84B" w14:textId="1AE6801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05AFB280" w14:textId="17CD52C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3" w:type="pct"/>
            <w:gridSpan w:val="2"/>
            <w:noWrap/>
            <w:vAlign w:val="center"/>
            <w:hideMark/>
          </w:tcPr>
          <w:p w14:paraId="405F9664" w14:textId="31AEADC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143</w:t>
            </w:r>
          </w:p>
        </w:tc>
        <w:tc>
          <w:tcPr>
            <w:tcW w:w="296" w:type="pct"/>
            <w:noWrap/>
            <w:vAlign w:val="center"/>
            <w:hideMark/>
          </w:tcPr>
          <w:p w14:paraId="2E195584" w14:textId="4456143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436</w:t>
            </w:r>
          </w:p>
        </w:tc>
        <w:tc>
          <w:tcPr>
            <w:tcW w:w="394" w:type="pct"/>
            <w:noWrap/>
            <w:vAlign w:val="center"/>
            <w:hideMark/>
          </w:tcPr>
          <w:p w14:paraId="1CF284F8" w14:textId="35531B4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5" w:type="pct"/>
            <w:noWrap/>
            <w:vAlign w:val="center"/>
            <w:hideMark/>
          </w:tcPr>
          <w:p w14:paraId="1EE3D3AB" w14:textId="5049AE8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94" w:type="pct"/>
            <w:noWrap/>
            <w:vAlign w:val="center"/>
            <w:hideMark/>
          </w:tcPr>
          <w:p w14:paraId="253C1C17" w14:textId="35B9856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296" w:type="pct"/>
            <w:noWrap/>
            <w:vAlign w:val="center"/>
            <w:hideMark/>
          </w:tcPr>
          <w:p w14:paraId="0E0E7773" w14:textId="293F8CC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45" w:type="pct"/>
            <w:noWrap/>
            <w:vAlign w:val="center"/>
            <w:hideMark/>
          </w:tcPr>
          <w:p w14:paraId="5C092921" w14:textId="06083EE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c>
          <w:tcPr>
            <w:tcW w:w="331" w:type="pct"/>
            <w:noWrap/>
            <w:vAlign w:val="center"/>
            <w:hideMark/>
          </w:tcPr>
          <w:p w14:paraId="667BB339" w14:textId="0562F06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D6258">
              <w:t>0</w:t>
            </w:r>
          </w:p>
        </w:tc>
      </w:tr>
      <w:tr w:rsidR="004048D6" w:rsidRPr="002316E2" w14:paraId="1103563C" w14:textId="77777777">
        <w:trPr>
          <w:trHeight w:val="354"/>
        </w:trPr>
        <w:tc>
          <w:tcPr>
            <w:cnfStyle w:val="001000000000" w:firstRow="0" w:lastRow="0" w:firstColumn="1" w:lastColumn="0" w:oddVBand="0" w:evenVBand="0" w:oddHBand="0" w:evenHBand="0" w:firstRowFirstColumn="0" w:firstRowLastColumn="0" w:lastRowFirstColumn="0" w:lastRowLastColumn="0"/>
            <w:tcW w:w="5000" w:type="pct"/>
            <w:gridSpan w:val="14"/>
            <w:noWrap/>
            <w:hideMark/>
          </w:tcPr>
          <w:p w14:paraId="797823D3" w14:textId="77777777" w:rsidR="004048D6" w:rsidRPr="002316E2" w:rsidRDefault="008511E6">
            <w:pPr>
              <w:pStyle w:val="Tabletext"/>
              <w:rPr>
                <w:rStyle w:val="Bold"/>
              </w:rPr>
            </w:pPr>
            <w:r w:rsidRPr="002316E2">
              <w:rPr>
                <w:rStyle w:val="Bold"/>
              </w:rPr>
              <w:t>Rice</w:t>
            </w:r>
          </w:p>
        </w:tc>
      </w:tr>
      <w:tr w:rsidR="003721AC" w:rsidRPr="002316E2" w14:paraId="400EC65E"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480FE395" w14:textId="77777777" w:rsidR="003721AC" w:rsidRPr="002316E2" w:rsidRDefault="003721AC" w:rsidP="009E4AF8">
            <w:pPr>
              <w:pStyle w:val="Tabletext"/>
            </w:pPr>
            <w:r w:rsidRPr="002316E2">
              <w:t>201</w:t>
            </w:r>
            <w:r>
              <w:t>6</w:t>
            </w:r>
            <w:r w:rsidRPr="002316E2">
              <w:t>–1</w:t>
            </w:r>
            <w:r>
              <w:t>7</w:t>
            </w:r>
            <w:r w:rsidR="009E4AF8">
              <w:t> </w:t>
            </w:r>
            <w:r>
              <w:rPr>
                <w:rStyle w:val="Bold"/>
              </w:rPr>
              <w:t>f</w:t>
            </w:r>
          </w:p>
        </w:tc>
        <w:tc>
          <w:tcPr>
            <w:tcW w:w="368" w:type="pct"/>
            <w:noWrap/>
            <w:vAlign w:val="center"/>
            <w:hideMark/>
          </w:tcPr>
          <w:p w14:paraId="249AB647" w14:textId="547A5E2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85</w:t>
            </w:r>
          </w:p>
        </w:tc>
        <w:tc>
          <w:tcPr>
            <w:tcW w:w="296" w:type="pct"/>
            <w:noWrap/>
            <w:vAlign w:val="center"/>
            <w:hideMark/>
          </w:tcPr>
          <w:p w14:paraId="5E4F91E4" w14:textId="12119CE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865</w:t>
            </w:r>
          </w:p>
        </w:tc>
        <w:tc>
          <w:tcPr>
            <w:tcW w:w="346" w:type="pct"/>
            <w:noWrap/>
            <w:vAlign w:val="center"/>
            <w:hideMark/>
          </w:tcPr>
          <w:p w14:paraId="2D9CB856" w14:textId="48BC9CB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70589348" w14:textId="06D5C43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2</w:t>
            </w:r>
          </w:p>
        </w:tc>
        <w:tc>
          <w:tcPr>
            <w:tcW w:w="393" w:type="pct"/>
            <w:gridSpan w:val="2"/>
            <w:noWrap/>
            <w:vAlign w:val="center"/>
            <w:hideMark/>
          </w:tcPr>
          <w:p w14:paraId="11171B68" w14:textId="51D47B3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1</w:t>
            </w:r>
          </w:p>
        </w:tc>
        <w:tc>
          <w:tcPr>
            <w:tcW w:w="296" w:type="pct"/>
            <w:noWrap/>
            <w:vAlign w:val="center"/>
            <w:hideMark/>
          </w:tcPr>
          <w:p w14:paraId="3E832E23" w14:textId="5F87F10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4</w:t>
            </w:r>
          </w:p>
        </w:tc>
        <w:tc>
          <w:tcPr>
            <w:tcW w:w="394" w:type="pct"/>
            <w:noWrap/>
            <w:vAlign w:val="center"/>
            <w:hideMark/>
          </w:tcPr>
          <w:p w14:paraId="498DC7E3" w14:textId="7D358F2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5" w:type="pct"/>
            <w:noWrap/>
            <w:vAlign w:val="center"/>
            <w:hideMark/>
          </w:tcPr>
          <w:p w14:paraId="5F3A1AC4" w14:textId="0AC1923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94" w:type="pct"/>
            <w:noWrap/>
            <w:vAlign w:val="center"/>
            <w:hideMark/>
          </w:tcPr>
          <w:p w14:paraId="5321C019" w14:textId="3F128FD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50D35254" w14:textId="4625C2E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45" w:type="pct"/>
            <w:noWrap/>
            <w:vAlign w:val="center"/>
            <w:hideMark/>
          </w:tcPr>
          <w:p w14:paraId="560A32C9" w14:textId="31B261B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31" w:type="pct"/>
            <w:noWrap/>
            <w:vAlign w:val="center"/>
            <w:hideMark/>
          </w:tcPr>
          <w:p w14:paraId="604B33CA" w14:textId="235CA9B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r>
      <w:tr w:rsidR="003721AC" w:rsidRPr="002316E2" w14:paraId="05E9F2B0"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11DCD2E7" w14:textId="77777777" w:rsidR="003721AC" w:rsidRPr="002316E2" w:rsidRDefault="003721AC" w:rsidP="009E4AF8">
            <w:pPr>
              <w:pStyle w:val="Tabletext"/>
            </w:pPr>
            <w:r w:rsidRPr="002316E2">
              <w:t>201</w:t>
            </w:r>
            <w:r>
              <w:t>5</w:t>
            </w:r>
            <w:r w:rsidRPr="002316E2">
              <w:t>–1</w:t>
            </w:r>
            <w:r>
              <w:t>6</w:t>
            </w:r>
            <w:r w:rsidR="009E4AF8">
              <w:t> </w:t>
            </w:r>
            <w:r w:rsidRPr="002316E2">
              <w:rPr>
                <w:rStyle w:val="Bold"/>
              </w:rPr>
              <w:t>s</w:t>
            </w:r>
          </w:p>
        </w:tc>
        <w:tc>
          <w:tcPr>
            <w:tcW w:w="368" w:type="pct"/>
            <w:noWrap/>
            <w:vAlign w:val="center"/>
            <w:hideMark/>
          </w:tcPr>
          <w:p w14:paraId="5F9397B8" w14:textId="337F5EAC"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22</w:t>
            </w:r>
          </w:p>
        </w:tc>
        <w:tc>
          <w:tcPr>
            <w:tcW w:w="296" w:type="pct"/>
            <w:noWrap/>
            <w:vAlign w:val="center"/>
            <w:hideMark/>
          </w:tcPr>
          <w:p w14:paraId="3C3069B3" w14:textId="4DA9EB6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245</w:t>
            </w:r>
          </w:p>
        </w:tc>
        <w:tc>
          <w:tcPr>
            <w:tcW w:w="346" w:type="pct"/>
            <w:noWrap/>
            <w:vAlign w:val="center"/>
            <w:hideMark/>
          </w:tcPr>
          <w:p w14:paraId="2853DB89" w14:textId="0AB99B5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3419D2A3" w14:textId="0D889A1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2</w:t>
            </w:r>
          </w:p>
        </w:tc>
        <w:tc>
          <w:tcPr>
            <w:tcW w:w="393" w:type="pct"/>
            <w:gridSpan w:val="2"/>
            <w:noWrap/>
            <w:vAlign w:val="center"/>
            <w:hideMark/>
          </w:tcPr>
          <w:p w14:paraId="5DB29613" w14:textId="4C8D3801"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1</w:t>
            </w:r>
          </w:p>
        </w:tc>
        <w:tc>
          <w:tcPr>
            <w:tcW w:w="296" w:type="pct"/>
            <w:noWrap/>
            <w:vAlign w:val="center"/>
            <w:hideMark/>
          </w:tcPr>
          <w:p w14:paraId="27342F18" w14:textId="60AA66A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4</w:t>
            </w:r>
          </w:p>
        </w:tc>
        <w:tc>
          <w:tcPr>
            <w:tcW w:w="394" w:type="pct"/>
            <w:noWrap/>
            <w:vAlign w:val="center"/>
            <w:hideMark/>
          </w:tcPr>
          <w:p w14:paraId="17FF7D8B" w14:textId="04315B9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5" w:type="pct"/>
            <w:noWrap/>
            <w:vAlign w:val="center"/>
            <w:hideMark/>
          </w:tcPr>
          <w:p w14:paraId="3F7FFE76" w14:textId="7494069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94" w:type="pct"/>
            <w:noWrap/>
            <w:vAlign w:val="center"/>
            <w:hideMark/>
          </w:tcPr>
          <w:p w14:paraId="2C51BADA" w14:textId="6DCE0BBF"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567A09B2" w14:textId="14A59B72"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45" w:type="pct"/>
            <w:noWrap/>
            <w:vAlign w:val="center"/>
            <w:hideMark/>
          </w:tcPr>
          <w:p w14:paraId="22D2DCF7" w14:textId="30491E09"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31" w:type="pct"/>
            <w:noWrap/>
            <w:vAlign w:val="center"/>
            <w:hideMark/>
          </w:tcPr>
          <w:p w14:paraId="0E73A768" w14:textId="00120CE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r>
      <w:tr w:rsidR="003721AC" w:rsidRPr="002316E2" w14:paraId="720B0F9F"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7B0FFC5C" w14:textId="77777777" w:rsidR="003721AC" w:rsidRPr="002316E2" w:rsidRDefault="003721AC" w:rsidP="003721AC">
            <w:pPr>
              <w:pStyle w:val="Tabletext"/>
            </w:pPr>
            <w:r w:rsidRPr="002316E2">
              <w:t>201</w:t>
            </w:r>
            <w:r>
              <w:t>4</w:t>
            </w:r>
            <w:r w:rsidRPr="002316E2">
              <w:t>–1</w:t>
            </w:r>
            <w:r>
              <w:t>5</w:t>
            </w:r>
          </w:p>
        </w:tc>
        <w:tc>
          <w:tcPr>
            <w:tcW w:w="368" w:type="pct"/>
            <w:noWrap/>
            <w:vAlign w:val="center"/>
            <w:hideMark/>
          </w:tcPr>
          <w:p w14:paraId="2F515EFE" w14:textId="51A283A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69</w:t>
            </w:r>
          </w:p>
        </w:tc>
        <w:tc>
          <w:tcPr>
            <w:tcW w:w="296" w:type="pct"/>
            <w:noWrap/>
            <w:vAlign w:val="center"/>
            <w:hideMark/>
          </w:tcPr>
          <w:p w14:paraId="5FB5FCA1" w14:textId="125719E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688</w:t>
            </w:r>
          </w:p>
        </w:tc>
        <w:tc>
          <w:tcPr>
            <w:tcW w:w="346" w:type="pct"/>
            <w:noWrap/>
            <w:vAlign w:val="center"/>
            <w:hideMark/>
          </w:tcPr>
          <w:p w14:paraId="63A99BD4" w14:textId="3288724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7CCC1111" w14:textId="3794E7B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2</w:t>
            </w:r>
          </w:p>
        </w:tc>
        <w:tc>
          <w:tcPr>
            <w:tcW w:w="393" w:type="pct"/>
            <w:gridSpan w:val="2"/>
            <w:noWrap/>
            <w:vAlign w:val="center"/>
            <w:hideMark/>
          </w:tcPr>
          <w:p w14:paraId="3BB7BF73" w14:textId="6689E36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13386570" w14:textId="52E56EF5"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94" w:type="pct"/>
            <w:noWrap/>
            <w:vAlign w:val="center"/>
            <w:hideMark/>
          </w:tcPr>
          <w:p w14:paraId="7598382D" w14:textId="46DEA1F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5" w:type="pct"/>
            <w:noWrap/>
            <w:vAlign w:val="center"/>
            <w:hideMark/>
          </w:tcPr>
          <w:p w14:paraId="6BB002EB" w14:textId="65F86F53"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94" w:type="pct"/>
            <w:noWrap/>
            <w:vAlign w:val="center"/>
            <w:hideMark/>
          </w:tcPr>
          <w:p w14:paraId="5A6CD2DA" w14:textId="06D3A0E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1BE1DB2D" w14:textId="7FD0073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45" w:type="pct"/>
            <w:noWrap/>
            <w:vAlign w:val="center"/>
            <w:hideMark/>
          </w:tcPr>
          <w:p w14:paraId="42A208FE" w14:textId="6AB1D89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31" w:type="pct"/>
            <w:noWrap/>
            <w:vAlign w:val="center"/>
            <w:hideMark/>
          </w:tcPr>
          <w:p w14:paraId="5D3FC23A" w14:textId="43D0072E"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r>
      <w:tr w:rsidR="003721AC" w:rsidRPr="002316E2" w14:paraId="2E6FFD8B" w14:textId="77777777" w:rsidTr="003721AC">
        <w:trPr>
          <w:trHeight w:val="354"/>
        </w:trPr>
        <w:tc>
          <w:tcPr>
            <w:cnfStyle w:val="001000000000" w:firstRow="0" w:lastRow="0" w:firstColumn="1" w:lastColumn="0" w:oddVBand="0" w:evenVBand="0" w:oddHBand="0" w:evenHBand="0" w:firstRowFirstColumn="0" w:firstRowLastColumn="0" w:lastRowFirstColumn="0" w:lastRowLastColumn="0"/>
            <w:tcW w:w="950" w:type="pct"/>
            <w:noWrap/>
            <w:hideMark/>
          </w:tcPr>
          <w:p w14:paraId="2D633DD3" w14:textId="77777777" w:rsidR="003721AC" w:rsidRPr="002316E2" w:rsidRDefault="003721AC" w:rsidP="003721AC">
            <w:pPr>
              <w:pStyle w:val="Tabletext"/>
            </w:pPr>
            <w:r w:rsidRPr="002316E2">
              <w:t>Five</w:t>
            </w:r>
            <w:r>
              <w:t>-</w:t>
            </w:r>
            <w:r w:rsidRPr="002316E2">
              <w:t>year average to 201</w:t>
            </w:r>
            <w:r>
              <w:t>5</w:t>
            </w:r>
            <w:r w:rsidRPr="002316E2">
              <w:t>–1</w:t>
            </w:r>
            <w:r>
              <w:t>6</w:t>
            </w:r>
          </w:p>
        </w:tc>
        <w:tc>
          <w:tcPr>
            <w:tcW w:w="368" w:type="pct"/>
            <w:noWrap/>
            <w:vAlign w:val="center"/>
            <w:hideMark/>
          </w:tcPr>
          <w:p w14:paraId="53479341" w14:textId="6C3ED52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76</w:t>
            </w:r>
          </w:p>
        </w:tc>
        <w:tc>
          <w:tcPr>
            <w:tcW w:w="296" w:type="pct"/>
            <w:noWrap/>
            <w:vAlign w:val="center"/>
            <w:hideMark/>
          </w:tcPr>
          <w:p w14:paraId="7BE90904" w14:textId="298E67C4"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763</w:t>
            </w:r>
          </w:p>
        </w:tc>
        <w:tc>
          <w:tcPr>
            <w:tcW w:w="346" w:type="pct"/>
            <w:noWrap/>
            <w:vAlign w:val="center"/>
            <w:hideMark/>
          </w:tcPr>
          <w:p w14:paraId="360BC794" w14:textId="572F804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7CF44C9B" w14:textId="5459E95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4</w:t>
            </w:r>
          </w:p>
        </w:tc>
        <w:tc>
          <w:tcPr>
            <w:tcW w:w="393" w:type="pct"/>
            <w:gridSpan w:val="2"/>
            <w:noWrap/>
            <w:vAlign w:val="center"/>
            <w:hideMark/>
          </w:tcPr>
          <w:p w14:paraId="432BE054" w14:textId="185A2AA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0549C079" w14:textId="56239718"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1</w:t>
            </w:r>
          </w:p>
        </w:tc>
        <w:tc>
          <w:tcPr>
            <w:tcW w:w="394" w:type="pct"/>
            <w:noWrap/>
            <w:vAlign w:val="center"/>
            <w:hideMark/>
          </w:tcPr>
          <w:p w14:paraId="7969A025" w14:textId="2E685DAB"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5" w:type="pct"/>
            <w:noWrap/>
            <w:vAlign w:val="center"/>
            <w:hideMark/>
          </w:tcPr>
          <w:p w14:paraId="6431A280" w14:textId="74DE3CD0"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94" w:type="pct"/>
            <w:noWrap/>
            <w:vAlign w:val="center"/>
            <w:hideMark/>
          </w:tcPr>
          <w:p w14:paraId="5F33FA77" w14:textId="0CCFF3A6"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296" w:type="pct"/>
            <w:noWrap/>
            <w:vAlign w:val="center"/>
            <w:hideMark/>
          </w:tcPr>
          <w:p w14:paraId="681C8BA2" w14:textId="20C2D2FD"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45" w:type="pct"/>
            <w:noWrap/>
            <w:vAlign w:val="center"/>
            <w:hideMark/>
          </w:tcPr>
          <w:p w14:paraId="2A25AEFA" w14:textId="6D2509C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c>
          <w:tcPr>
            <w:tcW w:w="331" w:type="pct"/>
            <w:noWrap/>
            <w:vAlign w:val="center"/>
            <w:hideMark/>
          </w:tcPr>
          <w:p w14:paraId="02B68098" w14:textId="40F4F747" w:rsidR="003721AC" w:rsidRPr="00AE0E33" w:rsidRDefault="003721AC" w:rsidP="003721AC">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D08A6">
              <w:t>0</w:t>
            </w:r>
          </w:p>
        </w:tc>
      </w:tr>
    </w:tbl>
    <w:p w14:paraId="195E8B6D" w14:textId="77777777" w:rsidR="004768D5" w:rsidRDefault="00782297" w:rsidP="00B14D3A">
      <w:pPr>
        <w:pStyle w:val="Notesourcetext"/>
      </w:pPr>
      <w:r w:rsidRPr="00782297">
        <w:rPr>
          <w:rStyle w:val="Bold"/>
        </w:rPr>
        <w:t>a</w:t>
      </w:r>
      <w:r>
        <w:rPr>
          <w:rStyle w:val="Bold"/>
        </w:rPr>
        <w:t xml:space="preserve"> </w:t>
      </w:r>
      <w:r>
        <w:rPr>
          <w:rStyle w:val="Bold"/>
          <w:b w:val="0"/>
        </w:rPr>
        <w:t xml:space="preserve">Cotton area is estimated harvested area. </w:t>
      </w:r>
      <w:r w:rsidR="008511E6" w:rsidRPr="00782297">
        <w:rPr>
          <w:rStyle w:val="Bold"/>
        </w:rPr>
        <w:t>f</w:t>
      </w:r>
      <w:r w:rsidR="008511E6" w:rsidRPr="002316E2">
        <w:t xml:space="preserve"> ABARES forecast. </w:t>
      </w:r>
      <w:r w:rsidR="008511E6" w:rsidRPr="002316E2">
        <w:rPr>
          <w:rStyle w:val="Bold"/>
        </w:rPr>
        <w:t>s</w:t>
      </w:r>
      <w:r w:rsidR="00613107">
        <w:t xml:space="preserve"> ABARES estimate.</w:t>
      </w:r>
    </w:p>
    <w:p w14:paraId="5B179B7A" w14:textId="77777777" w:rsidR="004048D6" w:rsidRPr="002316E2" w:rsidRDefault="008511E6" w:rsidP="00B14D3A">
      <w:pPr>
        <w:pStyle w:val="Notesourcetext"/>
      </w:pPr>
      <w:r w:rsidRPr="002316E2">
        <w:t xml:space="preserve">Note: </w:t>
      </w:r>
      <w:r w:rsidR="00662A91">
        <w:t>Zero is used to denote nil or less than 500 tonnes</w:t>
      </w:r>
      <w:r w:rsidRPr="002316E2">
        <w:t xml:space="preserve"> or 500 hectares.</w:t>
      </w:r>
    </w:p>
    <w:p w14:paraId="33B49114" w14:textId="77777777" w:rsidR="004048D6" w:rsidRPr="002316E2" w:rsidRDefault="008511E6" w:rsidP="00B14D3A">
      <w:pPr>
        <w:pStyle w:val="Notesourcetext"/>
      </w:pPr>
      <w:r w:rsidRPr="002316E2">
        <w:t>Sources: ABARES; Australian Bureau of Statistics</w:t>
      </w:r>
    </w:p>
    <w:p w14:paraId="312E8C7A" w14:textId="77777777" w:rsidR="004048D6" w:rsidRPr="002316E2" w:rsidRDefault="008511E6" w:rsidP="000024DB">
      <w:pPr>
        <w:pStyle w:val="Caption"/>
      </w:pPr>
      <w:bookmarkStart w:id="68" w:name="_Toc474417683"/>
      <w:r w:rsidRPr="002316E2">
        <w:lastRenderedPageBreak/>
        <w:t xml:space="preserve">Table </w:t>
      </w:r>
      <w:r w:rsidR="00D3192D">
        <w:fldChar w:fldCharType="begin"/>
      </w:r>
      <w:r w:rsidR="00EE4F0F">
        <w:instrText xml:space="preserve"> SEQ Table \* ARABIC </w:instrText>
      </w:r>
      <w:r w:rsidR="00D3192D">
        <w:fldChar w:fldCharType="separate"/>
      </w:r>
      <w:r w:rsidR="00073FC0">
        <w:rPr>
          <w:noProof/>
        </w:rPr>
        <w:t>15</w:t>
      </w:r>
      <w:r w:rsidR="00D3192D">
        <w:rPr>
          <w:noProof/>
        </w:rPr>
        <w:fldChar w:fldCharType="end"/>
      </w:r>
      <w:r w:rsidRPr="002316E2">
        <w:t xml:space="preserve"> </w:t>
      </w:r>
      <w:r w:rsidR="00177D5B" w:rsidRPr="002316E2">
        <w:t>Production</w:t>
      </w:r>
      <w:r w:rsidRPr="002316E2">
        <w:t>, other crops</w:t>
      </w:r>
      <w:r w:rsidR="00E64829">
        <w:t xml:space="preserve">, </w:t>
      </w:r>
      <w:r w:rsidR="00177D5B">
        <w:t xml:space="preserve">Australian states, </w:t>
      </w:r>
      <w:r w:rsidR="00E64829">
        <w:t>2014–15 to 2016–17</w:t>
      </w:r>
      <w:bookmarkEnd w:id="68"/>
    </w:p>
    <w:tbl>
      <w:tblPr>
        <w:tblStyle w:val="ABARESTableleftrightalign"/>
        <w:tblW w:w="5000" w:type="pct"/>
        <w:tblLook w:val="04A0" w:firstRow="1" w:lastRow="0" w:firstColumn="1" w:lastColumn="0" w:noHBand="0" w:noVBand="1"/>
      </w:tblPr>
      <w:tblGrid>
        <w:gridCol w:w="2762"/>
        <w:gridCol w:w="1026"/>
        <w:gridCol w:w="873"/>
        <w:gridCol w:w="1026"/>
        <w:gridCol w:w="870"/>
        <w:gridCol w:w="1026"/>
        <w:gridCol w:w="870"/>
        <w:gridCol w:w="1026"/>
        <w:gridCol w:w="870"/>
        <w:gridCol w:w="1026"/>
        <w:gridCol w:w="899"/>
        <w:gridCol w:w="1026"/>
        <w:gridCol w:w="873"/>
      </w:tblGrid>
      <w:tr w:rsidR="004048D6" w:rsidRPr="002316E2" w14:paraId="1F500797" w14:textId="77777777">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974" w:type="pct"/>
            <w:vMerge w:val="restart"/>
            <w:noWrap/>
            <w:hideMark/>
          </w:tcPr>
          <w:p w14:paraId="61CFE07C" w14:textId="77777777" w:rsidR="004048D6" w:rsidRPr="002316E2" w:rsidRDefault="00E62457" w:rsidP="00E62457">
            <w:pPr>
              <w:pStyle w:val="Tabletext"/>
            </w:pPr>
            <w:r w:rsidRPr="002316E2">
              <w:t>Winter c</w:t>
            </w:r>
            <w:r w:rsidR="008511E6" w:rsidRPr="002316E2">
              <w:t>rop</w:t>
            </w:r>
            <w:r w:rsidRPr="002316E2">
              <w:t>s</w:t>
            </w:r>
          </w:p>
        </w:tc>
        <w:tc>
          <w:tcPr>
            <w:tcW w:w="670" w:type="pct"/>
            <w:gridSpan w:val="2"/>
            <w:hideMark/>
          </w:tcPr>
          <w:p w14:paraId="7EE3EFC7"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New South Wales</w:t>
            </w:r>
          </w:p>
        </w:tc>
        <w:tc>
          <w:tcPr>
            <w:tcW w:w="669" w:type="pct"/>
            <w:gridSpan w:val="2"/>
            <w:hideMark/>
          </w:tcPr>
          <w:p w14:paraId="0972935E"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Victoria</w:t>
            </w:r>
          </w:p>
        </w:tc>
        <w:tc>
          <w:tcPr>
            <w:tcW w:w="669" w:type="pct"/>
            <w:gridSpan w:val="2"/>
            <w:hideMark/>
          </w:tcPr>
          <w:p w14:paraId="0B8C2A2F"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Queensland</w:t>
            </w:r>
          </w:p>
        </w:tc>
        <w:tc>
          <w:tcPr>
            <w:tcW w:w="669" w:type="pct"/>
            <w:gridSpan w:val="2"/>
            <w:hideMark/>
          </w:tcPr>
          <w:p w14:paraId="1B3B06EC"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South Australia</w:t>
            </w:r>
          </w:p>
        </w:tc>
        <w:tc>
          <w:tcPr>
            <w:tcW w:w="679" w:type="pct"/>
            <w:gridSpan w:val="2"/>
            <w:hideMark/>
          </w:tcPr>
          <w:p w14:paraId="428547E7"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Western Australia</w:t>
            </w:r>
          </w:p>
        </w:tc>
        <w:tc>
          <w:tcPr>
            <w:tcW w:w="670" w:type="pct"/>
            <w:gridSpan w:val="2"/>
            <w:hideMark/>
          </w:tcPr>
          <w:p w14:paraId="0E243D4A" w14:textId="77777777" w:rsidR="004048D6" w:rsidRPr="002316E2" w:rsidRDefault="008511E6">
            <w:pPr>
              <w:pStyle w:val="Tabletext"/>
              <w:jc w:val="center"/>
              <w:cnfStyle w:val="100000000000" w:firstRow="1" w:lastRow="0" w:firstColumn="0" w:lastColumn="0" w:oddVBand="0" w:evenVBand="0" w:oddHBand="0" w:evenHBand="0" w:firstRowFirstColumn="0" w:firstRowLastColumn="0" w:lastRowFirstColumn="0" w:lastRowLastColumn="0"/>
            </w:pPr>
            <w:r w:rsidRPr="002316E2">
              <w:t>Tasmania</w:t>
            </w:r>
          </w:p>
        </w:tc>
      </w:tr>
      <w:tr w:rsidR="004048D6" w:rsidRPr="002316E2" w14:paraId="76E58610" w14:textId="77777777">
        <w:trPr>
          <w:trHeight w:val="625"/>
        </w:trPr>
        <w:tc>
          <w:tcPr>
            <w:cnfStyle w:val="001000000000" w:firstRow="0" w:lastRow="0" w:firstColumn="1" w:lastColumn="0" w:oddVBand="0" w:evenVBand="0" w:oddHBand="0" w:evenHBand="0" w:firstRowFirstColumn="0" w:firstRowLastColumn="0" w:lastRowFirstColumn="0" w:lastRowLastColumn="0"/>
            <w:tcW w:w="974" w:type="pct"/>
            <w:vMerge/>
            <w:tcBorders>
              <w:bottom w:val="single" w:sz="4" w:space="0" w:color="auto"/>
            </w:tcBorders>
            <w:noWrap/>
            <w:hideMark/>
          </w:tcPr>
          <w:p w14:paraId="5C3FFF2D" w14:textId="77777777" w:rsidR="004048D6" w:rsidRPr="002316E2" w:rsidRDefault="004048D6">
            <w:pPr>
              <w:pStyle w:val="Tabletext"/>
            </w:pPr>
          </w:p>
        </w:tc>
        <w:tc>
          <w:tcPr>
            <w:tcW w:w="362" w:type="pct"/>
            <w:tcBorders>
              <w:bottom w:val="single" w:sz="4" w:space="0" w:color="auto"/>
            </w:tcBorders>
            <w:noWrap/>
            <w:hideMark/>
          </w:tcPr>
          <w:p w14:paraId="1E2D3A97"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482D7325"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8" w:type="pct"/>
            <w:tcBorders>
              <w:bottom w:val="single" w:sz="4" w:space="0" w:color="auto"/>
            </w:tcBorders>
            <w:noWrap/>
            <w:hideMark/>
          </w:tcPr>
          <w:p w14:paraId="12A7267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317A61EB"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3F0B35EF"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2C20E931"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7" w:type="pct"/>
            <w:tcBorders>
              <w:bottom w:val="single" w:sz="4" w:space="0" w:color="auto"/>
            </w:tcBorders>
            <w:noWrap/>
            <w:hideMark/>
          </w:tcPr>
          <w:p w14:paraId="059ECEB4"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386C70F6"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33364F3B"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458A574F"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7" w:type="pct"/>
            <w:tcBorders>
              <w:bottom w:val="single" w:sz="4" w:space="0" w:color="auto"/>
            </w:tcBorders>
            <w:noWrap/>
            <w:hideMark/>
          </w:tcPr>
          <w:p w14:paraId="67445979"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442966C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0357ADE5"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55B6CB02"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7" w:type="pct"/>
            <w:tcBorders>
              <w:bottom w:val="single" w:sz="4" w:space="0" w:color="auto"/>
            </w:tcBorders>
            <w:noWrap/>
            <w:hideMark/>
          </w:tcPr>
          <w:p w14:paraId="6096FAFE"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1B27D85D"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62A42573"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4E3D996C"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17" w:type="pct"/>
            <w:tcBorders>
              <w:bottom w:val="single" w:sz="4" w:space="0" w:color="auto"/>
            </w:tcBorders>
            <w:noWrap/>
            <w:hideMark/>
          </w:tcPr>
          <w:p w14:paraId="2C33AC9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5571B77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0698EF96"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342BF14F"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8" w:type="pct"/>
            <w:tcBorders>
              <w:bottom w:val="single" w:sz="4" w:space="0" w:color="auto"/>
            </w:tcBorders>
            <w:noWrap/>
            <w:hideMark/>
          </w:tcPr>
          <w:p w14:paraId="14D536CC"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52A3F471"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r>
      <w:tr w:rsidR="004048D6" w:rsidRPr="002316E2" w14:paraId="7FE25B4C" w14:textId="77777777">
        <w:trPr>
          <w:trHeight w:val="74"/>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5E550D0C" w14:textId="77777777" w:rsidR="004048D6" w:rsidRPr="002316E2" w:rsidRDefault="008511E6">
            <w:pPr>
              <w:pStyle w:val="Tabletext"/>
              <w:rPr>
                <w:rStyle w:val="Strong"/>
              </w:rPr>
            </w:pPr>
            <w:r w:rsidRPr="002316E2">
              <w:rPr>
                <w:rStyle w:val="Strong"/>
              </w:rPr>
              <w:t>Chickpeas</w:t>
            </w:r>
          </w:p>
        </w:tc>
      </w:tr>
      <w:tr w:rsidR="00BF6DB0" w:rsidRPr="002316E2" w14:paraId="275C1CE7"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29D57FED" w14:textId="77777777" w:rsidR="00BF6DB0" w:rsidRPr="002316E2" w:rsidRDefault="00BF6DB0" w:rsidP="009E4AF8">
            <w:pPr>
              <w:pStyle w:val="Tabletext"/>
            </w:pPr>
            <w:r w:rsidRPr="002316E2">
              <w:t>201</w:t>
            </w:r>
            <w:r>
              <w:t>6</w:t>
            </w:r>
            <w:r w:rsidRPr="002316E2">
              <w:t>–1</w:t>
            </w:r>
            <w:r>
              <w:t>7</w:t>
            </w:r>
            <w:r w:rsidR="009E4AF8">
              <w:t> </w:t>
            </w:r>
            <w:r w:rsidR="009E4AF8">
              <w:rPr>
                <w:rStyle w:val="Bold"/>
              </w:rPr>
              <w:t>s</w:t>
            </w:r>
          </w:p>
        </w:tc>
        <w:tc>
          <w:tcPr>
            <w:tcW w:w="362" w:type="pct"/>
            <w:noWrap/>
            <w:vAlign w:val="center"/>
            <w:hideMark/>
          </w:tcPr>
          <w:p w14:paraId="7E9970C0" w14:textId="2DA626B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300</w:t>
            </w:r>
          </w:p>
        </w:tc>
        <w:tc>
          <w:tcPr>
            <w:tcW w:w="308" w:type="pct"/>
            <w:noWrap/>
            <w:vAlign w:val="center"/>
            <w:hideMark/>
          </w:tcPr>
          <w:p w14:paraId="5F8764CB" w14:textId="3D7DE4D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495</w:t>
            </w:r>
          </w:p>
        </w:tc>
        <w:tc>
          <w:tcPr>
            <w:tcW w:w="362" w:type="pct"/>
            <w:noWrap/>
            <w:vAlign w:val="center"/>
            <w:hideMark/>
          </w:tcPr>
          <w:p w14:paraId="6832A113" w14:textId="57859BC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16</w:t>
            </w:r>
          </w:p>
        </w:tc>
        <w:tc>
          <w:tcPr>
            <w:tcW w:w="307" w:type="pct"/>
            <w:noWrap/>
            <w:vAlign w:val="center"/>
            <w:hideMark/>
          </w:tcPr>
          <w:p w14:paraId="795A543A" w14:textId="538C29B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28</w:t>
            </w:r>
          </w:p>
        </w:tc>
        <w:tc>
          <w:tcPr>
            <w:tcW w:w="362" w:type="pct"/>
            <w:noWrap/>
            <w:vAlign w:val="center"/>
            <w:hideMark/>
          </w:tcPr>
          <w:p w14:paraId="195E3EB7" w14:textId="790E5D7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475</w:t>
            </w:r>
          </w:p>
        </w:tc>
        <w:tc>
          <w:tcPr>
            <w:tcW w:w="307" w:type="pct"/>
            <w:noWrap/>
            <w:vAlign w:val="center"/>
            <w:hideMark/>
          </w:tcPr>
          <w:p w14:paraId="4F98BFE1" w14:textId="1E92135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850</w:t>
            </w:r>
          </w:p>
        </w:tc>
        <w:tc>
          <w:tcPr>
            <w:tcW w:w="362" w:type="pct"/>
            <w:noWrap/>
            <w:vAlign w:val="center"/>
            <w:hideMark/>
          </w:tcPr>
          <w:p w14:paraId="32060CEE" w14:textId="2A0CE8F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19</w:t>
            </w:r>
          </w:p>
        </w:tc>
        <w:tc>
          <w:tcPr>
            <w:tcW w:w="307" w:type="pct"/>
            <w:noWrap/>
            <w:vAlign w:val="center"/>
            <w:hideMark/>
          </w:tcPr>
          <w:p w14:paraId="2D2AD968" w14:textId="63EB51A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27</w:t>
            </w:r>
          </w:p>
        </w:tc>
        <w:tc>
          <w:tcPr>
            <w:tcW w:w="362" w:type="pct"/>
            <w:noWrap/>
            <w:vAlign w:val="center"/>
            <w:hideMark/>
          </w:tcPr>
          <w:p w14:paraId="5FE3478A" w14:textId="2C38078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w:t>
            </w:r>
          </w:p>
        </w:tc>
        <w:tc>
          <w:tcPr>
            <w:tcW w:w="317" w:type="pct"/>
            <w:noWrap/>
            <w:vAlign w:val="center"/>
            <w:hideMark/>
          </w:tcPr>
          <w:p w14:paraId="2D3C7464" w14:textId="7C86167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7</w:t>
            </w:r>
          </w:p>
        </w:tc>
        <w:tc>
          <w:tcPr>
            <w:tcW w:w="362" w:type="pct"/>
            <w:noWrap/>
            <w:vAlign w:val="center"/>
            <w:hideMark/>
          </w:tcPr>
          <w:p w14:paraId="0349F274" w14:textId="3F19C60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c>
          <w:tcPr>
            <w:tcW w:w="308" w:type="pct"/>
            <w:noWrap/>
            <w:vAlign w:val="center"/>
            <w:hideMark/>
          </w:tcPr>
          <w:p w14:paraId="46E7029D" w14:textId="5ACFB85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r>
      <w:tr w:rsidR="00BF6DB0" w:rsidRPr="002316E2" w14:paraId="4CF2142A"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13CD8890" w14:textId="77777777" w:rsidR="00BF6DB0" w:rsidRPr="002316E2" w:rsidRDefault="00BF6DB0" w:rsidP="009E4AF8">
            <w:pPr>
              <w:pStyle w:val="Tabletext"/>
            </w:pPr>
            <w:r w:rsidRPr="002316E2">
              <w:t>201</w:t>
            </w:r>
            <w:r>
              <w:t>5</w:t>
            </w:r>
            <w:r w:rsidRPr="002316E2">
              <w:t>–1</w:t>
            </w:r>
            <w:r>
              <w:t>6</w:t>
            </w:r>
            <w:r w:rsidR="009E4AF8">
              <w:t> </w:t>
            </w:r>
            <w:r w:rsidRPr="002316E2">
              <w:rPr>
                <w:rStyle w:val="Bold"/>
              </w:rPr>
              <w:t>s</w:t>
            </w:r>
          </w:p>
        </w:tc>
        <w:tc>
          <w:tcPr>
            <w:tcW w:w="362" w:type="pct"/>
            <w:noWrap/>
            <w:vAlign w:val="center"/>
            <w:hideMark/>
          </w:tcPr>
          <w:p w14:paraId="4EFCAA18" w14:textId="14D9EF3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291</w:t>
            </w:r>
          </w:p>
        </w:tc>
        <w:tc>
          <w:tcPr>
            <w:tcW w:w="308" w:type="pct"/>
            <w:noWrap/>
            <w:vAlign w:val="center"/>
            <w:hideMark/>
          </w:tcPr>
          <w:p w14:paraId="4E1633E2" w14:textId="2B25311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439</w:t>
            </w:r>
          </w:p>
        </w:tc>
        <w:tc>
          <w:tcPr>
            <w:tcW w:w="362" w:type="pct"/>
            <w:noWrap/>
            <w:vAlign w:val="center"/>
            <w:hideMark/>
          </w:tcPr>
          <w:p w14:paraId="44D144C9" w14:textId="155F0BE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13</w:t>
            </w:r>
          </w:p>
        </w:tc>
        <w:tc>
          <w:tcPr>
            <w:tcW w:w="307" w:type="pct"/>
            <w:noWrap/>
            <w:vAlign w:val="center"/>
            <w:hideMark/>
          </w:tcPr>
          <w:p w14:paraId="2B48AB23" w14:textId="09ABEDF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5</w:t>
            </w:r>
          </w:p>
        </w:tc>
        <w:tc>
          <w:tcPr>
            <w:tcW w:w="362" w:type="pct"/>
            <w:noWrap/>
            <w:vAlign w:val="center"/>
            <w:hideMark/>
          </w:tcPr>
          <w:p w14:paraId="1DDA2892" w14:textId="327E7E6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339</w:t>
            </w:r>
          </w:p>
        </w:tc>
        <w:tc>
          <w:tcPr>
            <w:tcW w:w="307" w:type="pct"/>
            <w:noWrap/>
            <w:vAlign w:val="center"/>
            <w:hideMark/>
          </w:tcPr>
          <w:p w14:paraId="55532E1F" w14:textId="0F84708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548</w:t>
            </w:r>
          </w:p>
        </w:tc>
        <w:tc>
          <w:tcPr>
            <w:tcW w:w="362" w:type="pct"/>
            <w:noWrap/>
            <w:vAlign w:val="center"/>
            <w:hideMark/>
          </w:tcPr>
          <w:p w14:paraId="731D473B" w14:textId="4515D18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17</w:t>
            </w:r>
          </w:p>
        </w:tc>
        <w:tc>
          <w:tcPr>
            <w:tcW w:w="307" w:type="pct"/>
            <w:noWrap/>
            <w:vAlign w:val="center"/>
            <w:hideMark/>
          </w:tcPr>
          <w:p w14:paraId="454298D2" w14:textId="0992A69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11</w:t>
            </w:r>
          </w:p>
        </w:tc>
        <w:tc>
          <w:tcPr>
            <w:tcW w:w="362" w:type="pct"/>
            <w:noWrap/>
            <w:vAlign w:val="center"/>
            <w:hideMark/>
          </w:tcPr>
          <w:p w14:paraId="26ED89D5" w14:textId="5F3216D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w:t>
            </w:r>
          </w:p>
        </w:tc>
        <w:tc>
          <w:tcPr>
            <w:tcW w:w="317" w:type="pct"/>
            <w:noWrap/>
            <w:vAlign w:val="center"/>
            <w:hideMark/>
          </w:tcPr>
          <w:p w14:paraId="01CD662E" w14:textId="1FA22D8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w:t>
            </w:r>
          </w:p>
        </w:tc>
        <w:tc>
          <w:tcPr>
            <w:tcW w:w="362" w:type="pct"/>
            <w:noWrap/>
            <w:vAlign w:val="center"/>
            <w:hideMark/>
          </w:tcPr>
          <w:p w14:paraId="3FD5B639" w14:textId="2BB8CF6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c>
          <w:tcPr>
            <w:tcW w:w="308" w:type="pct"/>
            <w:noWrap/>
            <w:vAlign w:val="center"/>
            <w:hideMark/>
          </w:tcPr>
          <w:p w14:paraId="04BC7571" w14:textId="6BF9BA4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r>
      <w:tr w:rsidR="00BF6DB0" w:rsidRPr="002316E2" w14:paraId="258AD8E7"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7DFC7E39" w14:textId="77777777" w:rsidR="00BF6DB0" w:rsidRPr="002316E2" w:rsidRDefault="00BF6DB0" w:rsidP="00BF6DB0">
            <w:pPr>
              <w:pStyle w:val="Tabletext"/>
            </w:pPr>
            <w:r w:rsidRPr="002316E2">
              <w:t>201</w:t>
            </w:r>
            <w:r>
              <w:t>4</w:t>
            </w:r>
            <w:r w:rsidRPr="002316E2">
              <w:t>–1</w:t>
            </w:r>
            <w:r>
              <w:t>5</w:t>
            </w:r>
          </w:p>
        </w:tc>
        <w:tc>
          <w:tcPr>
            <w:tcW w:w="362" w:type="pct"/>
            <w:noWrap/>
            <w:vAlign w:val="center"/>
            <w:hideMark/>
          </w:tcPr>
          <w:p w14:paraId="5A835148" w14:textId="7870544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209</w:t>
            </w:r>
          </w:p>
        </w:tc>
        <w:tc>
          <w:tcPr>
            <w:tcW w:w="308" w:type="pct"/>
            <w:noWrap/>
            <w:vAlign w:val="center"/>
            <w:hideMark/>
          </w:tcPr>
          <w:p w14:paraId="7AD22BAB" w14:textId="4E06B80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282</w:t>
            </w:r>
          </w:p>
        </w:tc>
        <w:tc>
          <w:tcPr>
            <w:tcW w:w="362" w:type="pct"/>
            <w:noWrap/>
            <w:vAlign w:val="center"/>
            <w:hideMark/>
          </w:tcPr>
          <w:p w14:paraId="6BE22A44" w14:textId="135BCD1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26</w:t>
            </w:r>
          </w:p>
        </w:tc>
        <w:tc>
          <w:tcPr>
            <w:tcW w:w="307" w:type="pct"/>
            <w:noWrap/>
            <w:vAlign w:val="center"/>
            <w:hideMark/>
          </w:tcPr>
          <w:p w14:paraId="5E7C6950" w14:textId="57A0E97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52</w:t>
            </w:r>
          </w:p>
        </w:tc>
        <w:tc>
          <w:tcPr>
            <w:tcW w:w="362" w:type="pct"/>
            <w:noWrap/>
            <w:vAlign w:val="center"/>
            <w:hideMark/>
          </w:tcPr>
          <w:p w14:paraId="65E11094" w14:textId="605D651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165</w:t>
            </w:r>
          </w:p>
        </w:tc>
        <w:tc>
          <w:tcPr>
            <w:tcW w:w="307" w:type="pct"/>
            <w:noWrap/>
            <w:vAlign w:val="center"/>
            <w:hideMark/>
          </w:tcPr>
          <w:p w14:paraId="0645FAE6" w14:textId="6158D5A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201</w:t>
            </w:r>
          </w:p>
        </w:tc>
        <w:tc>
          <w:tcPr>
            <w:tcW w:w="362" w:type="pct"/>
            <w:noWrap/>
            <w:vAlign w:val="center"/>
            <w:hideMark/>
          </w:tcPr>
          <w:p w14:paraId="45B70A11" w14:textId="60519D7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21</w:t>
            </w:r>
          </w:p>
        </w:tc>
        <w:tc>
          <w:tcPr>
            <w:tcW w:w="307" w:type="pct"/>
            <w:noWrap/>
            <w:vAlign w:val="center"/>
            <w:hideMark/>
          </w:tcPr>
          <w:p w14:paraId="1A0A1714" w14:textId="0BAFE83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16</w:t>
            </w:r>
          </w:p>
        </w:tc>
        <w:tc>
          <w:tcPr>
            <w:tcW w:w="362" w:type="pct"/>
            <w:noWrap/>
            <w:vAlign w:val="center"/>
            <w:hideMark/>
          </w:tcPr>
          <w:p w14:paraId="10241922" w14:textId="4104D57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w:t>
            </w:r>
          </w:p>
        </w:tc>
        <w:tc>
          <w:tcPr>
            <w:tcW w:w="317" w:type="pct"/>
            <w:noWrap/>
            <w:vAlign w:val="center"/>
            <w:hideMark/>
          </w:tcPr>
          <w:p w14:paraId="53E4F009" w14:textId="717E05E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w:t>
            </w:r>
          </w:p>
        </w:tc>
        <w:tc>
          <w:tcPr>
            <w:tcW w:w="362" w:type="pct"/>
            <w:noWrap/>
            <w:vAlign w:val="center"/>
            <w:hideMark/>
          </w:tcPr>
          <w:p w14:paraId="10D97C70" w14:textId="0AB465C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c>
          <w:tcPr>
            <w:tcW w:w="308" w:type="pct"/>
            <w:noWrap/>
            <w:vAlign w:val="center"/>
            <w:hideMark/>
          </w:tcPr>
          <w:p w14:paraId="02878F23" w14:textId="45B2340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r>
      <w:tr w:rsidR="00BF6DB0" w:rsidRPr="002316E2" w14:paraId="6280DC11"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5AAFEFAF" w14:textId="77777777" w:rsidR="00BF6DB0" w:rsidRPr="002316E2" w:rsidRDefault="00BF6DB0" w:rsidP="00BF6DB0">
            <w:pPr>
              <w:pStyle w:val="Tabletext"/>
            </w:pPr>
            <w:r>
              <w:t>Five-</w:t>
            </w:r>
            <w:r w:rsidRPr="002316E2">
              <w:t>year average to 201</w:t>
            </w:r>
            <w:r>
              <w:t>5</w:t>
            </w:r>
            <w:r w:rsidRPr="002316E2">
              <w:t>–1</w:t>
            </w:r>
            <w:r>
              <w:t>6</w:t>
            </w:r>
          </w:p>
        </w:tc>
        <w:tc>
          <w:tcPr>
            <w:tcW w:w="362" w:type="pct"/>
            <w:noWrap/>
            <w:vAlign w:val="center"/>
            <w:hideMark/>
          </w:tcPr>
          <w:p w14:paraId="2A8AEE48" w14:textId="131114F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249</w:t>
            </w:r>
          </w:p>
        </w:tc>
        <w:tc>
          <w:tcPr>
            <w:tcW w:w="308" w:type="pct"/>
            <w:noWrap/>
            <w:vAlign w:val="center"/>
            <w:hideMark/>
          </w:tcPr>
          <w:p w14:paraId="2EE4149A" w14:textId="09C6D3B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342</w:t>
            </w:r>
          </w:p>
        </w:tc>
        <w:tc>
          <w:tcPr>
            <w:tcW w:w="362" w:type="pct"/>
            <w:noWrap/>
            <w:vAlign w:val="center"/>
            <w:hideMark/>
          </w:tcPr>
          <w:p w14:paraId="7EF7269E" w14:textId="74F37B8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37</w:t>
            </w:r>
          </w:p>
        </w:tc>
        <w:tc>
          <w:tcPr>
            <w:tcW w:w="307" w:type="pct"/>
            <w:noWrap/>
            <w:vAlign w:val="center"/>
            <w:hideMark/>
          </w:tcPr>
          <w:p w14:paraId="6A9170F5" w14:textId="58BB7AF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46</w:t>
            </w:r>
          </w:p>
        </w:tc>
        <w:tc>
          <w:tcPr>
            <w:tcW w:w="362" w:type="pct"/>
            <w:noWrap/>
            <w:vAlign w:val="center"/>
            <w:hideMark/>
          </w:tcPr>
          <w:p w14:paraId="68A7670E" w14:textId="133AE96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217</w:t>
            </w:r>
          </w:p>
        </w:tc>
        <w:tc>
          <w:tcPr>
            <w:tcW w:w="307" w:type="pct"/>
            <w:noWrap/>
            <w:vAlign w:val="center"/>
            <w:hideMark/>
          </w:tcPr>
          <w:p w14:paraId="79296E2E" w14:textId="0C52750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325</w:t>
            </w:r>
          </w:p>
        </w:tc>
        <w:tc>
          <w:tcPr>
            <w:tcW w:w="362" w:type="pct"/>
            <w:noWrap/>
            <w:vAlign w:val="center"/>
            <w:hideMark/>
          </w:tcPr>
          <w:p w14:paraId="4574E2B5" w14:textId="77401DA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18</w:t>
            </w:r>
          </w:p>
        </w:tc>
        <w:tc>
          <w:tcPr>
            <w:tcW w:w="307" w:type="pct"/>
            <w:noWrap/>
            <w:vAlign w:val="center"/>
            <w:hideMark/>
          </w:tcPr>
          <w:p w14:paraId="302A074E" w14:textId="16B5FF5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18</w:t>
            </w:r>
          </w:p>
        </w:tc>
        <w:tc>
          <w:tcPr>
            <w:tcW w:w="362" w:type="pct"/>
            <w:noWrap/>
            <w:vAlign w:val="center"/>
            <w:hideMark/>
          </w:tcPr>
          <w:p w14:paraId="57671519" w14:textId="579D725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4</w:t>
            </w:r>
          </w:p>
        </w:tc>
        <w:tc>
          <w:tcPr>
            <w:tcW w:w="317" w:type="pct"/>
            <w:noWrap/>
            <w:vAlign w:val="center"/>
            <w:hideMark/>
          </w:tcPr>
          <w:p w14:paraId="28A15127" w14:textId="4E39209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5</w:t>
            </w:r>
          </w:p>
        </w:tc>
        <w:tc>
          <w:tcPr>
            <w:tcW w:w="362" w:type="pct"/>
            <w:noWrap/>
            <w:vAlign w:val="center"/>
            <w:hideMark/>
          </w:tcPr>
          <w:p w14:paraId="4FB2FC51" w14:textId="00A433A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c>
          <w:tcPr>
            <w:tcW w:w="308" w:type="pct"/>
            <w:noWrap/>
            <w:vAlign w:val="center"/>
            <w:hideMark/>
          </w:tcPr>
          <w:p w14:paraId="20867D47" w14:textId="365E254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4219">
              <w:t>0</w:t>
            </w:r>
          </w:p>
        </w:tc>
      </w:tr>
      <w:tr w:rsidR="004048D6" w:rsidRPr="002316E2" w14:paraId="5764E97C" w14:textId="77777777">
        <w:trPr>
          <w:trHeight w:val="366"/>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048758C3" w14:textId="77777777" w:rsidR="004048D6" w:rsidRPr="002316E2" w:rsidRDefault="008511E6">
            <w:pPr>
              <w:pStyle w:val="Tabletext"/>
              <w:rPr>
                <w:rStyle w:val="Bold"/>
              </w:rPr>
            </w:pPr>
            <w:r w:rsidRPr="002316E2">
              <w:rPr>
                <w:rStyle w:val="Bold"/>
              </w:rPr>
              <w:t>Field pea</w:t>
            </w:r>
            <w:r w:rsidR="006B79DC" w:rsidRPr="002316E2">
              <w:rPr>
                <w:rStyle w:val="Bold"/>
              </w:rPr>
              <w:t>s</w:t>
            </w:r>
          </w:p>
        </w:tc>
      </w:tr>
      <w:tr w:rsidR="00BF6DB0" w:rsidRPr="002316E2" w14:paraId="119FBE2D"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555E202C" w14:textId="77777777" w:rsidR="00BF6DB0" w:rsidRPr="002316E2" w:rsidRDefault="00BF6DB0" w:rsidP="009E4AF8">
            <w:pPr>
              <w:pStyle w:val="Tabletext"/>
            </w:pPr>
            <w:r w:rsidRPr="002316E2">
              <w:t>201</w:t>
            </w:r>
            <w:r>
              <w:t>6</w:t>
            </w:r>
            <w:r w:rsidRPr="002316E2">
              <w:t>–1</w:t>
            </w:r>
            <w:r>
              <w:t>7</w:t>
            </w:r>
            <w:r w:rsidR="009E4AF8">
              <w:t> </w:t>
            </w:r>
            <w:r w:rsidR="009E4AF8">
              <w:rPr>
                <w:rStyle w:val="Bold"/>
              </w:rPr>
              <w:t>s</w:t>
            </w:r>
          </w:p>
        </w:tc>
        <w:tc>
          <w:tcPr>
            <w:tcW w:w="362" w:type="pct"/>
            <w:noWrap/>
            <w:vAlign w:val="center"/>
            <w:hideMark/>
          </w:tcPr>
          <w:p w14:paraId="170527EE" w14:textId="54C8AA3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50</w:t>
            </w:r>
          </w:p>
        </w:tc>
        <w:tc>
          <w:tcPr>
            <w:tcW w:w="308" w:type="pct"/>
            <w:noWrap/>
            <w:vAlign w:val="center"/>
            <w:hideMark/>
          </w:tcPr>
          <w:p w14:paraId="3BD9972C" w14:textId="3137301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85</w:t>
            </w:r>
          </w:p>
        </w:tc>
        <w:tc>
          <w:tcPr>
            <w:tcW w:w="362" w:type="pct"/>
            <w:noWrap/>
            <w:vAlign w:val="center"/>
            <w:hideMark/>
          </w:tcPr>
          <w:p w14:paraId="2589584A" w14:textId="2D3BAA1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49</w:t>
            </w:r>
          </w:p>
        </w:tc>
        <w:tc>
          <w:tcPr>
            <w:tcW w:w="307" w:type="pct"/>
            <w:noWrap/>
            <w:vAlign w:val="center"/>
            <w:hideMark/>
          </w:tcPr>
          <w:p w14:paraId="210CD88A" w14:textId="64F9B4E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100</w:t>
            </w:r>
          </w:p>
        </w:tc>
        <w:tc>
          <w:tcPr>
            <w:tcW w:w="362" w:type="pct"/>
            <w:noWrap/>
            <w:vAlign w:val="center"/>
            <w:hideMark/>
          </w:tcPr>
          <w:p w14:paraId="04DBEED1" w14:textId="5A9E261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7" w:type="pct"/>
            <w:noWrap/>
            <w:vAlign w:val="center"/>
            <w:hideMark/>
          </w:tcPr>
          <w:p w14:paraId="046582C0" w14:textId="0027F2D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62" w:type="pct"/>
            <w:noWrap/>
            <w:vAlign w:val="center"/>
            <w:hideMark/>
          </w:tcPr>
          <w:p w14:paraId="4555A36A" w14:textId="179CA5B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100</w:t>
            </w:r>
          </w:p>
        </w:tc>
        <w:tc>
          <w:tcPr>
            <w:tcW w:w="307" w:type="pct"/>
            <w:noWrap/>
            <w:vAlign w:val="center"/>
            <w:hideMark/>
          </w:tcPr>
          <w:p w14:paraId="016B0509" w14:textId="6F8EDF8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175</w:t>
            </w:r>
          </w:p>
        </w:tc>
        <w:tc>
          <w:tcPr>
            <w:tcW w:w="362" w:type="pct"/>
            <w:noWrap/>
            <w:vAlign w:val="center"/>
            <w:hideMark/>
          </w:tcPr>
          <w:p w14:paraId="01ACD07D" w14:textId="5722627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31</w:t>
            </w:r>
          </w:p>
        </w:tc>
        <w:tc>
          <w:tcPr>
            <w:tcW w:w="317" w:type="pct"/>
            <w:noWrap/>
            <w:vAlign w:val="center"/>
            <w:hideMark/>
          </w:tcPr>
          <w:p w14:paraId="5DC6F0F3" w14:textId="5D29520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55</w:t>
            </w:r>
          </w:p>
        </w:tc>
        <w:tc>
          <w:tcPr>
            <w:tcW w:w="362" w:type="pct"/>
            <w:noWrap/>
            <w:vAlign w:val="center"/>
            <w:hideMark/>
          </w:tcPr>
          <w:p w14:paraId="34167FB1" w14:textId="153C3FE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8" w:type="pct"/>
            <w:noWrap/>
            <w:vAlign w:val="center"/>
            <w:hideMark/>
          </w:tcPr>
          <w:p w14:paraId="5E2D799F" w14:textId="436CD36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r>
      <w:tr w:rsidR="00BF6DB0" w:rsidRPr="002316E2" w14:paraId="6D46B4D7"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384F9007" w14:textId="77777777" w:rsidR="00BF6DB0" w:rsidRPr="002316E2" w:rsidRDefault="00BF6DB0" w:rsidP="009E4AF8">
            <w:pPr>
              <w:pStyle w:val="Tabletext"/>
            </w:pPr>
            <w:r w:rsidRPr="002316E2">
              <w:t>201</w:t>
            </w:r>
            <w:r>
              <w:t>5</w:t>
            </w:r>
            <w:r w:rsidRPr="002316E2">
              <w:t>–1</w:t>
            </w:r>
            <w:r>
              <w:t>6</w:t>
            </w:r>
            <w:r w:rsidR="009E4AF8">
              <w:t> </w:t>
            </w:r>
            <w:r w:rsidRPr="002316E2">
              <w:rPr>
                <w:rStyle w:val="Bold"/>
              </w:rPr>
              <w:t>s</w:t>
            </w:r>
          </w:p>
        </w:tc>
        <w:tc>
          <w:tcPr>
            <w:tcW w:w="362" w:type="pct"/>
            <w:noWrap/>
            <w:vAlign w:val="center"/>
            <w:hideMark/>
          </w:tcPr>
          <w:p w14:paraId="5F55218D" w14:textId="40F685E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48</w:t>
            </w:r>
          </w:p>
        </w:tc>
        <w:tc>
          <w:tcPr>
            <w:tcW w:w="308" w:type="pct"/>
            <w:noWrap/>
            <w:vAlign w:val="center"/>
            <w:hideMark/>
          </w:tcPr>
          <w:p w14:paraId="5FF50339" w14:textId="4C7CFD2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73</w:t>
            </w:r>
          </w:p>
        </w:tc>
        <w:tc>
          <w:tcPr>
            <w:tcW w:w="362" w:type="pct"/>
            <w:noWrap/>
            <w:vAlign w:val="center"/>
            <w:hideMark/>
          </w:tcPr>
          <w:p w14:paraId="55899C37" w14:textId="7208F7D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54</w:t>
            </w:r>
          </w:p>
        </w:tc>
        <w:tc>
          <w:tcPr>
            <w:tcW w:w="307" w:type="pct"/>
            <w:noWrap/>
            <w:vAlign w:val="center"/>
            <w:hideMark/>
          </w:tcPr>
          <w:p w14:paraId="1B3AC326" w14:textId="5D18ED2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21</w:t>
            </w:r>
          </w:p>
        </w:tc>
        <w:tc>
          <w:tcPr>
            <w:tcW w:w="362" w:type="pct"/>
            <w:noWrap/>
            <w:vAlign w:val="center"/>
            <w:hideMark/>
          </w:tcPr>
          <w:p w14:paraId="385D4220" w14:textId="204F3A0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7" w:type="pct"/>
            <w:noWrap/>
            <w:vAlign w:val="center"/>
            <w:hideMark/>
          </w:tcPr>
          <w:p w14:paraId="6CBE9DBD" w14:textId="1A72DDB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62" w:type="pct"/>
            <w:noWrap/>
            <w:vAlign w:val="center"/>
            <w:hideMark/>
          </w:tcPr>
          <w:p w14:paraId="67B64CE0" w14:textId="43B16D6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114</w:t>
            </w:r>
          </w:p>
        </w:tc>
        <w:tc>
          <w:tcPr>
            <w:tcW w:w="307" w:type="pct"/>
            <w:noWrap/>
            <w:vAlign w:val="center"/>
            <w:hideMark/>
          </w:tcPr>
          <w:p w14:paraId="57B018E5" w14:textId="08BF0F2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82</w:t>
            </w:r>
          </w:p>
        </w:tc>
        <w:tc>
          <w:tcPr>
            <w:tcW w:w="362" w:type="pct"/>
            <w:noWrap/>
            <w:vAlign w:val="center"/>
            <w:hideMark/>
          </w:tcPr>
          <w:p w14:paraId="19B7FC22" w14:textId="24B4A22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22</w:t>
            </w:r>
          </w:p>
        </w:tc>
        <w:tc>
          <w:tcPr>
            <w:tcW w:w="317" w:type="pct"/>
            <w:noWrap/>
            <w:vAlign w:val="center"/>
            <w:hideMark/>
          </w:tcPr>
          <w:p w14:paraId="42507041" w14:textId="40BEB13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29</w:t>
            </w:r>
          </w:p>
        </w:tc>
        <w:tc>
          <w:tcPr>
            <w:tcW w:w="362" w:type="pct"/>
            <w:noWrap/>
            <w:vAlign w:val="center"/>
            <w:hideMark/>
          </w:tcPr>
          <w:p w14:paraId="22EF4788" w14:textId="6EA0E05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8" w:type="pct"/>
            <w:noWrap/>
            <w:vAlign w:val="center"/>
            <w:hideMark/>
          </w:tcPr>
          <w:p w14:paraId="5097DEAF" w14:textId="2CCB829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r>
      <w:tr w:rsidR="00BF6DB0" w:rsidRPr="002316E2" w14:paraId="0CD3EF77"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4C949111" w14:textId="77777777" w:rsidR="00BF6DB0" w:rsidRPr="002316E2" w:rsidRDefault="00BF6DB0" w:rsidP="00BF6DB0">
            <w:pPr>
              <w:pStyle w:val="Tabletext"/>
            </w:pPr>
            <w:r w:rsidRPr="002316E2">
              <w:t>201</w:t>
            </w:r>
            <w:r>
              <w:t>4</w:t>
            </w:r>
            <w:r w:rsidRPr="002316E2">
              <w:t>–1</w:t>
            </w:r>
            <w:r>
              <w:t>5</w:t>
            </w:r>
          </w:p>
        </w:tc>
        <w:tc>
          <w:tcPr>
            <w:tcW w:w="362" w:type="pct"/>
            <w:noWrap/>
            <w:vAlign w:val="center"/>
            <w:hideMark/>
          </w:tcPr>
          <w:p w14:paraId="7A8E27D7" w14:textId="165E713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51</w:t>
            </w:r>
          </w:p>
        </w:tc>
        <w:tc>
          <w:tcPr>
            <w:tcW w:w="308" w:type="pct"/>
            <w:noWrap/>
            <w:vAlign w:val="center"/>
            <w:hideMark/>
          </w:tcPr>
          <w:p w14:paraId="3A9B6E2C" w14:textId="402A1CF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66</w:t>
            </w:r>
          </w:p>
        </w:tc>
        <w:tc>
          <w:tcPr>
            <w:tcW w:w="362" w:type="pct"/>
            <w:noWrap/>
            <w:vAlign w:val="center"/>
            <w:hideMark/>
          </w:tcPr>
          <w:p w14:paraId="77DE6C9E" w14:textId="2AA58B8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51</w:t>
            </w:r>
          </w:p>
        </w:tc>
        <w:tc>
          <w:tcPr>
            <w:tcW w:w="307" w:type="pct"/>
            <w:noWrap/>
            <w:vAlign w:val="center"/>
            <w:hideMark/>
          </w:tcPr>
          <w:p w14:paraId="2AF9D30D" w14:textId="2BE7113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65</w:t>
            </w:r>
          </w:p>
        </w:tc>
        <w:tc>
          <w:tcPr>
            <w:tcW w:w="362" w:type="pct"/>
            <w:noWrap/>
            <w:vAlign w:val="center"/>
            <w:hideMark/>
          </w:tcPr>
          <w:p w14:paraId="4D2251B2" w14:textId="5A8D1E6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7" w:type="pct"/>
            <w:noWrap/>
            <w:vAlign w:val="center"/>
            <w:hideMark/>
          </w:tcPr>
          <w:p w14:paraId="38A4E771" w14:textId="72D4866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62" w:type="pct"/>
            <w:noWrap/>
            <w:vAlign w:val="center"/>
            <w:hideMark/>
          </w:tcPr>
          <w:p w14:paraId="294FA25C" w14:textId="5E34D23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110</w:t>
            </w:r>
          </w:p>
        </w:tc>
        <w:tc>
          <w:tcPr>
            <w:tcW w:w="307" w:type="pct"/>
            <w:noWrap/>
            <w:vAlign w:val="center"/>
            <w:hideMark/>
          </w:tcPr>
          <w:p w14:paraId="6F1461C2" w14:textId="2B72709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127</w:t>
            </w:r>
          </w:p>
        </w:tc>
        <w:tc>
          <w:tcPr>
            <w:tcW w:w="362" w:type="pct"/>
            <w:noWrap/>
            <w:vAlign w:val="center"/>
            <w:hideMark/>
          </w:tcPr>
          <w:p w14:paraId="7BF75479" w14:textId="6056F39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25</w:t>
            </w:r>
          </w:p>
        </w:tc>
        <w:tc>
          <w:tcPr>
            <w:tcW w:w="317" w:type="pct"/>
            <w:noWrap/>
            <w:vAlign w:val="center"/>
            <w:hideMark/>
          </w:tcPr>
          <w:p w14:paraId="5A708FAE" w14:textId="02CB459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32</w:t>
            </w:r>
          </w:p>
        </w:tc>
        <w:tc>
          <w:tcPr>
            <w:tcW w:w="362" w:type="pct"/>
            <w:noWrap/>
            <w:vAlign w:val="center"/>
            <w:hideMark/>
          </w:tcPr>
          <w:p w14:paraId="2B44EB71" w14:textId="4B3A718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8" w:type="pct"/>
            <w:noWrap/>
            <w:vAlign w:val="center"/>
            <w:hideMark/>
          </w:tcPr>
          <w:p w14:paraId="0E0910BE" w14:textId="1C2110B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r>
      <w:tr w:rsidR="00BF6DB0" w:rsidRPr="002316E2" w14:paraId="56B21021"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399662AD" w14:textId="77777777" w:rsidR="00BF6DB0" w:rsidRPr="002316E2" w:rsidRDefault="00BF6DB0" w:rsidP="00BF6DB0">
            <w:pPr>
              <w:pStyle w:val="Tabletext"/>
            </w:pPr>
            <w:r w:rsidRPr="002316E2">
              <w:t>Five</w:t>
            </w:r>
            <w:r>
              <w:t>-</w:t>
            </w:r>
            <w:r w:rsidRPr="002316E2">
              <w:t>year average to 201</w:t>
            </w:r>
            <w:r>
              <w:t>5</w:t>
            </w:r>
            <w:r w:rsidRPr="002316E2">
              <w:t>–1</w:t>
            </w:r>
            <w:r>
              <w:t>6</w:t>
            </w:r>
          </w:p>
        </w:tc>
        <w:tc>
          <w:tcPr>
            <w:tcW w:w="362" w:type="pct"/>
            <w:noWrap/>
            <w:vAlign w:val="center"/>
            <w:hideMark/>
          </w:tcPr>
          <w:p w14:paraId="59545466" w14:textId="3B8A5B4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49</w:t>
            </w:r>
          </w:p>
        </w:tc>
        <w:tc>
          <w:tcPr>
            <w:tcW w:w="308" w:type="pct"/>
            <w:noWrap/>
            <w:vAlign w:val="center"/>
            <w:hideMark/>
          </w:tcPr>
          <w:p w14:paraId="1336A6D2" w14:textId="45DD5C4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64</w:t>
            </w:r>
          </w:p>
        </w:tc>
        <w:tc>
          <w:tcPr>
            <w:tcW w:w="362" w:type="pct"/>
            <w:noWrap/>
            <w:vAlign w:val="center"/>
            <w:hideMark/>
          </w:tcPr>
          <w:p w14:paraId="32AA90FE" w14:textId="58292E2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49</w:t>
            </w:r>
          </w:p>
        </w:tc>
        <w:tc>
          <w:tcPr>
            <w:tcW w:w="307" w:type="pct"/>
            <w:noWrap/>
            <w:vAlign w:val="center"/>
            <w:hideMark/>
          </w:tcPr>
          <w:p w14:paraId="54893DC8" w14:textId="3EDCC11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56</w:t>
            </w:r>
          </w:p>
        </w:tc>
        <w:tc>
          <w:tcPr>
            <w:tcW w:w="362" w:type="pct"/>
            <w:noWrap/>
            <w:vAlign w:val="center"/>
            <w:hideMark/>
          </w:tcPr>
          <w:p w14:paraId="301415DF" w14:textId="35E8ACA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7" w:type="pct"/>
            <w:noWrap/>
            <w:vAlign w:val="center"/>
            <w:hideMark/>
          </w:tcPr>
          <w:p w14:paraId="0D97DB4A" w14:textId="3A33807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62" w:type="pct"/>
            <w:noWrap/>
            <w:vAlign w:val="center"/>
            <w:hideMark/>
          </w:tcPr>
          <w:p w14:paraId="15C4601B" w14:textId="64D354B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112</w:t>
            </w:r>
          </w:p>
        </w:tc>
        <w:tc>
          <w:tcPr>
            <w:tcW w:w="307" w:type="pct"/>
            <w:noWrap/>
            <w:vAlign w:val="center"/>
            <w:hideMark/>
          </w:tcPr>
          <w:p w14:paraId="29A7A475" w14:textId="1A66501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135</w:t>
            </w:r>
          </w:p>
        </w:tc>
        <w:tc>
          <w:tcPr>
            <w:tcW w:w="362" w:type="pct"/>
            <w:noWrap/>
            <w:vAlign w:val="center"/>
            <w:hideMark/>
          </w:tcPr>
          <w:p w14:paraId="1F5CDC45" w14:textId="621A769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40</w:t>
            </w:r>
          </w:p>
        </w:tc>
        <w:tc>
          <w:tcPr>
            <w:tcW w:w="317" w:type="pct"/>
            <w:noWrap/>
            <w:vAlign w:val="center"/>
            <w:hideMark/>
          </w:tcPr>
          <w:p w14:paraId="487B0CA5" w14:textId="2C45481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46</w:t>
            </w:r>
          </w:p>
        </w:tc>
        <w:tc>
          <w:tcPr>
            <w:tcW w:w="362" w:type="pct"/>
            <w:noWrap/>
            <w:vAlign w:val="center"/>
            <w:hideMark/>
          </w:tcPr>
          <w:p w14:paraId="33A0FE05" w14:textId="78EB792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c>
          <w:tcPr>
            <w:tcW w:w="308" w:type="pct"/>
            <w:noWrap/>
            <w:vAlign w:val="center"/>
            <w:hideMark/>
          </w:tcPr>
          <w:p w14:paraId="423DC4C2" w14:textId="7C932B4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B7474">
              <w:t>0</w:t>
            </w:r>
          </w:p>
        </w:tc>
      </w:tr>
      <w:tr w:rsidR="004048D6" w:rsidRPr="002316E2" w14:paraId="0F916117" w14:textId="77777777">
        <w:trPr>
          <w:trHeight w:val="366"/>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0821B109" w14:textId="77777777" w:rsidR="004048D6" w:rsidRPr="002316E2" w:rsidRDefault="008511E6">
            <w:pPr>
              <w:pStyle w:val="Tabletext"/>
              <w:rPr>
                <w:rStyle w:val="Bold"/>
              </w:rPr>
            </w:pPr>
            <w:r w:rsidRPr="002316E2">
              <w:rPr>
                <w:rStyle w:val="Bold"/>
              </w:rPr>
              <w:t>Lentils</w:t>
            </w:r>
          </w:p>
        </w:tc>
      </w:tr>
      <w:tr w:rsidR="00BF6DB0" w:rsidRPr="002316E2" w14:paraId="7097C31C"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57467962" w14:textId="77777777" w:rsidR="00BF6DB0" w:rsidRPr="002316E2" w:rsidRDefault="00BF6DB0" w:rsidP="009E4AF8">
            <w:pPr>
              <w:pStyle w:val="Tabletext"/>
            </w:pPr>
            <w:r w:rsidRPr="002316E2">
              <w:t>201</w:t>
            </w:r>
            <w:r>
              <w:t>6</w:t>
            </w:r>
            <w:r w:rsidRPr="002316E2">
              <w:t>–1</w:t>
            </w:r>
            <w:r>
              <w:t>7</w:t>
            </w:r>
            <w:r w:rsidR="009E4AF8">
              <w:rPr>
                <w:rStyle w:val="Bold"/>
              </w:rPr>
              <w:t xml:space="preserve"> s</w:t>
            </w:r>
          </w:p>
        </w:tc>
        <w:tc>
          <w:tcPr>
            <w:tcW w:w="362" w:type="pct"/>
            <w:noWrap/>
            <w:vAlign w:val="center"/>
            <w:hideMark/>
          </w:tcPr>
          <w:p w14:paraId="45AB9020" w14:textId="34F0FEE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w:t>
            </w:r>
          </w:p>
        </w:tc>
        <w:tc>
          <w:tcPr>
            <w:tcW w:w="308" w:type="pct"/>
            <w:noWrap/>
            <w:vAlign w:val="center"/>
            <w:hideMark/>
          </w:tcPr>
          <w:p w14:paraId="61C4E833" w14:textId="1C703E0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5A0CDECB" w14:textId="1908AFB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111</w:t>
            </w:r>
          </w:p>
        </w:tc>
        <w:tc>
          <w:tcPr>
            <w:tcW w:w="307" w:type="pct"/>
            <w:noWrap/>
            <w:vAlign w:val="center"/>
            <w:hideMark/>
          </w:tcPr>
          <w:p w14:paraId="3ACBEBA9" w14:textId="7D4AE90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200</w:t>
            </w:r>
          </w:p>
        </w:tc>
        <w:tc>
          <w:tcPr>
            <w:tcW w:w="362" w:type="pct"/>
            <w:noWrap/>
            <w:vAlign w:val="center"/>
            <w:hideMark/>
          </w:tcPr>
          <w:p w14:paraId="3C1C8B09" w14:textId="3DD9DB8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7" w:type="pct"/>
            <w:noWrap/>
            <w:vAlign w:val="center"/>
            <w:hideMark/>
          </w:tcPr>
          <w:p w14:paraId="2E0EAD8A" w14:textId="69C78FC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042455BD" w14:textId="27E4896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142</w:t>
            </w:r>
          </w:p>
        </w:tc>
        <w:tc>
          <w:tcPr>
            <w:tcW w:w="307" w:type="pct"/>
            <w:noWrap/>
            <w:vAlign w:val="center"/>
            <w:hideMark/>
          </w:tcPr>
          <w:p w14:paraId="00F9D588" w14:textId="057938A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420</w:t>
            </w:r>
          </w:p>
        </w:tc>
        <w:tc>
          <w:tcPr>
            <w:tcW w:w="362" w:type="pct"/>
            <w:noWrap/>
            <w:vAlign w:val="center"/>
            <w:hideMark/>
          </w:tcPr>
          <w:p w14:paraId="0B8179C8" w14:textId="167E08A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17" w:type="pct"/>
            <w:noWrap/>
            <w:vAlign w:val="center"/>
            <w:hideMark/>
          </w:tcPr>
          <w:p w14:paraId="0129AA0E" w14:textId="7C1F915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366D8323" w14:textId="62169A4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8" w:type="pct"/>
            <w:noWrap/>
            <w:vAlign w:val="center"/>
            <w:hideMark/>
          </w:tcPr>
          <w:p w14:paraId="224C9FB6" w14:textId="182A801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r>
      <w:tr w:rsidR="00BF6DB0" w:rsidRPr="002316E2" w14:paraId="1D2EA3C1"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0924F9A5" w14:textId="77777777" w:rsidR="00BF6DB0" w:rsidRPr="002316E2" w:rsidRDefault="00BF6DB0" w:rsidP="00BF6DB0">
            <w:pPr>
              <w:pStyle w:val="Tabletext"/>
            </w:pPr>
            <w:r w:rsidRPr="002316E2">
              <w:t>201</w:t>
            </w:r>
            <w:r>
              <w:t>5</w:t>
            </w:r>
            <w:r w:rsidRPr="002316E2">
              <w:t>–1</w:t>
            </w:r>
            <w:r>
              <w:t>6</w:t>
            </w:r>
            <w:r w:rsidR="009E4AF8">
              <w:t xml:space="preserve"> </w:t>
            </w:r>
            <w:r w:rsidRPr="002316E2">
              <w:rPr>
                <w:rStyle w:val="Bold"/>
              </w:rPr>
              <w:t>s</w:t>
            </w:r>
          </w:p>
        </w:tc>
        <w:tc>
          <w:tcPr>
            <w:tcW w:w="362" w:type="pct"/>
            <w:noWrap/>
            <w:vAlign w:val="center"/>
            <w:hideMark/>
          </w:tcPr>
          <w:p w14:paraId="6A89D4C7" w14:textId="3180154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3</w:t>
            </w:r>
          </w:p>
        </w:tc>
        <w:tc>
          <w:tcPr>
            <w:tcW w:w="308" w:type="pct"/>
            <w:noWrap/>
            <w:vAlign w:val="center"/>
            <w:hideMark/>
          </w:tcPr>
          <w:p w14:paraId="44B4CC15" w14:textId="19BDC78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2</w:t>
            </w:r>
          </w:p>
        </w:tc>
        <w:tc>
          <w:tcPr>
            <w:tcW w:w="362" w:type="pct"/>
            <w:noWrap/>
            <w:vAlign w:val="center"/>
            <w:hideMark/>
          </w:tcPr>
          <w:p w14:paraId="670609C8" w14:textId="209C1B0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100</w:t>
            </w:r>
          </w:p>
        </w:tc>
        <w:tc>
          <w:tcPr>
            <w:tcW w:w="307" w:type="pct"/>
            <w:noWrap/>
            <w:vAlign w:val="center"/>
            <w:hideMark/>
          </w:tcPr>
          <w:p w14:paraId="6DB23AC9" w14:textId="1FC589A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50</w:t>
            </w:r>
          </w:p>
        </w:tc>
        <w:tc>
          <w:tcPr>
            <w:tcW w:w="362" w:type="pct"/>
            <w:noWrap/>
            <w:vAlign w:val="center"/>
            <w:hideMark/>
          </w:tcPr>
          <w:p w14:paraId="698617E5" w14:textId="783D8DC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7" w:type="pct"/>
            <w:noWrap/>
            <w:vAlign w:val="center"/>
            <w:hideMark/>
          </w:tcPr>
          <w:p w14:paraId="584F952A" w14:textId="6C75C0A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001A5875" w14:textId="7C6D602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130</w:t>
            </w:r>
          </w:p>
        </w:tc>
        <w:tc>
          <w:tcPr>
            <w:tcW w:w="307" w:type="pct"/>
            <w:noWrap/>
            <w:vAlign w:val="center"/>
            <w:hideMark/>
          </w:tcPr>
          <w:p w14:paraId="0DC03F13" w14:textId="0B0F622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206</w:t>
            </w:r>
          </w:p>
        </w:tc>
        <w:tc>
          <w:tcPr>
            <w:tcW w:w="362" w:type="pct"/>
            <w:noWrap/>
            <w:vAlign w:val="center"/>
            <w:hideMark/>
          </w:tcPr>
          <w:p w14:paraId="234062B8" w14:textId="6835813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17" w:type="pct"/>
            <w:noWrap/>
            <w:vAlign w:val="center"/>
            <w:hideMark/>
          </w:tcPr>
          <w:p w14:paraId="7817F221" w14:textId="67AA9E9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49B0E4BB" w14:textId="179262D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8" w:type="pct"/>
            <w:noWrap/>
            <w:vAlign w:val="center"/>
            <w:hideMark/>
          </w:tcPr>
          <w:p w14:paraId="2243C6CE" w14:textId="65E5B79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r>
      <w:tr w:rsidR="00BF6DB0" w:rsidRPr="002316E2" w14:paraId="28E3984B"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214CF191" w14:textId="77777777" w:rsidR="00BF6DB0" w:rsidRPr="002316E2" w:rsidRDefault="00BF6DB0" w:rsidP="00BF6DB0">
            <w:pPr>
              <w:pStyle w:val="Tabletext"/>
            </w:pPr>
            <w:r w:rsidRPr="002316E2">
              <w:t>201</w:t>
            </w:r>
            <w:r>
              <w:t>4</w:t>
            </w:r>
            <w:r w:rsidRPr="002316E2">
              <w:t>–1</w:t>
            </w:r>
            <w:r>
              <w:t>5</w:t>
            </w:r>
          </w:p>
        </w:tc>
        <w:tc>
          <w:tcPr>
            <w:tcW w:w="362" w:type="pct"/>
            <w:noWrap/>
            <w:vAlign w:val="center"/>
            <w:hideMark/>
          </w:tcPr>
          <w:p w14:paraId="1FDC01F9" w14:textId="38C17A5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w:t>
            </w:r>
          </w:p>
        </w:tc>
        <w:tc>
          <w:tcPr>
            <w:tcW w:w="308" w:type="pct"/>
            <w:noWrap/>
            <w:vAlign w:val="center"/>
            <w:hideMark/>
          </w:tcPr>
          <w:p w14:paraId="56446D12" w14:textId="717E5A6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w:t>
            </w:r>
          </w:p>
        </w:tc>
        <w:tc>
          <w:tcPr>
            <w:tcW w:w="362" w:type="pct"/>
            <w:noWrap/>
            <w:vAlign w:val="center"/>
            <w:hideMark/>
          </w:tcPr>
          <w:p w14:paraId="1A192D8C" w14:textId="1760021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86</w:t>
            </w:r>
          </w:p>
        </w:tc>
        <w:tc>
          <w:tcPr>
            <w:tcW w:w="307" w:type="pct"/>
            <w:noWrap/>
            <w:vAlign w:val="center"/>
            <w:hideMark/>
          </w:tcPr>
          <w:p w14:paraId="52F51DD0" w14:textId="593D9F0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80</w:t>
            </w:r>
          </w:p>
        </w:tc>
        <w:tc>
          <w:tcPr>
            <w:tcW w:w="362" w:type="pct"/>
            <w:noWrap/>
            <w:vAlign w:val="center"/>
            <w:hideMark/>
          </w:tcPr>
          <w:p w14:paraId="2085991E" w14:textId="2C0B760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7" w:type="pct"/>
            <w:noWrap/>
            <w:vAlign w:val="center"/>
            <w:hideMark/>
          </w:tcPr>
          <w:p w14:paraId="404FE499" w14:textId="4EBB251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54018D1C" w14:textId="7C8A883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102</w:t>
            </w:r>
          </w:p>
        </w:tc>
        <w:tc>
          <w:tcPr>
            <w:tcW w:w="307" w:type="pct"/>
            <w:noWrap/>
            <w:vAlign w:val="center"/>
            <w:hideMark/>
          </w:tcPr>
          <w:p w14:paraId="5A8F489B" w14:textId="6998B44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162</w:t>
            </w:r>
          </w:p>
        </w:tc>
        <w:tc>
          <w:tcPr>
            <w:tcW w:w="362" w:type="pct"/>
            <w:noWrap/>
            <w:vAlign w:val="center"/>
            <w:hideMark/>
          </w:tcPr>
          <w:p w14:paraId="45E14F8E" w14:textId="2248928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17" w:type="pct"/>
            <w:noWrap/>
            <w:vAlign w:val="center"/>
            <w:hideMark/>
          </w:tcPr>
          <w:p w14:paraId="6FB5CDFB" w14:textId="55295E1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2CABF665" w14:textId="2F0B828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8" w:type="pct"/>
            <w:noWrap/>
            <w:vAlign w:val="center"/>
            <w:hideMark/>
          </w:tcPr>
          <w:p w14:paraId="5C183CDC" w14:textId="679B5DA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r>
      <w:tr w:rsidR="00BF6DB0" w:rsidRPr="002316E2" w14:paraId="5FB2E14A"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3E563CF4" w14:textId="77777777" w:rsidR="00BF6DB0" w:rsidRPr="002316E2" w:rsidRDefault="00BF6DB0" w:rsidP="00BF6DB0">
            <w:pPr>
              <w:pStyle w:val="Tabletext"/>
            </w:pPr>
            <w:r>
              <w:t>Five-</w:t>
            </w:r>
            <w:r w:rsidRPr="002316E2">
              <w:t>year average to 201</w:t>
            </w:r>
            <w:r>
              <w:t>5</w:t>
            </w:r>
            <w:r w:rsidRPr="002316E2">
              <w:t>–1</w:t>
            </w:r>
            <w:r>
              <w:t>6</w:t>
            </w:r>
          </w:p>
        </w:tc>
        <w:tc>
          <w:tcPr>
            <w:tcW w:w="362" w:type="pct"/>
            <w:noWrap/>
            <w:vAlign w:val="center"/>
            <w:hideMark/>
          </w:tcPr>
          <w:p w14:paraId="0D6D2FF7" w14:textId="4E644C4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w:t>
            </w:r>
          </w:p>
        </w:tc>
        <w:tc>
          <w:tcPr>
            <w:tcW w:w="308" w:type="pct"/>
            <w:noWrap/>
            <w:vAlign w:val="center"/>
            <w:hideMark/>
          </w:tcPr>
          <w:p w14:paraId="30D5C99C" w14:textId="78CFD2C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w:t>
            </w:r>
          </w:p>
        </w:tc>
        <w:tc>
          <w:tcPr>
            <w:tcW w:w="362" w:type="pct"/>
            <w:noWrap/>
            <w:vAlign w:val="center"/>
            <w:hideMark/>
          </w:tcPr>
          <w:p w14:paraId="14A425F7" w14:textId="57D60DF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84</w:t>
            </w:r>
          </w:p>
        </w:tc>
        <w:tc>
          <w:tcPr>
            <w:tcW w:w="307" w:type="pct"/>
            <w:noWrap/>
            <w:vAlign w:val="center"/>
            <w:hideMark/>
          </w:tcPr>
          <w:p w14:paraId="7851225C" w14:textId="49E25EF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89</w:t>
            </w:r>
          </w:p>
        </w:tc>
        <w:tc>
          <w:tcPr>
            <w:tcW w:w="362" w:type="pct"/>
            <w:noWrap/>
            <w:vAlign w:val="center"/>
            <w:hideMark/>
          </w:tcPr>
          <w:p w14:paraId="5BA01503" w14:textId="0C6250A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7" w:type="pct"/>
            <w:noWrap/>
            <w:vAlign w:val="center"/>
            <w:hideMark/>
          </w:tcPr>
          <w:p w14:paraId="2752FC04" w14:textId="32BDA4A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359AFCD2" w14:textId="3061C60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100</w:t>
            </w:r>
          </w:p>
        </w:tc>
        <w:tc>
          <w:tcPr>
            <w:tcW w:w="307" w:type="pct"/>
            <w:noWrap/>
            <w:vAlign w:val="center"/>
            <w:hideMark/>
          </w:tcPr>
          <w:p w14:paraId="15E1D630" w14:textId="31F5BE1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155</w:t>
            </w:r>
          </w:p>
        </w:tc>
        <w:tc>
          <w:tcPr>
            <w:tcW w:w="362" w:type="pct"/>
            <w:noWrap/>
            <w:vAlign w:val="center"/>
            <w:hideMark/>
          </w:tcPr>
          <w:p w14:paraId="13E2B75F" w14:textId="3B8AA59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17" w:type="pct"/>
            <w:noWrap/>
            <w:vAlign w:val="center"/>
            <w:hideMark/>
          </w:tcPr>
          <w:p w14:paraId="7BA1795F" w14:textId="50FF69E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62" w:type="pct"/>
            <w:noWrap/>
            <w:vAlign w:val="center"/>
            <w:hideMark/>
          </w:tcPr>
          <w:p w14:paraId="7CBA24C0" w14:textId="718E607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c>
          <w:tcPr>
            <w:tcW w:w="308" w:type="pct"/>
            <w:noWrap/>
            <w:vAlign w:val="center"/>
            <w:hideMark/>
          </w:tcPr>
          <w:p w14:paraId="0C20C1AE" w14:textId="7E16984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2283D">
              <w:t>0</w:t>
            </w:r>
          </w:p>
        </w:tc>
      </w:tr>
      <w:tr w:rsidR="004048D6" w:rsidRPr="002316E2" w14:paraId="12E50590" w14:textId="77777777">
        <w:trPr>
          <w:trHeight w:val="366"/>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6C79ACBF" w14:textId="77777777" w:rsidR="004048D6" w:rsidRPr="002316E2" w:rsidRDefault="008511E6">
            <w:pPr>
              <w:pStyle w:val="Tabletext"/>
            </w:pPr>
            <w:r w:rsidRPr="002316E2">
              <w:rPr>
                <w:rStyle w:val="Bold"/>
              </w:rPr>
              <w:t>Lupins</w:t>
            </w:r>
          </w:p>
        </w:tc>
      </w:tr>
      <w:tr w:rsidR="00BF6DB0" w:rsidRPr="002316E2" w14:paraId="27F83494"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7713279F" w14:textId="77777777" w:rsidR="00BF6DB0" w:rsidRPr="002316E2" w:rsidRDefault="00BF6DB0" w:rsidP="009E4AF8">
            <w:pPr>
              <w:pStyle w:val="Tabletext"/>
            </w:pPr>
            <w:r w:rsidRPr="002316E2">
              <w:t>201</w:t>
            </w:r>
            <w:r>
              <w:t>6</w:t>
            </w:r>
            <w:r w:rsidRPr="002316E2">
              <w:t>–1</w:t>
            </w:r>
            <w:r>
              <w:t>7</w:t>
            </w:r>
            <w:r w:rsidR="009E4AF8">
              <w:rPr>
                <w:rStyle w:val="Bold"/>
              </w:rPr>
              <w:t> s</w:t>
            </w:r>
          </w:p>
        </w:tc>
        <w:tc>
          <w:tcPr>
            <w:tcW w:w="362" w:type="pct"/>
            <w:noWrap/>
            <w:vAlign w:val="center"/>
            <w:hideMark/>
          </w:tcPr>
          <w:p w14:paraId="34E3F573" w14:textId="35B4448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51</w:t>
            </w:r>
          </w:p>
        </w:tc>
        <w:tc>
          <w:tcPr>
            <w:tcW w:w="308" w:type="pct"/>
            <w:noWrap/>
            <w:vAlign w:val="center"/>
            <w:hideMark/>
          </w:tcPr>
          <w:p w14:paraId="284C0BD4" w14:textId="5FB6C22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66</w:t>
            </w:r>
          </w:p>
        </w:tc>
        <w:tc>
          <w:tcPr>
            <w:tcW w:w="362" w:type="pct"/>
            <w:noWrap/>
            <w:vAlign w:val="center"/>
            <w:hideMark/>
          </w:tcPr>
          <w:p w14:paraId="086E8FB2" w14:textId="0143C98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33</w:t>
            </w:r>
          </w:p>
        </w:tc>
        <w:tc>
          <w:tcPr>
            <w:tcW w:w="307" w:type="pct"/>
            <w:noWrap/>
            <w:vAlign w:val="center"/>
            <w:hideMark/>
          </w:tcPr>
          <w:p w14:paraId="148B64AD" w14:textId="20964A8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60</w:t>
            </w:r>
          </w:p>
        </w:tc>
        <w:tc>
          <w:tcPr>
            <w:tcW w:w="362" w:type="pct"/>
            <w:noWrap/>
            <w:vAlign w:val="center"/>
            <w:hideMark/>
          </w:tcPr>
          <w:p w14:paraId="42A1FF7D" w14:textId="40B70A9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7" w:type="pct"/>
            <w:noWrap/>
            <w:vAlign w:val="center"/>
            <w:hideMark/>
          </w:tcPr>
          <w:p w14:paraId="5BD3328E" w14:textId="491F3D5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62" w:type="pct"/>
            <w:noWrap/>
            <w:vAlign w:val="center"/>
            <w:hideMark/>
          </w:tcPr>
          <w:p w14:paraId="50474AC0" w14:textId="4E81A81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70</w:t>
            </w:r>
          </w:p>
        </w:tc>
        <w:tc>
          <w:tcPr>
            <w:tcW w:w="307" w:type="pct"/>
            <w:noWrap/>
            <w:vAlign w:val="center"/>
            <w:hideMark/>
          </w:tcPr>
          <w:p w14:paraId="5A0B876F" w14:textId="5F19967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100</w:t>
            </w:r>
          </w:p>
        </w:tc>
        <w:tc>
          <w:tcPr>
            <w:tcW w:w="362" w:type="pct"/>
            <w:noWrap/>
            <w:vAlign w:val="center"/>
            <w:hideMark/>
          </w:tcPr>
          <w:p w14:paraId="07578572" w14:textId="73AE9B4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361</w:t>
            </w:r>
          </w:p>
        </w:tc>
        <w:tc>
          <w:tcPr>
            <w:tcW w:w="317" w:type="pct"/>
            <w:noWrap/>
            <w:vAlign w:val="center"/>
            <w:hideMark/>
          </w:tcPr>
          <w:p w14:paraId="43A70AE7" w14:textId="0C883EF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805</w:t>
            </w:r>
          </w:p>
        </w:tc>
        <w:tc>
          <w:tcPr>
            <w:tcW w:w="362" w:type="pct"/>
            <w:noWrap/>
            <w:vAlign w:val="center"/>
            <w:hideMark/>
          </w:tcPr>
          <w:p w14:paraId="7A5A2B5D" w14:textId="61E4AF3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8" w:type="pct"/>
            <w:noWrap/>
            <w:vAlign w:val="center"/>
            <w:hideMark/>
          </w:tcPr>
          <w:p w14:paraId="703E7AC1" w14:textId="1D23E71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r>
      <w:tr w:rsidR="00BF6DB0" w:rsidRPr="002316E2" w14:paraId="512D8172"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7805CBFB" w14:textId="77777777" w:rsidR="00BF6DB0" w:rsidRPr="002316E2" w:rsidRDefault="00BF6DB0" w:rsidP="009E4AF8">
            <w:pPr>
              <w:pStyle w:val="Tabletext"/>
            </w:pPr>
            <w:r w:rsidRPr="002316E2">
              <w:t>201</w:t>
            </w:r>
            <w:r>
              <w:t>5</w:t>
            </w:r>
            <w:r w:rsidRPr="002316E2">
              <w:t>–1</w:t>
            </w:r>
            <w:r>
              <w:t>6</w:t>
            </w:r>
            <w:r w:rsidR="009E4AF8">
              <w:t> </w:t>
            </w:r>
            <w:r w:rsidRPr="002316E2">
              <w:rPr>
                <w:rStyle w:val="Bold"/>
              </w:rPr>
              <w:t>s</w:t>
            </w:r>
          </w:p>
        </w:tc>
        <w:tc>
          <w:tcPr>
            <w:tcW w:w="362" w:type="pct"/>
            <w:noWrap/>
            <w:vAlign w:val="center"/>
            <w:hideMark/>
          </w:tcPr>
          <w:p w14:paraId="116F618F" w14:textId="05654A1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62</w:t>
            </w:r>
          </w:p>
        </w:tc>
        <w:tc>
          <w:tcPr>
            <w:tcW w:w="308" w:type="pct"/>
            <w:noWrap/>
            <w:vAlign w:val="center"/>
            <w:hideMark/>
          </w:tcPr>
          <w:p w14:paraId="78FE6AB6" w14:textId="19D7AA4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76</w:t>
            </w:r>
          </w:p>
        </w:tc>
        <w:tc>
          <w:tcPr>
            <w:tcW w:w="362" w:type="pct"/>
            <w:noWrap/>
            <w:vAlign w:val="center"/>
            <w:hideMark/>
          </w:tcPr>
          <w:p w14:paraId="5350B80F" w14:textId="01AB099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33</w:t>
            </w:r>
          </w:p>
        </w:tc>
        <w:tc>
          <w:tcPr>
            <w:tcW w:w="307" w:type="pct"/>
            <w:noWrap/>
            <w:vAlign w:val="center"/>
            <w:hideMark/>
          </w:tcPr>
          <w:p w14:paraId="5AB1FFAC" w14:textId="199B52A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24</w:t>
            </w:r>
          </w:p>
        </w:tc>
        <w:tc>
          <w:tcPr>
            <w:tcW w:w="362" w:type="pct"/>
            <w:noWrap/>
            <w:vAlign w:val="center"/>
            <w:hideMark/>
          </w:tcPr>
          <w:p w14:paraId="79AA5CB9" w14:textId="76BF7D8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7" w:type="pct"/>
            <w:noWrap/>
            <w:vAlign w:val="center"/>
            <w:hideMark/>
          </w:tcPr>
          <w:p w14:paraId="17B40CFC" w14:textId="2B3EB9B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62" w:type="pct"/>
            <w:noWrap/>
            <w:vAlign w:val="center"/>
            <w:hideMark/>
          </w:tcPr>
          <w:p w14:paraId="7162E90D" w14:textId="2067AB6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70</w:t>
            </w:r>
          </w:p>
        </w:tc>
        <w:tc>
          <w:tcPr>
            <w:tcW w:w="307" w:type="pct"/>
            <w:noWrap/>
            <w:vAlign w:val="center"/>
            <w:hideMark/>
          </w:tcPr>
          <w:p w14:paraId="7A9378D4" w14:textId="4428376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61</w:t>
            </w:r>
          </w:p>
        </w:tc>
        <w:tc>
          <w:tcPr>
            <w:tcW w:w="362" w:type="pct"/>
            <w:noWrap/>
            <w:vAlign w:val="center"/>
            <w:hideMark/>
          </w:tcPr>
          <w:p w14:paraId="068F4672" w14:textId="55E3781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326</w:t>
            </w:r>
          </w:p>
        </w:tc>
        <w:tc>
          <w:tcPr>
            <w:tcW w:w="317" w:type="pct"/>
            <w:noWrap/>
            <w:vAlign w:val="center"/>
            <w:hideMark/>
          </w:tcPr>
          <w:p w14:paraId="418E2668" w14:textId="1281D66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445</w:t>
            </w:r>
          </w:p>
        </w:tc>
        <w:tc>
          <w:tcPr>
            <w:tcW w:w="362" w:type="pct"/>
            <w:noWrap/>
            <w:vAlign w:val="center"/>
            <w:hideMark/>
          </w:tcPr>
          <w:p w14:paraId="056436F5" w14:textId="1A0A158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8" w:type="pct"/>
            <w:noWrap/>
            <w:vAlign w:val="center"/>
            <w:hideMark/>
          </w:tcPr>
          <w:p w14:paraId="709CF9F1" w14:textId="0FE921D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r>
      <w:tr w:rsidR="00BF6DB0" w:rsidRPr="002316E2" w14:paraId="6375AC2C"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59CBC5A8" w14:textId="77777777" w:rsidR="00BF6DB0" w:rsidRPr="002316E2" w:rsidRDefault="00BF6DB0" w:rsidP="00BF6DB0">
            <w:pPr>
              <w:pStyle w:val="Tabletext"/>
            </w:pPr>
            <w:r w:rsidRPr="00E57853">
              <w:t>201</w:t>
            </w:r>
            <w:r>
              <w:t>4</w:t>
            </w:r>
            <w:r w:rsidRPr="00E57853">
              <w:t>–1</w:t>
            </w:r>
            <w:r>
              <w:t>5</w:t>
            </w:r>
          </w:p>
        </w:tc>
        <w:tc>
          <w:tcPr>
            <w:tcW w:w="362" w:type="pct"/>
            <w:noWrap/>
            <w:vAlign w:val="center"/>
            <w:hideMark/>
          </w:tcPr>
          <w:p w14:paraId="796AB6AA" w14:textId="7DC4966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56</w:t>
            </w:r>
          </w:p>
        </w:tc>
        <w:tc>
          <w:tcPr>
            <w:tcW w:w="308" w:type="pct"/>
            <w:noWrap/>
            <w:vAlign w:val="center"/>
            <w:hideMark/>
          </w:tcPr>
          <w:p w14:paraId="0DEE8289" w14:textId="79CB41C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66</w:t>
            </w:r>
          </w:p>
        </w:tc>
        <w:tc>
          <w:tcPr>
            <w:tcW w:w="362" w:type="pct"/>
            <w:noWrap/>
            <w:vAlign w:val="center"/>
            <w:hideMark/>
          </w:tcPr>
          <w:p w14:paraId="12126F1B" w14:textId="05A6CD5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32</w:t>
            </w:r>
          </w:p>
        </w:tc>
        <w:tc>
          <w:tcPr>
            <w:tcW w:w="307" w:type="pct"/>
            <w:noWrap/>
            <w:vAlign w:val="center"/>
            <w:hideMark/>
          </w:tcPr>
          <w:p w14:paraId="683D0E29" w14:textId="6B20C4B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26</w:t>
            </w:r>
          </w:p>
        </w:tc>
        <w:tc>
          <w:tcPr>
            <w:tcW w:w="362" w:type="pct"/>
            <w:noWrap/>
            <w:vAlign w:val="center"/>
            <w:hideMark/>
          </w:tcPr>
          <w:p w14:paraId="0955334F" w14:textId="63289F1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7" w:type="pct"/>
            <w:noWrap/>
            <w:vAlign w:val="center"/>
            <w:hideMark/>
          </w:tcPr>
          <w:p w14:paraId="249E0D35" w14:textId="286B145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62" w:type="pct"/>
            <w:noWrap/>
            <w:vAlign w:val="center"/>
            <w:hideMark/>
          </w:tcPr>
          <w:p w14:paraId="5E6D63DF" w14:textId="2EF7F3D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68</w:t>
            </w:r>
          </w:p>
        </w:tc>
        <w:tc>
          <w:tcPr>
            <w:tcW w:w="307" w:type="pct"/>
            <w:noWrap/>
            <w:vAlign w:val="center"/>
            <w:hideMark/>
          </w:tcPr>
          <w:p w14:paraId="259D5601" w14:textId="79518B3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75</w:t>
            </w:r>
          </w:p>
        </w:tc>
        <w:tc>
          <w:tcPr>
            <w:tcW w:w="362" w:type="pct"/>
            <w:noWrap/>
            <w:vAlign w:val="center"/>
            <w:hideMark/>
          </w:tcPr>
          <w:p w14:paraId="1FF91EBC" w14:textId="4855B0B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287</w:t>
            </w:r>
          </w:p>
        </w:tc>
        <w:tc>
          <w:tcPr>
            <w:tcW w:w="317" w:type="pct"/>
            <w:noWrap/>
            <w:vAlign w:val="center"/>
            <w:hideMark/>
          </w:tcPr>
          <w:p w14:paraId="331CD8E1" w14:textId="1A69352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382</w:t>
            </w:r>
          </w:p>
        </w:tc>
        <w:tc>
          <w:tcPr>
            <w:tcW w:w="362" w:type="pct"/>
            <w:noWrap/>
            <w:vAlign w:val="center"/>
            <w:hideMark/>
          </w:tcPr>
          <w:p w14:paraId="74B90D9F" w14:textId="5127BB8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8" w:type="pct"/>
            <w:noWrap/>
            <w:vAlign w:val="center"/>
            <w:hideMark/>
          </w:tcPr>
          <w:p w14:paraId="7A4C7D73" w14:textId="7C521F0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r>
      <w:tr w:rsidR="00BF6DB0" w:rsidRPr="002316E2" w14:paraId="17AE3186" w14:textId="77777777" w:rsidTr="00BF6DB0">
        <w:trPr>
          <w:trHeight w:val="366"/>
        </w:trPr>
        <w:tc>
          <w:tcPr>
            <w:cnfStyle w:val="001000000000" w:firstRow="0" w:lastRow="0" w:firstColumn="1" w:lastColumn="0" w:oddVBand="0" w:evenVBand="0" w:oddHBand="0" w:evenHBand="0" w:firstRowFirstColumn="0" w:firstRowLastColumn="0" w:lastRowFirstColumn="0" w:lastRowLastColumn="0"/>
            <w:tcW w:w="974" w:type="pct"/>
            <w:noWrap/>
            <w:hideMark/>
          </w:tcPr>
          <w:p w14:paraId="345AF684" w14:textId="77777777" w:rsidR="00BF6DB0" w:rsidRPr="002316E2" w:rsidRDefault="00BF6DB0" w:rsidP="00BF6DB0">
            <w:pPr>
              <w:pStyle w:val="Tabletext"/>
            </w:pPr>
            <w:r>
              <w:t>Five-</w:t>
            </w:r>
            <w:r w:rsidRPr="002316E2">
              <w:t>year average to 201</w:t>
            </w:r>
            <w:r>
              <w:t>5</w:t>
            </w:r>
            <w:r w:rsidRPr="002316E2">
              <w:t>–1</w:t>
            </w:r>
            <w:r>
              <w:t>6</w:t>
            </w:r>
          </w:p>
        </w:tc>
        <w:tc>
          <w:tcPr>
            <w:tcW w:w="362" w:type="pct"/>
            <w:noWrap/>
            <w:vAlign w:val="center"/>
            <w:hideMark/>
          </w:tcPr>
          <w:p w14:paraId="20AFFA53" w14:textId="757C57F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62</w:t>
            </w:r>
          </w:p>
        </w:tc>
        <w:tc>
          <w:tcPr>
            <w:tcW w:w="308" w:type="pct"/>
            <w:noWrap/>
            <w:vAlign w:val="center"/>
            <w:hideMark/>
          </w:tcPr>
          <w:p w14:paraId="1A2309DD" w14:textId="3E472FB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69</w:t>
            </w:r>
          </w:p>
        </w:tc>
        <w:tc>
          <w:tcPr>
            <w:tcW w:w="362" w:type="pct"/>
            <w:noWrap/>
            <w:vAlign w:val="center"/>
            <w:hideMark/>
          </w:tcPr>
          <w:p w14:paraId="4D3E103E" w14:textId="4BFF487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34</w:t>
            </w:r>
          </w:p>
        </w:tc>
        <w:tc>
          <w:tcPr>
            <w:tcW w:w="307" w:type="pct"/>
            <w:noWrap/>
            <w:vAlign w:val="center"/>
            <w:hideMark/>
          </w:tcPr>
          <w:p w14:paraId="6101F3C3" w14:textId="1B8CD3A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30</w:t>
            </w:r>
          </w:p>
        </w:tc>
        <w:tc>
          <w:tcPr>
            <w:tcW w:w="362" w:type="pct"/>
            <w:noWrap/>
            <w:vAlign w:val="center"/>
            <w:hideMark/>
          </w:tcPr>
          <w:p w14:paraId="22F1667E" w14:textId="04A08B4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7" w:type="pct"/>
            <w:noWrap/>
            <w:vAlign w:val="center"/>
            <w:hideMark/>
          </w:tcPr>
          <w:p w14:paraId="21F5C3C5" w14:textId="1E0B116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62" w:type="pct"/>
            <w:noWrap/>
            <w:vAlign w:val="center"/>
            <w:hideMark/>
          </w:tcPr>
          <w:p w14:paraId="6C6427CB" w14:textId="29A89A7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64</w:t>
            </w:r>
          </w:p>
        </w:tc>
        <w:tc>
          <w:tcPr>
            <w:tcW w:w="307" w:type="pct"/>
            <w:noWrap/>
            <w:vAlign w:val="center"/>
            <w:hideMark/>
          </w:tcPr>
          <w:p w14:paraId="59577EAC" w14:textId="443B1B4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72</w:t>
            </w:r>
          </w:p>
        </w:tc>
        <w:tc>
          <w:tcPr>
            <w:tcW w:w="362" w:type="pct"/>
            <w:noWrap/>
            <w:vAlign w:val="center"/>
            <w:hideMark/>
          </w:tcPr>
          <w:p w14:paraId="0CA363EE" w14:textId="2A924E4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332</w:t>
            </w:r>
          </w:p>
        </w:tc>
        <w:tc>
          <w:tcPr>
            <w:tcW w:w="317" w:type="pct"/>
            <w:noWrap/>
            <w:vAlign w:val="center"/>
            <w:hideMark/>
          </w:tcPr>
          <w:p w14:paraId="733D53F6" w14:textId="49D1F1A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473</w:t>
            </w:r>
          </w:p>
        </w:tc>
        <w:tc>
          <w:tcPr>
            <w:tcW w:w="362" w:type="pct"/>
            <w:noWrap/>
            <w:vAlign w:val="center"/>
            <w:hideMark/>
          </w:tcPr>
          <w:p w14:paraId="12CAEE8B" w14:textId="16316BA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c>
          <w:tcPr>
            <w:tcW w:w="308" w:type="pct"/>
            <w:noWrap/>
            <w:vAlign w:val="center"/>
            <w:hideMark/>
          </w:tcPr>
          <w:p w14:paraId="0E2E0CD0" w14:textId="00FC2F3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2A62">
              <w:t>0</w:t>
            </w:r>
          </w:p>
        </w:tc>
      </w:tr>
    </w:tbl>
    <w:p w14:paraId="10AEB0BB" w14:textId="77777777" w:rsidR="00E62457" w:rsidRPr="002316E2" w:rsidRDefault="0092389A" w:rsidP="00B14D3A">
      <w:pPr>
        <w:pStyle w:val="Notesourcetext"/>
      </w:pPr>
      <w:r w:rsidRPr="002316E2">
        <w:t>c</w:t>
      </w:r>
      <w:r w:rsidR="00E62457" w:rsidRPr="002316E2">
        <w:t>ontinued</w:t>
      </w:r>
      <w:r w:rsidRPr="002316E2">
        <w:t xml:space="preserve"> …</w:t>
      </w:r>
    </w:p>
    <w:p w14:paraId="18BEC19D" w14:textId="77777777" w:rsidR="004048D6" w:rsidRPr="002316E2" w:rsidRDefault="008511E6" w:rsidP="000024DB">
      <w:pPr>
        <w:pStyle w:val="Caption"/>
      </w:pPr>
      <w:r w:rsidRPr="002316E2">
        <w:lastRenderedPageBreak/>
        <w:t xml:space="preserve">Table 15 </w:t>
      </w:r>
      <w:r w:rsidR="00177D5B" w:rsidRPr="002316E2">
        <w:t>Production</w:t>
      </w:r>
      <w:r w:rsidRPr="002316E2">
        <w:t>, other crops</w:t>
      </w:r>
      <w:r w:rsidR="00E64829">
        <w:t xml:space="preserve">, </w:t>
      </w:r>
      <w:r w:rsidR="00177D5B">
        <w:t xml:space="preserve">Australian states, </w:t>
      </w:r>
      <w:r w:rsidR="00E64829">
        <w:t>2014–15 to 2016–17</w:t>
      </w:r>
      <w:r w:rsidRPr="002316E2">
        <w:t xml:space="preserve"> (continued)</w:t>
      </w:r>
    </w:p>
    <w:tbl>
      <w:tblPr>
        <w:tblStyle w:val="ABARESTableleftrightalign"/>
        <w:tblW w:w="5000" w:type="pct"/>
        <w:tblLook w:val="04A0" w:firstRow="1" w:lastRow="0" w:firstColumn="1" w:lastColumn="0" w:noHBand="0" w:noVBand="1"/>
      </w:tblPr>
      <w:tblGrid>
        <w:gridCol w:w="2762"/>
        <w:gridCol w:w="1026"/>
        <w:gridCol w:w="873"/>
        <w:gridCol w:w="1026"/>
        <w:gridCol w:w="870"/>
        <w:gridCol w:w="1026"/>
        <w:gridCol w:w="870"/>
        <w:gridCol w:w="1026"/>
        <w:gridCol w:w="870"/>
        <w:gridCol w:w="1026"/>
        <w:gridCol w:w="907"/>
        <w:gridCol w:w="1026"/>
        <w:gridCol w:w="865"/>
      </w:tblGrid>
      <w:tr w:rsidR="004048D6" w:rsidRPr="002316E2" w14:paraId="3D393861" w14:textId="77777777" w:rsidTr="00786E1F">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974" w:type="pct"/>
            <w:vMerge w:val="restart"/>
            <w:noWrap/>
            <w:hideMark/>
          </w:tcPr>
          <w:p w14:paraId="6916690B" w14:textId="77777777" w:rsidR="004048D6" w:rsidRPr="002316E2" w:rsidRDefault="00E62457" w:rsidP="00E62457">
            <w:pPr>
              <w:pStyle w:val="Tabletext"/>
            </w:pPr>
            <w:r w:rsidRPr="002316E2">
              <w:t>Summer c</w:t>
            </w:r>
            <w:r w:rsidR="008511E6" w:rsidRPr="002316E2">
              <w:t>rop</w:t>
            </w:r>
            <w:r w:rsidRPr="002316E2">
              <w:t>s</w:t>
            </w:r>
          </w:p>
        </w:tc>
        <w:tc>
          <w:tcPr>
            <w:tcW w:w="670" w:type="pct"/>
            <w:gridSpan w:val="2"/>
            <w:hideMark/>
          </w:tcPr>
          <w:p w14:paraId="1BC8B001" w14:textId="77777777" w:rsidR="004048D6" w:rsidRPr="002316E2" w:rsidRDefault="008511E6">
            <w:pPr>
              <w:pStyle w:val="Tabletext"/>
              <w:cnfStyle w:val="100000000000" w:firstRow="1" w:lastRow="0" w:firstColumn="0" w:lastColumn="0" w:oddVBand="0" w:evenVBand="0" w:oddHBand="0" w:evenHBand="0" w:firstRowFirstColumn="0" w:firstRowLastColumn="0" w:lastRowFirstColumn="0" w:lastRowLastColumn="0"/>
            </w:pPr>
            <w:r w:rsidRPr="002316E2">
              <w:t>New South Wales</w:t>
            </w:r>
          </w:p>
        </w:tc>
        <w:tc>
          <w:tcPr>
            <w:tcW w:w="669" w:type="pct"/>
            <w:gridSpan w:val="2"/>
            <w:hideMark/>
          </w:tcPr>
          <w:p w14:paraId="7D14C424" w14:textId="77777777" w:rsidR="004048D6" w:rsidRPr="002316E2" w:rsidRDefault="008511E6">
            <w:pPr>
              <w:pStyle w:val="Tabletext"/>
              <w:cnfStyle w:val="100000000000" w:firstRow="1" w:lastRow="0" w:firstColumn="0" w:lastColumn="0" w:oddVBand="0" w:evenVBand="0" w:oddHBand="0" w:evenHBand="0" w:firstRowFirstColumn="0" w:firstRowLastColumn="0" w:lastRowFirstColumn="0" w:lastRowLastColumn="0"/>
            </w:pPr>
            <w:r w:rsidRPr="002316E2">
              <w:t>Victoria</w:t>
            </w:r>
          </w:p>
        </w:tc>
        <w:tc>
          <w:tcPr>
            <w:tcW w:w="669" w:type="pct"/>
            <w:gridSpan w:val="2"/>
            <w:hideMark/>
          </w:tcPr>
          <w:p w14:paraId="20B5989C" w14:textId="77777777" w:rsidR="004048D6" w:rsidRPr="002316E2" w:rsidRDefault="008511E6">
            <w:pPr>
              <w:pStyle w:val="Tabletext"/>
              <w:cnfStyle w:val="100000000000" w:firstRow="1" w:lastRow="0" w:firstColumn="0" w:lastColumn="0" w:oddVBand="0" w:evenVBand="0" w:oddHBand="0" w:evenHBand="0" w:firstRowFirstColumn="0" w:firstRowLastColumn="0" w:lastRowFirstColumn="0" w:lastRowLastColumn="0"/>
            </w:pPr>
            <w:r w:rsidRPr="002316E2">
              <w:t>Queensland</w:t>
            </w:r>
          </w:p>
        </w:tc>
        <w:tc>
          <w:tcPr>
            <w:tcW w:w="669" w:type="pct"/>
            <w:gridSpan w:val="2"/>
            <w:hideMark/>
          </w:tcPr>
          <w:p w14:paraId="71AC5224" w14:textId="77777777" w:rsidR="004048D6" w:rsidRPr="002316E2" w:rsidRDefault="008511E6">
            <w:pPr>
              <w:pStyle w:val="Tabletext"/>
              <w:cnfStyle w:val="100000000000" w:firstRow="1" w:lastRow="0" w:firstColumn="0" w:lastColumn="0" w:oddVBand="0" w:evenVBand="0" w:oddHBand="0" w:evenHBand="0" w:firstRowFirstColumn="0" w:firstRowLastColumn="0" w:lastRowFirstColumn="0" w:lastRowLastColumn="0"/>
            </w:pPr>
            <w:r w:rsidRPr="002316E2">
              <w:t>South Australia</w:t>
            </w:r>
          </w:p>
        </w:tc>
        <w:tc>
          <w:tcPr>
            <w:tcW w:w="682" w:type="pct"/>
            <w:gridSpan w:val="2"/>
            <w:hideMark/>
          </w:tcPr>
          <w:p w14:paraId="7AD81521" w14:textId="77777777" w:rsidR="004048D6" w:rsidRPr="002316E2" w:rsidRDefault="008511E6">
            <w:pPr>
              <w:pStyle w:val="Tabletext"/>
              <w:cnfStyle w:val="100000000000" w:firstRow="1" w:lastRow="0" w:firstColumn="0" w:lastColumn="0" w:oddVBand="0" w:evenVBand="0" w:oddHBand="0" w:evenHBand="0" w:firstRowFirstColumn="0" w:firstRowLastColumn="0" w:lastRowFirstColumn="0" w:lastRowLastColumn="0"/>
            </w:pPr>
            <w:r w:rsidRPr="002316E2">
              <w:t>Western Australia</w:t>
            </w:r>
          </w:p>
        </w:tc>
        <w:tc>
          <w:tcPr>
            <w:tcW w:w="667" w:type="pct"/>
            <w:gridSpan w:val="2"/>
            <w:hideMark/>
          </w:tcPr>
          <w:p w14:paraId="4EAF7C1D" w14:textId="77777777" w:rsidR="004048D6" w:rsidRPr="002316E2" w:rsidRDefault="008511E6">
            <w:pPr>
              <w:pStyle w:val="Tabletext"/>
              <w:cnfStyle w:val="100000000000" w:firstRow="1" w:lastRow="0" w:firstColumn="0" w:lastColumn="0" w:oddVBand="0" w:evenVBand="0" w:oddHBand="0" w:evenHBand="0" w:firstRowFirstColumn="0" w:firstRowLastColumn="0" w:lastRowFirstColumn="0" w:lastRowLastColumn="0"/>
            </w:pPr>
            <w:r w:rsidRPr="002316E2">
              <w:t>Tasmania</w:t>
            </w:r>
          </w:p>
        </w:tc>
      </w:tr>
      <w:tr w:rsidR="004048D6" w:rsidRPr="002316E2" w14:paraId="0CE2A934" w14:textId="77777777" w:rsidTr="00786E1F">
        <w:trPr>
          <w:trHeight w:val="625"/>
        </w:trPr>
        <w:tc>
          <w:tcPr>
            <w:cnfStyle w:val="001000000000" w:firstRow="0" w:lastRow="0" w:firstColumn="1" w:lastColumn="0" w:oddVBand="0" w:evenVBand="0" w:oddHBand="0" w:evenHBand="0" w:firstRowFirstColumn="0" w:firstRowLastColumn="0" w:lastRowFirstColumn="0" w:lastRowLastColumn="0"/>
            <w:tcW w:w="974" w:type="pct"/>
            <w:vMerge/>
            <w:tcBorders>
              <w:bottom w:val="single" w:sz="4" w:space="0" w:color="auto"/>
            </w:tcBorders>
            <w:noWrap/>
            <w:hideMark/>
          </w:tcPr>
          <w:p w14:paraId="5734C4E4" w14:textId="77777777" w:rsidR="004048D6" w:rsidRPr="002316E2" w:rsidRDefault="004048D6">
            <w:pPr>
              <w:pStyle w:val="Tabletext"/>
            </w:pPr>
          </w:p>
        </w:tc>
        <w:tc>
          <w:tcPr>
            <w:tcW w:w="362" w:type="pct"/>
            <w:tcBorders>
              <w:bottom w:val="single" w:sz="4" w:space="0" w:color="auto"/>
            </w:tcBorders>
            <w:noWrap/>
            <w:hideMark/>
          </w:tcPr>
          <w:p w14:paraId="1E724F0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224D6342"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8" w:type="pct"/>
            <w:tcBorders>
              <w:bottom w:val="single" w:sz="4" w:space="0" w:color="auto"/>
            </w:tcBorders>
            <w:noWrap/>
            <w:hideMark/>
          </w:tcPr>
          <w:p w14:paraId="0DE58D8E"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3A744B5D"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1A7C1344"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24FBE16F"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7" w:type="pct"/>
            <w:tcBorders>
              <w:bottom w:val="single" w:sz="4" w:space="0" w:color="auto"/>
            </w:tcBorders>
            <w:noWrap/>
            <w:hideMark/>
          </w:tcPr>
          <w:p w14:paraId="6E042EF8"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318AE385"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38472FDF"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1E044D97"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7" w:type="pct"/>
            <w:tcBorders>
              <w:bottom w:val="single" w:sz="4" w:space="0" w:color="auto"/>
            </w:tcBorders>
            <w:noWrap/>
            <w:hideMark/>
          </w:tcPr>
          <w:p w14:paraId="26214996"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6610CE04"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2DBC5715"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2D657C20"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7" w:type="pct"/>
            <w:tcBorders>
              <w:bottom w:val="single" w:sz="4" w:space="0" w:color="auto"/>
            </w:tcBorders>
            <w:noWrap/>
            <w:hideMark/>
          </w:tcPr>
          <w:p w14:paraId="295793A5"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1FC7E760"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53041DD3"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5FF8FA39"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20" w:type="pct"/>
            <w:tcBorders>
              <w:bottom w:val="single" w:sz="4" w:space="0" w:color="auto"/>
            </w:tcBorders>
            <w:noWrap/>
            <w:hideMark/>
          </w:tcPr>
          <w:p w14:paraId="6DA43CFD"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50C49F69"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c>
          <w:tcPr>
            <w:tcW w:w="362" w:type="pct"/>
            <w:tcBorders>
              <w:bottom w:val="single" w:sz="4" w:space="0" w:color="auto"/>
            </w:tcBorders>
            <w:noWrap/>
            <w:hideMark/>
          </w:tcPr>
          <w:p w14:paraId="22244F65"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area</w:t>
            </w:r>
          </w:p>
          <w:p w14:paraId="66069DC5" w14:textId="77777777" w:rsidR="004048D6" w:rsidRPr="002316E2" w:rsidRDefault="00177D5B">
            <w:pPr>
              <w:pStyle w:val="Tabletext"/>
              <w:cnfStyle w:val="000000000000" w:firstRow="0" w:lastRow="0" w:firstColumn="0" w:lastColumn="0" w:oddVBand="0" w:evenVBand="0" w:oddHBand="0" w:evenHBand="0" w:firstRowFirstColumn="0" w:firstRowLastColumn="0" w:lastRowFirstColumn="0" w:lastRowLastColumn="0"/>
              <w:rPr>
                <w:rStyle w:val="Bold"/>
              </w:rPr>
            </w:pPr>
            <w:r>
              <w:t>’</w:t>
            </w:r>
            <w:r w:rsidR="008511E6" w:rsidRPr="002316E2">
              <w:t>000 ha</w:t>
            </w:r>
          </w:p>
        </w:tc>
        <w:tc>
          <w:tcPr>
            <w:tcW w:w="305" w:type="pct"/>
            <w:tcBorders>
              <w:bottom w:val="single" w:sz="4" w:space="0" w:color="auto"/>
            </w:tcBorders>
            <w:noWrap/>
            <w:hideMark/>
          </w:tcPr>
          <w:p w14:paraId="26DF84BB"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rPr>
                <w:rStyle w:val="Bold"/>
              </w:rPr>
              <w:t>prod.</w:t>
            </w:r>
          </w:p>
          <w:p w14:paraId="67F3BE91" w14:textId="77777777" w:rsidR="004048D6" w:rsidRPr="002316E2" w:rsidRDefault="008511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2316E2">
              <w:t>kt</w:t>
            </w:r>
          </w:p>
        </w:tc>
      </w:tr>
      <w:tr w:rsidR="004048D6" w:rsidRPr="002316E2" w14:paraId="0A386517" w14:textId="77777777">
        <w:trPr>
          <w:trHeight w:val="354"/>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6E81F246" w14:textId="77777777" w:rsidR="004048D6" w:rsidRPr="002316E2" w:rsidRDefault="008511E6">
            <w:pPr>
              <w:pStyle w:val="Tabletext"/>
              <w:rPr>
                <w:rStyle w:val="Strong"/>
              </w:rPr>
            </w:pPr>
            <w:r w:rsidRPr="002316E2">
              <w:rPr>
                <w:rStyle w:val="Strong"/>
              </w:rPr>
              <w:t>Corn (maize)</w:t>
            </w:r>
          </w:p>
        </w:tc>
      </w:tr>
      <w:tr w:rsidR="00BF6DB0" w:rsidRPr="002316E2" w14:paraId="64DF7075"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308AC7FF" w14:textId="77777777" w:rsidR="00BF6DB0" w:rsidRPr="002316E2" w:rsidRDefault="00BF6DB0" w:rsidP="009E4AF8">
            <w:pPr>
              <w:pStyle w:val="Tabletext"/>
            </w:pPr>
            <w:r w:rsidRPr="002316E2">
              <w:t>201</w:t>
            </w:r>
            <w:r>
              <w:t>6</w:t>
            </w:r>
            <w:r w:rsidRPr="002316E2">
              <w:t>–1</w:t>
            </w:r>
            <w:r>
              <w:t>7</w:t>
            </w:r>
            <w:r w:rsidR="009E4AF8">
              <w:t> </w:t>
            </w:r>
            <w:r>
              <w:rPr>
                <w:rStyle w:val="Bold"/>
              </w:rPr>
              <w:t>f</w:t>
            </w:r>
          </w:p>
        </w:tc>
        <w:tc>
          <w:tcPr>
            <w:tcW w:w="362" w:type="pct"/>
            <w:noWrap/>
            <w:vAlign w:val="center"/>
            <w:hideMark/>
          </w:tcPr>
          <w:p w14:paraId="572754A8" w14:textId="0B924AB3" w:rsidR="00BF6DB0" w:rsidRPr="00AE0E33" w:rsidRDefault="00502D1B"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t>21</w:t>
            </w:r>
          </w:p>
        </w:tc>
        <w:tc>
          <w:tcPr>
            <w:tcW w:w="308" w:type="pct"/>
            <w:noWrap/>
            <w:vAlign w:val="center"/>
            <w:hideMark/>
          </w:tcPr>
          <w:p w14:paraId="1AE794C3" w14:textId="30D71570" w:rsidR="00BF6DB0" w:rsidRPr="00AE0E33" w:rsidRDefault="00502D1B"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t>189</w:t>
            </w:r>
          </w:p>
        </w:tc>
        <w:tc>
          <w:tcPr>
            <w:tcW w:w="362" w:type="pct"/>
            <w:noWrap/>
            <w:vAlign w:val="center"/>
            <w:hideMark/>
          </w:tcPr>
          <w:p w14:paraId="4142CD9D" w14:textId="37B7868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w:t>
            </w:r>
          </w:p>
        </w:tc>
        <w:tc>
          <w:tcPr>
            <w:tcW w:w="307" w:type="pct"/>
            <w:noWrap/>
            <w:vAlign w:val="center"/>
            <w:hideMark/>
          </w:tcPr>
          <w:p w14:paraId="3AD6D288" w14:textId="16B1296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55</w:t>
            </w:r>
          </w:p>
        </w:tc>
        <w:tc>
          <w:tcPr>
            <w:tcW w:w="362" w:type="pct"/>
            <w:noWrap/>
            <w:vAlign w:val="center"/>
            <w:hideMark/>
          </w:tcPr>
          <w:p w14:paraId="5E5784B8" w14:textId="258D78D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43</w:t>
            </w:r>
          </w:p>
        </w:tc>
        <w:tc>
          <w:tcPr>
            <w:tcW w:w="307" w:type="pct"/>
            <w:noWrap/>
            <w:vAlign w:val="center"/>
            <w:hideMark/>
          </w:tcPr>
          <w:p w14:paraId="5E8B7476" w14:textId="3F6244B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217</w:t>
            </w:r>
          </w:p>
        </w:tc>
        <w:tc>
          <w:tcPr>
            <w:tcW w:w="362" w:type="pct"/>
            <w:noWrap/>
            <w:vAlign w:val="center"/>
            <w:hideMark/>
          </w:tcPr>
          <w:p w14:paraId="26FFC91B" w14:textId="37F42F6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7" w:type="pct"/>
            <w:noWrap/>
            <w:vAlign w:val="center"/>
            <w:hideMark/>
          </w:tcPr>
          <w:p w14:paraId="3DD2DC69" w14:textId="2DCB37F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62" w:type="pct"/>
            <w:noWrap/>
            <w:vAlign w:val="center"/>
            <w:hideMark/>
          </w:tcPr>
          <w:p w14:paraId="5D5E8C8C" w14:textId="682FE03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w:t>
            </w:r>
          </w:p>
        </w:tc>
        <w:tc>
          <w:tcPr>
            <w:tcW w:w="320" w:type="pct"/>
            <w:noWrap/>
            <w:vAlign w:val="center"/>
            <w:hideMark/>
          </w:tcPr>
          <w:p w14:paraId="0F42BFFD" w14:textId="0FBA839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6</w:t>
            </w:r>
          </w:p>
        </w:tc>
        <w:tc>
          <w:tcPr>
            <w:tcW w:w="362" w:type="pct"/>
            <w:noWrap/>
            <w:vAlign w:val="center"/>
            <w:hideMark/>
          </w:tcPr>
          <w:p w14:paraId="0ECBFA52" w14:textId="0157F6C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5" w:type="pct"/>
            <w:noWrap/>
            <w:vAlign w:val="center"/>
            <w:hideMark/>
          </w:tcPr>
          <w:p w14:paraId="424ED21D" w14:textId="26A1FFF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r>
      <w:tr w:rsidR="00BF6DB0" w:rsidRPr="002316E2" w14:paraId="3DFE62C9"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6AEA351B" w14:textId="77777777" w:rsidR="00BF6DB0" w:rsidRPr="002316E2" w:rsidRDefault="00BF6DB0" w:rsidP="009E4AF8">
            <w:pPr>
              <w:pStyle w:val="Tabletext"/>
            </w:pPr>
            <w:r w:rsidRPr="002316E2">
              <w:t>201</w:t>
            </w:r>
            <w:r>
              <w:t>5</w:t>
            </w:r>
            <w:r w:rsidRPr="002316E2">
              <w:t>–1</w:t>
            </w:r>
            <w:r>
              <w:t>6</w:t>
            </w:r>
            <w:r w:rsidR="009E4AF8">
              <w:t> </w:t>
            </w:r>
            <w:r w:rsidRPr="002316E2">
              <w:rPr>
                <w:rStyle w:val="Bold"/>
              </w:rPr>
              <w:t>s</w:t>
            </w:r>
          </w:p>
        </w:tc>
        <w:tc>
          <w:tcPr>
            <w:tcW w:w="362" w:type="pct"/>
            <w:noWrap/>
            <w:vAlign w:val="center"/>
            <w:hideMark/>
          </w:tcPr>
          <w:p w14:paraId="36044FA2" w14:textId="2FE6576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22</w:t>
            </w:r>
          </w:p>
        </w:tc>
        <w:tc>
          <w:tcPr>
            <w:tcW w:w="308" w:type="pct"/>
            <w:noWrap/>
            <w:vAlign w:val="center"/>
            <w:hideMark/>
          </w:tcPr>
          <w:p w14:paraId="5E6FD962" w14:textId="32B36B7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188</w:t>
            </w:r>
          </w:p>
        </w:tc>
        <w:tc>
          <w:tcPr>
            <w:tcW w:w="362" w:type="pct"/>
            <w:noWrap/>
            <w:vAlign w:val="center"/>
            <w:hideMark/>
          </w:tcPr>
          <w:p w14:paraId="03F37526" w14:textId="282D6A3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w:t>
            </w:r>
          </w:p>
        </w:tc>
        <w:tc>
          <w:tcPr>
            <w:tcW w:w="307" w:type="pct"/>
            <w:noWrap/>
            <w:vAlign w:val="center"/>
            <w:hideMark/>
          </w:tcPr>
          <w:p w14:paraId="2DE1DF8A" w14:textId="714F81F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52</w:t>
            </w:r>
          </w:p>
        </w:tc>
        <w:tc>
          <w:tcPr>
            <w:tcW w:w="362" w:type="pct"/>
            <w:noWrap/>
            <w:vAlign w:val="center"/>
            <w:hideMark/>
          </w:tcPr>
          <w:p w14:paraId="4D497578" w14:textId="123B11E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39</w:t>
            </w:r>
          </w:p>
        </w:tc>
        <w:tc>
          <w:tcPr>
            <w:tcW w:w="307" w:type="pct"/>
            <w:noWrap/>
            <w:vAlign w:val="center"/>
            <w:hideMark/>
          </w:tcPr>
          <w:p w14:paraId="162C4940" w14:textId="7F2BA41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193</w:t>
            </w:r>
          </w:p>
        </w:tc>
        <w:tc>
          <w:tcPr>
            <w:tcW w:w="362" w:type="pct"/>
            <w:noWrap/>
            <w:vAlign w:val="center"/>
            <w:hideMark/>
          </w:tcPr>
          <w:p w14:paraId="3C02C8C2" w14:textId="4843BF6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7" w:type="pct"/>
            <w:noWrap/>
            <w:vAlign w:val="center"/>
            <w:hideMark/>
          </w:tcPr>
          <w:p w14:paraId="51DC9045" w14:textId="6A12CEB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62" w:type="pct"/>
            <w:noWrap/>
            <w:vAlign w:val="center"/>
            <w:hideMark/>
          </w:tcPr>
          <w:p w14:paraId="15978016" w14:textId="6E91762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w:t>
            </w:r>
          </w:p>
        </w:tc>
        <w:tc>
          <w:tcPr>
            <w:tcW w:w="320" w:type="pct"/>
            <w:noWrap/>
            <w:vAlign w:val="center"/>
            <w:hideMark/>
          </w:tcPr>
          <w:p w14:paraId="70197760" w14:textId="5D6ECC6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6</w:t>
            </w:r>
          </w:p>
        </w:tc>
        <w:tc>
          <w:tcPr>
            <w:tcW w:w="362" w:type="pct"/>
            <w:noWrap/>
            <w:vAlign w:val="center"/>
            <w:hideMark/>
          </w:tcPr>
          <w:p w14:paraId="1C057E3C" w14:textId="7EA4463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5" w:type="pct"/>
            <w:noWrap/>
            <w:vAlign w:val="center"/>
            <w:hideMark/>
          </w:tcPr>
          <w:p w14:paraId="19C88E0E" w14:textId="7F275C3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r>
      <w:tr w:rsidR="00BF6DB0" w:rsidRPr="002316E2" w14:paraId="418C8BCC"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63209F98" w14:textId="77777777" w:rsidR="00BF6DB0" w:rsidRPr="002316E2" w:rsidRDefault="00BF6DB0" w:rsidP="00BF6DB0">
            <w:pPr>
              <w:pStyle w:val="Tabletext"/>
            </w:pPr>
            <w:r w:rsidRPr="002316E2">
              <w:t>201</w:t>
            </w:r>
            <w:r>
              <w:t>4</w:t>
            </w:r>
            <w:r w:rsidRPr="002316E2">
              <w:t>–1</w:t>
            </w:r>
            <w:r>
              <w:t>5</w:t>
            </w:r>
          </w:p>
        </w:tc>
        <w:tc>
          <w:tcPr>
            <w:tcW w:w="362" w:type="pct"/>
            <w:noWrap/>
            <w:vAlign w:val="center"/>
            <w:hideMark/>
          </w:tcPr>
          <w:p w14:paraId="75977D9B" w14:textId="240888F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23</w:t>
            </w:r>
          </w:p>
        </w:tc>
        <w:tc>
          <w:tcPr>
            <w:tcW w:w="308" w:type="pct"/>
            <w:noWrap/>
            <w:vAlign w:val="center"/>
            <w:hideMark/>
          </w:tcPr>
          <w:p w14:paraId="4FBA9905" w14:textId="767B120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246</w:t>
            </w:r>
          </w:p>
        </w:tc>
        <w:tc>
          <w:tcPr>
            <w:tcW w:w="362" w:type="pct"/>
            <w:noWrap/>
            <w:vAlign w:val="center"/>
            <w:hideMark/>
          </w:tcPr>
          <w:p w14:paraId="448D3C71" w14:textId="6A6F1CA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w:t>
            </w:r>
          </w:p>
        </w:tc>
        <w:tc>
          <w:tcPr>
            <w:tcW w:w="307" w:type="pct"/>
            <w:noWrap/>
            <w:vAlign w:val="center"/>
            <w:hideMark/>
          </w:tcPr>
          <w:p w14:paraId="79549CE7" w14:textId="43AC61E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59</w:t>
            </w:r>
          </w:p>
        </w:tc>
        <w:tc>
          <w:tcPr>
            <w:tcW w:w="362" w:type="pct"/>
            <w:noWrap/>
            <w:vAlign w:val="center"/>
            <w:hideMark/>
          </w:tcPr>
          <w:p w14:paraId="3E1452AA" w14:textId="4733DBB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31</w:t>
            </w:r>
          </w:p>
        </w:tc>
        <w:tc>
          <w:tcPr>
            <w:tcW w:w="307" w:type="pct"/>
            <w:noWrap/>
            <w:vAlign w:val="center"/>
            <w:hideMark/>
          </w:tcPr>
          <w:p w14:paraId="2CB40A44" w14:textId="2B7FDEC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183</w:t>
            </w:r>
          </w:p>
        </w:tc>
        <w:tc>
          <w:tcPr>
            <w:tcW w:w="362" w:type="pct"/>
            <w:noWrap/>
            <w:vAlign w:val="center"/>
            <w:hideMark/>
          </w:tcPr>
          <w:p w14:paraId="11FAA9A0" w14:textId="639365F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7" w:type="pct"/>
            <w:noWrap/>
            <w:vAlign w:val="center"/>
            <w:hideMark/>
          </w:tcPr>
          <w:p w14:paraId="584A0736" w14:textId="28BAB7F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62" w:type="pct"/>
            <w:noWrap/>
            <w:vAlign w:val="center"/>
            <w:hideMark/>
          </w:tcPr>
          <w:p w14:paraId="2B038347" w14:textId="1E30BB1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w:t>
            </w:r>
          </w:p>
        </w:tc>
        <w:tc>
          <w:tcPr>
            <w:tcW w:w="320" w:type="pct"/>
            <w:noWrap/>
            <w:vAlign w:val="center"/>
            <w:hideMark/>
          </w:tcPr>
          <w:p w14:paraId="40CFFA68" w14:textId="4E86A0A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7</w:t>
            </w:r>
          </w:p>
        </w:tc>
        <w:tc>
          <w:tcPr>
            <w:tcW w:w="362" w:type="pct"/>
            <w:noWrap/>
            <w:vAlign w:val="center"/>
            <w:hideMark/>
          </w:tcPr>
          <w:p w14:paraId="05C649CB" w14:textId="1DCDCFB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5" w:type="pct"/>
            <w:noWrap/>
            <w:vAlign w:val="center"/>
            <w:hideMark/>
          </w:tcPr>
          <w:p w14:paraId="23099457" w14:textId="7BA7011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r>
      <w:tr w:rsidR="00BF6DB0" w:rsidRPr="002316E2" w14:paraId="54ADDC91"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47DBE1CF" w14:textId="77777777" w:rsidR="00BF6DB0" w:rsidRPr="002316E2" w:rsidRDefault="00BF6DB0" w:rsidP="00BF6DB0">
            <w:pPr>
              <w:pStyle w:val="Tabletext"/>
            </w:pPr>
            <w:r w:rsidRPr="002316E2">
              <w:t>Five</w:t>
            </w:r>
            <w:r>
              <w:t>-</w:t>
            </w:r>
            <w:r w:rsidRPr="002316E2">
              <w:t>year average to 201</w:t>
            </w:r>
            <w:r>
              <w:t>5</w:t>
            </w:r>
            <w:r w:rsidRPr="002316E2">
              <w:t>–1</w:t>
            </w:r>
            <w:r>
              <w:t>6</w:t>
            </w:r>
          </w:p>
        </w:tc>
        <w:tc>
          <w:tcPr>
            <w:tcW w:w="362" w:type="pct"/>
            <w:noWrap/>
            <w:vAlign w:val="center"/>
            <w:hideMark/>
          </w:tcPr>
          <w:p w14:paraId="59728DBA" w14:textId="50E1A61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25</w:t>
            </w:r>
          </w:p>
        </w:tc>
        <w:tc>
          <w:tcPr>
            <w:tcW w:w="308" w:type="pct"/>
            <w:noWrap/>
            <w:vAlign w:val="center"/>
            <w:hideMark/>
          </w:tcPr>
          <w:p w14:paraId="1AB3F602" w14:textId="7BAEDA4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222</w:t>
            </w:r>
          </w:p>
        </w:tc>
        <w:tc>
          <w:tcPr>
            <w:tcW w:w="362" w:type="pct"/>
            <w:noWrap/>
            <w:vAlign w:val="center"/>
            <w:hideMark/>
          </w:tcPr>
          <w:p w14:paraId="04F1719D" w14:textId="7DF9195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4</w:t>
            </w:r>
          </w:p>
        </w:tc>
        <w:tc>
          <w:tcPr>
            <w:tcW w:w="307" w:type="pct"/>
            <w:noWrap/>
            <w:vAlign w:val="center"/>
            <w:hideMark/>
          </w:tcPr>
          <w:p w14:paraId="3DA04111" w14:textId="584E953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40</w:t>
            </w:r>
          </w:p>
        </w:tc>
        <w:tc>
          <w:tcPr>
            <w:tcW w:w="362" w:type="pct"/>
            <w:noWrap/>
            <w:vAlign w:val="center"/>
            <w:hideMark/>
          </w:tcPr>
          <w:p w14:paraId="47ED0962" w14:textId="59BE709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36</w:t>
            </w:r>
          </w:p>
        </w:tc>
        <w:tc>
          <w:tcPr>
            <w:tcW w:w="307" w:type="pct"/>
            <w:noWrap/>
            <w:vAlign w:val="center"/>
            <w:hideMark/>
          </w:tcPr>
          <w:p w14:paraId="6B8DD721" w14:textId="79F2FB8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189</w:t>
            </w:r>
          </w:p>
        </w:tc>
        <w:tc>
          <w:tcPr>
            <w:tcW w:w="362" w:type="pct"/>
            <w:noWrap/>
            <w:vAlign w:val="center"/>
            <w:hideMark/>
          </w:tcPr>
          <w:p w14:paraId="3B8307B9" w14:textId="79A7F7E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7" w:type="pct"/>
            <w:noWrap/>
            <w:vAlign w:val="center"/>
            <w:hideMark/>
          </w:tcPr>
          <w:p w14:paraId="2CCC0C11" w14:textId="3BDE49F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w:t>
            </w:r>
          </w:p>
        </w:tc>
        <w:tc>
          <w:tcPr>
            <w:tcW w:w="362" w:type="pct"/>
            <w:noWrap/>
            <w:vAlign w:val="center"/>
            <w:hideMark/>
          </w:tcPr>
          <w:p w14:paraId="2AF7A312" w14:textId="59C9262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1</w:t>
            </w:r>
          </w:p>
        </w:tc>
        <w:tc>
          <w:tcPr>
            <w:tcW w:w="320" w:type="pct"/>
            <w:noWrap/>
            <w:vAlign w:val="center"/>
            <w:hideMark/>
          </w:tcPr>
          <w:p w14:paraId="7937BA89" w14:textId="14C8BB2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5</w:t>
            </w:r>
          </w:p>
        </w:tc>
        <w:tc>
          <w:tcPr>
            <w:tcW w:w="362" w:type="pct"/>
            <w:noWrap/>
            <w:vAlign w:val="center"/>
            <w:hideMark/>
          </w:tcPr>
          <w:p w14:paraId="69FC012B" w14:textId="73C1522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c>
          <w:tcPr>
            <w:tcW w:w="305" w:type="pct"/>
            <w:noWrap/>
            <w:vAlign w:val="center"/>
            <w:hideMark/>
          </w:tcPr>
          <w:p w14:paraId="03C5C1F1" w14:textId="5A78E9A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2344C">
              <w:t>0</w:t>
            </w:r>
          </w:p>
        </w:tc>
      </w:tr>
      <w:tr w:rsidR="005444C0" w:rsidRPr="002316E2" w14:paraId="17423AD9" w14:textId="77777777">
        <w:trPr>
          <w:trHeight w:val="354"/>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2CF39259" w14:textId="77777777" w:rsidR="005444C0" w:rsidRPr="002316E2" w:rsidRDefault="005444C0" w:rsidP="005444C0">
            <w:pPr>
              <w:pStyle w:val="Tabletext"/>
              <w:rPr>
                <w:rStyle w:val="Bold"/>
              </w:rPr>
            </w:pPr>
            <w:r>
              <w:rPr>
                <w:rStyle w:val="Bold"/>
              </w:rPr>
              <w:t>Soybeans</w:t>
            </w:r>
          </w:p>
        </w:tc>
      </w:tr>
      <w:tr w:rsidR="00BF6DB0" w:rsidRPr="002316E2" w14:paraId="2CB82BAB"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62D85A7E" w14:textId="77777777" w:rsidR="00BF6DB0" w:rsidRPr="002316E2" w:rsidRDefault="00BF6DB0" w:rsidP="009E4AF8">
            <w:pPr>
              <w:pStyle w:val="Tabletext"/>
            </w:pPr>
            <w:r w:rsidRPr="002316E2">
              <w:t>201</w:t>
            </w:r>
            <w:r>
              <w:t>6</w:t>
            </w:r>
            <w:r w:rsidRPr="002316E2">
              <w:t>–1</w:t>
            </w:r>
            <w:r>
              <w:t>7</w:t>
            </w:r>
            <w:r w:rsidR="009E4AF8">
              <w:t> </w:t>
            </w:r>
            <w:r>
              <w:rPr>
                <w:rStyle w:val="Bold"/>
              </w:rPr>
              <w:t>f</w:t>
            </w:r>
          </w:p>
        </w:tc>
        <w:tc>
          <w:tcPr>
            <w:tcW w:w="362" w:type="pct"/>
            <w:noWrap/>
            <w:vAlign w:val="center"/>
            <w:hideMark/>
          </w:tcPr>
          <w:p w14:paraId="21146E70" w14:textId="6BA9471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16</w:t>
            </w:r>
          </w:p>
        </w:tc>
        <w:tc>
          <w:tcPr>
            <w:tcW w:w="308" w:type="pct"/>
            <w:noWrap/>
            <w:vAlign w:val="center"/>
            <w:hideMark/>
          </w:tcPr>
          <w:p w14:paraId="27DD9049" w14:textId="581A4FB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29</w:t>
            </w:r>
          </w:p>
        </w:tc>
        <w:tc>
          <w:tcPr>
            <w:tcW w:w="362" w:type="pct"/>
            <w:noWrap/>
            <w:vAlign w:val="center"/>
            <w:hideMark/>
          </w:tcPr>
          <w:p w14:paraId="79F512F0" w14:textId="04712F9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w:t>
            </w:r>
          </w:p>
        </w:tc>
        <w:tc>
          <w:tcPr>
            <w:tcW w:w="307" w:type="pct"/>
            <w:noWrap/>
            <w:vAlign w:val="center"/>
            <w:hideMark/>
          </w:tcPr>
          <w:p w14:paraId="49E479E6" w14:textId="053AB2D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w:t>
            </w:r>
          </w:p>
        </w:tc>
        <w:tc>
          <w:tcPr>
            <w:tcW w:w="362" w:type="pct"/>
            <w:noWrap/>
            <w:vAlign w:val="center"/>
            <w:hideMark/>
          </w:tcPr>
          <w:p w14:paraId="5D253802" w14:textId="37EB511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11</w:t>
            </w:r>
          </w:p>
        </w:tc>
        <w:tc>
          <w:tcPr>
            <w:tcW w:w="307" w:type="pct"/>
            <w:noWrap/>
            <w:vAlign w:val="center"/>
            <w:hideMark/>
          </w:tcPr>
          <w:p w14:paraId="77E27B31" w14:textId="5992FD0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18</w:t>
            </w:r>
          </w:p>
        </w:tc>
        <w:tc>
          <w:tcPr>
            <w:tcW w:w="362" w:type="pct"/>
            <w:noWrap/>
            <w:vAlign w:val="center"/>
            <w:hideMark/>
          </w:tcPr>
          <w:p w14:paraId="469CF82B" w14:textId="7700EFC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7" w:type="pct"/>
            <w:noWrap/>
            <w:vAlign w:val="center"/>
            <w:hideMark/>
          </w:tcPr>
          <w:p w14:paraId="0EE95CB8" w14:textId="79FC362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2996C32E" w14:textId="5BB7713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20" w:type="pct"/>
            <w:noWrap/>
            <w:vAlign w:val="center"/>
            <w:hideMark/>
          </w:tcPr>
          <w:p w14:paraId="17CA885E" w14:textId="277FBB4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4FDE2AA8" w14:textId="6A405A4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5" w:type="pct"/>
            <w:noWrap/>
            <w:vAlign w:val="center"/>
            <w:hideMark/>
          </w:tcPr>
          <w:p w14:paraId="191744D4" w14:textId="41D4143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r>
      <w:tr w:rsidR="00BF6DB0" w:rsidRPr="002316E2" w14:paraId="17EF09AF"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307010DE" w14:textId="77777777" w:rsidR="00BF6DB0" w:rsidRPr="002316E2" w:rsidRDefault="00BF6DB0" w:rsidP="009E4AF8">
            <w:pPr>
              <w:pStyle w:val="Tabletext"/>
            </w:pPr>
            <w:r w:rsidRPr="002316E2">
              <w:t>201</w:t>
            </w:r>
            <w:r>
              <w:t>5</w:t>
            </w:r>
            <w:r w:rsidRPr="002316E2">
              <w:t>–1</w:t>
            </w:r>
            <w:r>
              <w:t>6</w:t>
            </w:r>
            <w:r w:rsidR="009E4AF8">
              <w:t> </w:t>
            </w:r>
            <w:r w:rsidRPr="002316E2">
              <w:rPr>
                <w:rStyle w:val="Bold"/>
              </w:rPr>
              <w:t>s</w:t>
            </w:r>
          </w:p>
        </w:tc>
        <w:tc>
          <w:tcPr>
            <w:tcW w:w="362" w:type="pct"/>
            <w:noWrap/>
            <w:vAlign w:val="center"/>
            <w:hideMark/>
          </w:tcPr>
          <w:p w14:paraId="5643F501" w14:textId="00181AD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13</w:t>
            </w:r>
          </w:p>
        </w:tc>
        <w:tc>
          <w:tcPr>
            <w:tcW w:w="308" w:type="pct"/>
            <w:noWrap/>
            <w:vAlign w:val="center"/>
            <w:hideMark/>
          </w:tcPr>
          <w:p w14:paraId="081B17D6" w14:textId="37CB291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26</w:t>
            </w:r>
          </w:p>
        </w:tc>
        <w:tc>
          <w:tcPr>
            <w:tcW w:w="362" w:type="pct"/>
            <w:noWrap/>
            <w:vAlign w:val="center"/>
            <w:hideMark/>
          </w:tcPr>
          <w:p w14:paraId="126E1282" w14:textId="07F40F8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w:t>
            </w:r>
          </w:p>
        </w:tc>
        <w:tc>
          <w:tcPr>
            <w:tcW w:w="307" w:type="pct"/>
            <w:noWrap/>
            <w:vAlign w:val="center"/>
            <w:hideMark/>
          </w:tcPr>
          <w:p w14:paraId="23C8CDAF" w14:textId="3905848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w:t>
            </w:r>
          </w:p>
        </w:tc>
        <w:tc>
          <w:tcPr>
            <w:tcW w:w="362" w:type="pct"/>
            <w:noWrap/>
            <w:vAlign w:val="center"/>
            <w:hideMark/>
          </w:tcPr>
          <w:p w14:paraId="69877ED9" w14:textId="23BA86B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7</w:t>
            </w:r>
          </w:p>
        </w:tc>
        <w:tc>
          <w:tcPr>
            <w:tcW w:w="307" w:type="pct"/>
            <w:noWrap/>
            <w:vAlign w:val="center"/>
            <w:hideMark/>
          </w:tcPr>
          <w:p w14:paraId="0E1A4797" w14:textId="45CDDEA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12</w:t>
            </w:r>
          </w:p>
        </w:tc>
        <w:tc>
          <w:tcPr>
            <w:tcW w:w="362" w:type="pct"/>
            <w:noWrap/>
            <w:vAlign w:val="center"/>
            <w:hideMark/>
          </w:tcPr>
          <w:p w14:paraId="21392FE4" w14:textId="05E2DEB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7" w:type="pct"/>
            <w:noWrap/>
            <w:vAlign w:val="center"/>
            <w:hideMark/>
          </w:tcPr>
          <w:p w14:paraId="29EF14F9" w14:textId="6B87FC7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54045173" w14:textId="5AED01C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20" w:type="pct"/>
            <w:noWrap/>
            <w:vAlign w:val="center"/>
            <w:hideMark/>
          </w:tcPr>
          <w:p w14:paraId="44B57D12" w14:textId="5168F64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018C02A5" w14:textId="42BD896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5" w:type="pct"/>
            <w:noWrap/>
            <w:vAlign w:val="center"/>
            <w:hideMark/>
          </w:tcPr>
          <w:p w14:paraId="734E2504" w14:textId="7C4C9B9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r>
      <w:tr w:rsidR="00BF6DB0" w:rsidRPr="002316E2" w14:paraId="266F4731"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48534DEC" w14:textId="77777777" w:rsidR="00BF6DB0" w:rsidRPr="002316E2" w:rsidRDefault="00BF6DB0" w:rsidP="00BF6DB0">
            <w:pPr>
              <w:pStyle w:val="Tabletext"/>
            </w:pPr>
            <w:r w:rsidRPr="002316E2">
              <w:t>201</w:t>
            </w:r>
            <w:r>
              <w:t>4</w:t>
            </w:r>
            <w:r w:rsidRPr="002316E2">
              <w:t>–1</w:t>
            </w:r>
            <w:r>
              <w:t>5</w:t>
            </w:r>
          </w:p>
        </w:tc>
        <w:tc>
          <w:tcPr>
            <w:tcW w:w="362" w:type="pct"/>
            <w:noWrap/>
            <w:vAlign w:val="center"/>
            <w:hideMark/>
          </w:tcPr>
          <w:p w14:paraId="3EE13E49" w14:textId="21FAD18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13</w:t>
            </w:r>
          </w:p>
        </w:tc>
        <w:tc>
          <w:tcPr>
            <w:tcW w:w="308" w:type="pct"/>
            <w:noWrap/>
            <w:vAlign w:val="center"/>
            <w:hideMark/>
          </w:tcPr>
          <w:p w14:paraId="621F5168" w14:textId="2E449BF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26</w:t>
            </w:r>
          </w:p>
        </w:tc>
        <w:tc>
          <w:tcPr>
            <w:tcW w:w="362" w:type="pct"/>
            <w:noWrap/>
            <w:vAlign w:val="center"/>
            <w:hideMark/>
          </w:tcPr>
          <w:p w14:paraId="6682E948" w14:textId="1920BCA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7" w:type="pct"/>
            <w:noWrap/>
            <w:vAlign w:val="center"/>
            <w:hideMark/>
          </w:tcPr>
          <w:p w14:paraId="473C5B94" w14:textId="17F2560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7192103C" w14:textId="46DAC14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7</w:t>
            </w:r>
          </w:p>
        </w:tc>
        <w:tc>
          <w:tcPr>
            <w:tcW w:w="307" w:type="pct"/>
            <w:noWrap/>
            <w:vAlign w:val="center"/>
            <w:hideMark/>
          </w:tcPr>
          <w:p w14:paraId="0B85B4FA" w14:textId="5134A05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11</w:t>
            </w:r>
          </w:p>
        </w:tc>
        <w:tc>
          <w:tcPr>
            <w:tcW w:w="362" w:type="pct"/>
            <w:noWrap/>
            <w:vAlign w:val="center"/>
            <w:hideMark/>
          </w:tcPr>
          <w:p w14:paraId="237C92F2" w14:textId="6AF93A7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7" w:type="pct"/>
            <w:noWrap/>
            <w:vAlign w:val="center"/>
            <w:hideMark/>
          </w:tcPr>
          <w:p w14:paraId="7D1E0342" w14:textId="7645054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037007C5" w14:textId="50E76B9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20" w:type="pct"/>
            <w:noWrap/>
            <w:vAlign w:val="center"/>
            <w:hideMark/>
          </w:tcPr>
          <w:p w14:paraId="7BE6CFBA" w14:textId="5917B67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60BC177E" w14:textId="7DBF733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5" w:type="pct"/>
            <w:noWrap/>
            <w:vAlign w:val="center"/>
            <w:hideMark/>
          </w:tcPr>
          <w:p w14:paraId="2ADE1F9B" w14:textId="34B4784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r>
      <w:tr w:rsidR="00BF6DB0" w:rsidRPr="002316E2" w14:paraId="3392C831"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160ADA07" w14:textId="77777777" w:rsidR="00BF6DB0" w:rsidRPr="002316E2" w:rsidRDefault="00BF6DB0" w:rsidP="00BF6DB0">
            <w:pPr>
              <w:pStyle w:val="Tabletext"/>
            </w:pPr>
            <w:r w:rsidRPr="002316E2">
              <w:t>Five</w:t>
            </w:r>
            <w:r>
              <w:t>-</w:t>
            </w:r>
            <w:r w:rsidRPr="002316E2">
              <w:t>year average to 201</w:t>
            </w:r>
            <w:r>
              <w:t>5</w:t>
            </w:r>
            <w:r w:rsidRPr="002316E2">
              <w:t>–1</w:t>
            </w:r>
            <w:r>
              <w:t>6</w:t>
            </w:r>
          </w:p>
        </w:tc>
        <w:tc>
          <w:tcPr>
            <w:tcW w:w="362" w:type="pct"/>
            <w:noWrap/>
            <w:vAlign w:val="center"/>
            <w:hideMark/>
          </w:tcPr>
          <w:p w14:paraId="395AED00" w14:textId="0A76E72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21</w:t>
            </w:r>
          </w:p>
        </w:tc>
        <w:tc>
          <w:tcPr>
            <w:tcW w:w="308" w:type="pct"/>
            <w:noWrap/>
            <w:vAlign w:val="center"/>
            <w:hideMark/>
          </w:tcPr>
          <w:p w14:paraId="7042E427" w14:textId="0E8F89B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31</w:t>
            </w:r>
          </w:p>
        </w:tc>
        <w:tc>
          <w:tcPr>
            <w:tcW w:w="362" w:type="pct"/>
            <w:noWrap/>
            <w:vAlign w:val="center"/>
            <w:hideMark/>
          </w:tcPr>
          <w:p w14:paraId="51378D20" w14:textId="33A2AED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7" w:type="pct"/>
            <w:noWrap/>
            <w:vAlign w:val="center"/>
            <w:hideMark/>
          </w:tcPr>
          <w:p w14:paraId="5B2DE043" w14:textId="031AFA0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w:t>
            </w:r>
          </w:p>
        </w:tc>
        <w:tc>
          <w:tcPr>
            <w:tcW w:w="362" w:type="pct"/>
            <w:noWrap/>
            <w:vAlign w:val="center"/>
            <w:hideMark/>
          </w:tcPr>
          <w:p w14:paraId="0A0149CD" w14:textId="3CF78D2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8</w:t>
            </w:r>
          </w:p>
        </w:tc>
        <w:tc>
          <w:tcPr>
            <w:tcW w:w="307" w:type="pct"/>
            <w:noWrap/>
            <w:vAlign w:val="center"/>
            <w:hideMark/>
          </w:tcPr>
          <w:p w14:paraId="6E7900AE" w14:textId="7FEFE9F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14</w:t>
            </w:r>
          </w:p>
        </w:tc>
        <w:tc>
          <w:tcPr>
            <w:tcW w:w="362" w:type="pct"/>
            <w:noWrap/>
            <w:vAlign w:val="center"/>
            <w:hideMark/>
          </w:tcPr>
          <w:p w14:paraId="331C10CB" w14:textId="31F07C4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7" w:type="pct"/>
            <w:noWrap/>
            <w:vAlign w:val="center"/>
            <w:hideMark/>
          </w:tcPr>
          <w:p w14:paraId="56BCFFB4" w14:textId="71DD9DA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2BAA92EE" w14:textId="5DF6811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20" w:type="pct"/>
            <w:noWrap/>
            <w:vAlign w:val="center"/>
            <w:hideMark/>
          </w:tcPr>
          <w:p w14:paraId="49D37593" w14:textId="54C30C6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62" w:type="pct"/>
            <w:noWrap/>
            <w:vAlign w:val="center"/>
            <w:hideMark/>
          </w:tcPr>
          <w:p w14:paraId="50525C52" w14:textId="59C0667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c>
          <w:tcPr>
            <w:tcW w:w="305" w:type="pct"/>
            <w:noWrap/>
            <w:vAlign w:val="center"/>
            <w:hideMark/>
          </w:tcPr>
          <w:p w14:paraId="02ACA06B" w14:textId="4528F91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E2B08">
              <w:t>0</w:t>
            </w:r>
          </w:p>
        </w:tc>
      </w:tr>
      <w:tr w:rsidR="004048D6" w:rsidRPr="002316E2" w14:paraId="043B162C" w14:textId="77777777">
        <w:trPr>
          <w:trHeight w:val="354"/>
        </w:trPr>
        <w:tc>
          <w:tcPr>
            <w:cnfStyle w:val="001000000000" w:firstRow="0" w:lastRow="0" w:firstColumn="1" w:lastColumn="0" w:oddVBand="0" w:evenVBand="0" w:oddHBand="0" w:evenHBand="0" w:firstRowFirstColumn="0" w:firstRowLastColumn="0" w:lastRowFirstColumn="0" w:lastRowLastColumn="0"/>
            <w:tcW w:w="5000" w:type="pct"/>
            <w:gridSpan w:val="13"/>
            <w:noWrap/>
            <w:hideMark/>
          </w:tcPr>
          <w:p w14:paraId="2116D6CC" w14:textId="77777777" w:rsidR="004048D6" w:rsidRPr="002316E2" w:rsidRDefault="005444C0">
            <w:pPr>
              <w:pStyle w:val="Tabletext"/>
              <w:rPr>
                <w:rStyle w:val="Bold"/>
              </w:rPr>
            </w:pPr>
            <w:r>
              <w:rPr>
                <w:rStyle w:val="Bold"/>
              </w:rPr>
              <w:t>Sunflower</w:t>
            </w:r>
          </w:p>
        </w:tc>
      </w:tr>
      <w:tr w:rsidR="00BF6DB0" w:rsidRPr="002316E2" w14:paraId="33E0FD8E"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69CE4317" w14:textId="77777777" w:rsidR="00BF6DB0" w:rsidRPr="002316E2" w:rsidRDefault="00BF6DB0" w:rsidP="009E4AF8">
            <w:pPr>
              <w:pStyle w:val="Tabletext"/>
            </w:pPr>
            <w:r w:rsidRPr="002316E2">
              <w:t>201</w:t>
            </w:r>
            <w:r>
              <w:t>6</w:t>
            </w:r>
            <w:r w:rsidRPr="002316E2">
              <w:t>–1</w:t>
            </w:r>
            <w:r>
              <w:t>7</w:t>
            </w:r>
            <w:r w:rsidR="009E4AF8">
              <w:t> </w:t>
            </w:r>
            <w:r>
              <w:rPr>
                <w:rStyle w:val="Bold"/>
              </w:rPr>
              <w:t>f</w:t>
            </w:r>
          </w:p>
        </w:tc>
        <w:tc>
          <w:tcPr>
            <w:tcW w:w="362" w:type="pct"/>
            <w:noWrap/>
            <w:vAlign w:val="center"/>
            <w:hideMark/>
          </w:tcPr>
          <w:p w14:paraId="28F0B089" w14:textId="4FE9CBB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15</w:t>
            </w:r>
          </w:p>
        </w:tc>
        <w:tc>
          <w:tcPr>
            <w:tcW w:w="308" w:type="pct"/>
            <w:noWrap/>
            <w:vAlign w:val="center"/>
            <w:hideMark/>
          </w:tcPr>
          <w:p w14:paraId="34B12FD1" w14:textId="573900D3"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20</w:t>
            </w:r>
          </w:p>
        </w:tc>
        <w:tc>
          <w:tcPr>
            <w:tcW w:w="362" w:type="pct"/>
            <w:noWrap/>
            <w:vAlign w:val="center"/>
            <w:hideMark/>
          </w:tcPr>
          <w:p w14:paraId="0C8439AC" w14:textId="40E1743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7" w:type="pct"/>
            <w:noWrap/>
            <w:vAlign w:val="center"/>
            <w:hideMark/>
          </w:tcPr>
          <w:p w14:paraId="47A53FAB" w14:textId="243472D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29886833" w14:textId="0B259A0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11</w:t>
            </w:r>
          </w:p>
        </w:tc>
        <w:tc>
          <w:tcPr>
            <w:tcW w:w="307" w:type="pct"/>
            <w:noWrap/>
            <w:vAlign w:val="center"/>
            <w:hideMark/>
          </w:tcPr>
          <w:p w14:paraId="711247A3" w14:textId="3C932A8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10</w:t>
            </w:r>
          </w:p>
        </w:tc>
        <w:tc>
          <w:tcPr>
            <w:tcW w:w="362" w:type="pct"/>
            <w:noWrap/>
            <w:vAlign w:val="center"/>
            <w:hideMark/>
          </w:tcPr>
          <w:p w14:paraId="6553339F" w14:textId="74D26B8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7" w:type="pct"/>
            <w:noWrap/>
            <w:vAlign w:val="center"/>
            <w:hideMark/>
          </w:tcPr>
          <w:p w14:paraId="43F03AE5" w14:textId="477423F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72103EC0" w14:textId="4D9563D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3</w:t>
            </w:r>
          </w:p>
        </w:tc>
        <w:tc>
          <w:tcPr>
            <w:tcW w:w="320" w:type="pct"/>
            <w:noWrap/>
            <w:vAlign w:val="center"/>
            <w:hideMark/>
          </w:tcPr>
          <w:p w14:paraId="74444A9A" w14:textId="772350F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3</w:t>
            </w:r>
          </w:p>
        </w:tc>
        <w:tc>
          <w:tcPr>
            <w:tcW w:w="362" w:type="pct"/>
            <w:noWrap/>
            <w:vAlign w:val="center"/>
            <w:hideMark/>
          </w:tcPr>
          <w:p w14:paraId="7AEEE3B6" w14:textId="20E71B1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5" w:type="pct"/>
            <w:noWrap/>
            <w:vAlign w:val="center"/>
            <w:hideMark/>
          </w:tcPr>
          <w:p w14:paraId="39A2C15E" w14:textId="5D06C36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r>
      <w:tr w:rsidR="00BF6DB0" w:rsidRPr="002316E2" w14:paraId="3599927E"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596BF239" w14:textId="77777777" w:rsidR="00BF6DB0" w:rsidRPr="002316E2" w:rsidRDefault="00BF6DB0" w:rsidP="009E4AF8">
            <w:pPr>
              <w:pStyle w:val="Tabletext"/>
            </w:pPr>
            <w:r w:rsidRPr="002316E2">
              <w:t>201</w:t>
            </w:r>
            <w:r>
              <w:t>5</w:t>
            </w:r>
            <w:r w:rsidRPr="002316E2">
              <w:t>–1</w:t>
            </w:r>
            <w:r>
              <w:t>6</w:t>
            </w:r>
            <w:r w:rsidR="009E4AF8">
              <w:t> </w:t>
            </w:r>
            <w:r w:rsidRPr="002316E2">
              <w:rPr>
                <w:rStyle w:val="Bold"/>
              </w:rPr>
              <w:t>s</w:t>
            </w:r>
          </w:p>
        </w:tc>
        <w:tc>
          <w:tcPr>
            <w:tcW w:w="362" w:type="pct"/>
            <w:noWrap/>
            <w:vAlign w:val="center"/>
            <w:hideMark/>
          </w:tcPr>
          <w:p w14:paraId="1D38530B" w14:textId="6782366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11</w:t>
            </w:r>
          </w:p>
        </w:tc>
        <w:tc>
          <w:tcPr>
            <w:tcW w:w="308" w:type="pct"/>
            <w:noWrap/>
            <w:vAlign w:val="center"/>
            <w:hideMark/>
          </w:tcPr>
          <w:p w14:paraId="14D69AC6" w14:textId="096E094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13</w:t>
            </w:r>
          </w:p>
        </w:tc>
        <w:tc>
          <w:tcPr>
            <w:tcW w:w="362" w:type="pct"/>
            <w:noWrap/>
            <w:vAlign w:val="center"/>
            <w:hideMark/>
          </w:tcPr>
          <w:p w14:paraId="07FC663D" w14:textId="5D66A5E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7" w:type="pct"/>
            <w:noWrap/>
            <w:vAlign w:val="center"/>
            <w:hideMark/>
          </w:tcPr>
          <w:p w14:paraId="78EAF07F" w14:textId="45F8A40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68193D22" w14:textId="6EBA8BF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9</w:t>
            </w:r>
          </w:p>
        </w:tc>
        <w:tc>
          <w:tcPr>
            <w:tcW w:w="307" w:type="pct"/>
            <w:noWrap/>
            <w:vAlign w:val="center"/>
            <w:hideMark/>
          </w:tcPr>
          <w:p w14:paraId="2B4B2B14" w14:textId="05979B1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9</w:t>
            </w:r>
          </w:p>
        </w:tc>
        <w:tc>
          <w:tcPr>
            <w:tcW w:w="362" w:type="pct"/>
            <w:noWrap/>
            <w:vAlign w:val="center"/>
            <w:hideMark/>
          </w:tcPr>
          <w:p w14:paraId="7DC05D0D" w14:textId="24262CB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7" w:type="pct"/>
            <w:noWrap/>
            <w:vAlign w:val="center"/>
            <w:hideMark/>
          </w:tcPr>
          <w:p w14:paraId="57BEC42A" w14:textId="678DE3AF"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4C78769E" w14:textId="496498CD"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3</w:t>
            </w:r>
          </w:p>
        </w:tc>
        <w:tc>
          <w:tcPr>
            <w:tcW w:w="320" w:type="pct"/>
            <w:noWrap/>
            <w:vAlign w:val="center"/>
            <w:hideMark/>
          </w:tcPr>
          <w:p w14:paraId="446B72CD" w14:textId="3346BD5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3</w:t>
            </w:r>
          </w:p>
        </w:tc>
        <w:tc>
          <w:tcPr>
            <w:tcW w:w="362" w:type="pct"/>
            <w:noWrap/>
            <w:vAlign w:val="center"/>
            <w:hideMark/>
          </w:tcPr>
          <w:p w14:paraId="691FEF6C" w14:textId="3BDAE71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5" w:type="pct"/>
            <w:noWrap/>
            <w:vAlign w:val="center"/>
            <w:hideMark/>
          </w:tcPr>
          <w:p w14:paraId="0930F0FB" w14:textId="57E0E69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r>
      <w:tr w:rsidR="00BF6DB0" w:rsidRPr="002316E2" w14:paraId="20CA0568"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5F95C649" w14:textId="77777777" w:rsidR="00BF6DB0" w:rsidRPr="002316E2" w:rsidRDefault="00BF6DB0" w:rsidP="00BF6DB0">
            <w:pPr>
              <w:pStyle w:val="Tabletext"/>
            </w:pPr>
            <w:r w:rsidRPr="002316E2">
              <w:t>201</w:t>
            </w:r>
            <w:r>
              <w:t>4</w:t>
            </w:r>
            <w:r w:rsidRPr="002316E2">
              <w:t>–1</w:t>
            </w:r>
            <w:r>
              <w:t>5</w:t>
            </w:r>
          </w:p>
        </w:tc>
        <w:tc>
          <w:tcPr>
            <w:tcW w:w="362" w:type="pct"/>
            <w:noWrap/>
            <w:vAlign w:val="center"/>
            <w:hideMark/>
          </w:tcPr>
          <w:p w14:paraId="0FE4C88C" w14:textId="69FB7C1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11</w:t>
            </w:r>
          </w:p>
        </w:tc>
        <w:tc>
          <w:tcPr>
            <w:tcW w:w="308" w:type="pct"/>
            <w:noWrap/>
            <w:vAlign w:val="center"/>
            <w:hideMark/>
          </w:tcPr>
          <w:p w14:paraId="56EE5729" w14:textId="6FD41F2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17</w:t>
            </w:r>
          </w:p>
        </w:tc>
        <w:tc>
          <w:tcPr>
            <w:tcW w:w="362" w:type="pct"/>
            <w:noWrap/>
            <w:vAlign w:val="center"/>
            <w:hideMark/>
          </w:tcPr>
          <w:p w14:paraId="1092917F" w14:textId="37BCCA4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w:t>
            </w:r>
          </w:p>
        </w:tc>
        <w:tc>
          <w:tcPr>
            <w:tcW w:w="307" w:type="pct"/>
            <w:noWrap/>
            <w:vAlign w:val="center"/>
            <w:hideMark/>
          </w:tcPr>
          <w:p w14:paraId="61E46131" w14:textId="60A7EF6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11718D83" w14:textId="25987A25"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9</w:t>
            </w:r>
          </w:p>
        </w:tc>
        <w:tc>
          <w:tcPr>
            <w:tcW w:w="307" w:type="pct"/>
            <w:noWrap/>
            <w:vAlign w:val="center"/>
            <w:hideMark/>
          </w:tcPr>
          <w:p w14:paraId="4C4EA5F8" w14:textId="65929F9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9</w:t>
            </w:r>
          </w:p>
        </w:tc>
        <w:tc>
          <w:tcPr>
            <w:tcW w:w="362" w:type="pct"/>
            <w:noWrap/>
            <w:vAlign w:val="center"/>
            <w:hideMark/>
          </w:tcPr>
          <w:p w14:paraId="0041EA99" w14:textId="4501BFB2"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7" w:type="pct"/>
            <w:noWrap/>
            <w:vAlign w:val="center"/>
            <w:hideMark/>
          </w:tcPr>
          <w:p w14:paraId="7BD19857" w14:textId="6F23E6F4"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32CE3A9E" w14:textId="4F600FE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4</w:t>
            </w:r>
          </w:p>
        </w:tc>
        <w:tc>
          <w:tcPr>
            <w:tcW w:w="320" w:type="pct"/>
            <w:noWrap/>
            <w:vAlign w:val="center"/>
            <w:hideMark/>
          </w:tcPr>
          <w:p w14:paraId="2CAB8EC0" w14:textId="33500FE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4</w:t>
            </w:r>
          </w:p>
        </w:tc>
        <w:tc>
          <w:tcPr>
            <w:tcW w:w="362" w:type="pct"/>
            <w:noWrap/>
            <w:vAlign w:val="center"/>
            <w:hideMark/>
          </w:tcPr>
          <w:p w14:paraId="4C901CF0" w14:textId="217DEC3A"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5" w:type="pct"/>
            <w:noWrap/>
            <w:vAlign w:val="center"/>
            <w:hideMark/>
          </w:tcPr>
          <w:p w14:paraId="4FB2FE13" w14:textId="76DC3D7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r>
      <w:tr w:rsidR="00BF6DB0" w:rsidRPr="002316E2" w14:paraId="44202274" w14:textId="77777777" w:rsidTr="00BF6DB0">
        <w:trPr>
          <w:trHeight w:val="354"/>
        </w:trPr>
        <w:tc>
          <w:tcPr>
            <w:cnfStyle w:val="001000000000" w:firstRow="0" w:lastRow="0" w:firstColumn="1" w:lastColumn="0" w:oddVBand="0" w:evenVBand="0" w:oddHBand="0" w:evenHBand="0" w:firstRowFirstColumn="0" w:firstRowLastColumn="0" w:lastRowFirstColumn="0" w:lastRowLastColumn="0"/>
            <w:tcW w:w="974" w:type="pct"/>
            <w:noWrap/>
            <w:hideMark/>
          </w:tcPr>
          <w:p w14:paraId="013E2CD8" w14:textId="77777777" w:rsidR="00BF6DB0" w:rsidRPr="002316E2" w:rsidRDefault="00BF6DB0" w:rsidP="00BF6DB0">
            <w:pPr>
              <w:pStyle w:val="Tabletext"/>
            </w:pPr>
            <w:r w:rsidRPr="002316E2">
              <w:t>Five</w:t>
            </w:r>
            <w:r>
              <w:t>-</w:t>
            </w:r>
            <w:r w:rsidRPr="002316E2">
              <w:t>year average to 201</w:t>
            </w:r>
            <w:r>
              <w:t>5</w:t>
            </w:r>
            <w:r w:rsidRPr="002316E2">
              <w:t>–1</w:t>
            </w:r>
            <w:r>
              <w:t>6</w:t>
            </w:r>
          </w:p>
        </w:tc>
        <w:tc>
          <w:tcPr>
            <w:tcW w:w="362" w:type="pct"/>
            <w:noWrap/>
            <w:vAlign w:val="center"/>
            <w:hideMark/>
          </w:tcPr>
          <w:p w14:paraId="494B0793" w14:textId="7A2EFA9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13</w:t>
            </w:r>
          </w:p>
        </w:tc>
        <w:tc>
          <w:tcPr>
            <w:tcW w:w="308" w:type="pct"/>
            <w:noWrap/>
            <w:vAlign w:val="center"/>
            <w:hideMark/>
          </w:tcPr>
          <w:p w14:paraId="5E6E7994" w14:textId="77512097"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17</w:t>
            </w:r>
          </w:p>
        </w:tc>
        <w:tc>
          <w:tcPr>
            <w:tcW w:w="362" w:type="pct"/>
            <w:noWrap/>
            <w:vAlign w:val="center"/>
            <w:hideMark/>
          </w:tcPr>
          <w:p w14:paraId="4F3B0CA4" w14:textId="7E5C2CAC"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1</w:t>
            </w:r>
          </w:p>
        </w:tc>
        <w:tc>
          <w:tcPr>
            <w:tcW w:w="307" w:type="pct"/>
            <w:noWrap/>
            <w:vAlign w:val="center"/>
            <w:hideMark/>
          </w:tcPr>
          <w:p w14:paraId="2760BC4E" w14:textId="312AD160"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4524D62D" w14:textId="52AF1256"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9</w:t>
            </w:r>
          </w:p>
        </w:tc>
        <w:tc>
          <w:tcPr>
            <w:tcW w:w="307" w:type="pct"/>
            <w:noWrap/>
            <w:vAlign w:val="center"/>
            <w:hideMark/>
          </w:tcPr>
          <w:p w14:paraId="31394E05" w14:textId="215F4B81"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8</w:t>
            </w:r>
          </w:p>
        </w:tc>
        <w:tc>
          <w:tcPr>
            <w:tcW w:w="362" w:type="pct"/>
            <w:noWrap/>
            <w:vAlign w:val="center"/>
            <w:hideMark/>
          </w:tcPr>
          <w:p w14:paraId="7E72EF34" w14:textId="5FE05AAB"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7" w:type="pct"/>
            <w:noWrap/>
            <w:vAlign w:val="center"/>
            <w:hideMark/>
          </w:tcPr>
          <w:p w14:paraId="1A4F927B" w14:textId="3D0344E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62" w:type="pct"/>
            <w:noWrap/>
            <w:vAlign w:val="center"/>
            <w:hideMark/>
          </w:tcPr>
          <w:p w14:paraId="79B3446F" w14:textId="417782F9"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2</w:t>
            </w:r>
          </w:p>
        </w:tc>
        <w:tc>
          <w:tcPr>
            <w:tcW w:w="320" w:type="pct"/>
            <w:noWrap/>
            <w:vAlign w:val="center"/>
            <w:hideMark/>
          </w:tcPr>
          <w:p w14:paraId="6D5548AA" w14:textId="20E86C9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2</w:t>
            </w:r>
          </w:p>
        </w:tc>
        <w:tc>
          <w:tcPr>
            <w:tcW w:w="362" w:type="pct"/>
            <w:noWrap/>
            <w:vAlign w:val="center"/>
            <w:hideMark/>
          </w:tcPr>
          <w:p w14:paraId="7BD182C9" w14:textId="0F9B9AEE"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c>
          <w:tcPr>
            <w:tcW w:w="305" w:type="pct"/>
            <w:noWrap/>
            <w:vAlign w:val="center"/>
            <w:hideMark/>
          </w:tcPr>
          <w:p w14:paraId="2F9361EA" w14:textId="5F935268" w:rsidR="00BF6DB0" w:rsidRPr="00AE0E33" w:rsidRDefault="00BF6DB0" w:rsidP="00BF6DB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21F03">
              <w:t>0</w:t>
            </w:r>
          </w:p>
        </w:tc>
      </w:tr>
    </w:tbl>
    <w:p w14:paraId="1FD68AD1" w14:textId="77777777" w:rsidR="009F532F" w:rsidRDefault="008511E6" w:rsidP="00B14D3A">
      <w:pPr>
        <w:pStyle w:val="Notesourcetext"/>
      </w:pPr>
      <w:r w:rsidRPr="002316E2">
        <w:rPr>
          <w:rStyle w:val="Bold"/>
        </w:rPr>
        <w:t>f</w:t>
      </w:r>
      <w:r w:rsidRPr="002316E2">
        <w:t xml:space="preserve"> ABARES forecast. </w:t>
      </w:r>
      <w:r w:rsidRPr="002316E2">
        <w:rPr>
          <w:rStyle w:val="Bold"/>
        </w:rPr>
        <w:t>s</w:t>
      </w:r>
      <w:r w:rsidRPr="002316E2">
        <w:t xml:space="preserve"> ABARES estimate.</w:t>
      </w:r>
    </w:p>
    <w:p w14:paraId="04984321" w14:textId="77777777" w:rsidR="004048D6" w:rsidRPr="002316E2" w:rsidRDefault="008511E6" w:rsidP="00B14D3A">
      <w:pPr>
        <w:pStyle w:val="Notesourcetext"/>
      </w:pPr>
      <w:r w:rsidRPr="002316E2">
        <w:t xml:space="preserve">Note: </w:t>
      </w:r>
      <w:r w:rsidR="00662A91">
        <w:t>Zero is used to denote nil or less than 500 tonnes</w:t>
      </w:r>
      <w:r w:rsidR="00662A91" w:rsidRPr="002316E2">
        <w:t xml:space="preserve"> or 500 hectares.</w:t>
      </w:r>
    </w:p>
    <w:p w14:paraId="6053FC3D" w14:textId="77777777" w:rsidR="004048D6" w:rsidRPr="002316E2" w:rsidRDefault="008511E6" w:rsidP="00B14D3A">
      <w:pPr>
        <w:pStyle w:val="Notesourcetext"/>
        <w:sectPr w:rsidR="004048D6" w:rsidRPr="002316E2">
          <w:headerReference w:type="even" r:id="rId32"/>
          <w:headerReference w:type="default" r:id="rId33"/>
          <w:footerReference w:type="default" r:id="rId34"/>
          <w:headerReference w:type="first" r:id="rId35"/>
          <w:pgSz w:w="16838" w:h="11906" w:orient="landscape"/>
          <w:pgMar w:top="1418" w:right="1247" w:bottom="1418" w:left="1418" w:header="510" w:footer="709" w:gutter="0"/>
          <w:cols w:space="708"/>
          <w:docGrid w:linePitch="360"/>
        </w:sectPr>
      </w:pPr>
      <w:r w:rsidRPr="002316E2">
        <w:t>Sources: ABARES; Australian Bureau of Statistics; Pulse Australia</w:t>
      </w:r>
    </w:p>
    <w:p w14:paraId="1100934B" w14:textId="68C93195" w:rsidR="004048D6" w:rsidRPr="002316E2" w:rsidRDefault="008511E6" w:rsidP="000024DB">
      <w:pPr>
        <w:pStyle w:val="Caption"/>
      </w:pPr>
      <w:bookmarkStart w:id="69" w:name="_Toc474417684"/>
      <w:r w:rsidRPr="002316E2">
        <w:lastRenderedPageBreak/>
        <w:t xml:space="preserve">Table </w:t>
      </w:r>
      <w:r w:rsidR="00D3192D" w:rsidRPr="00697C9B">
        <w:rPr>
          <w:caps/>
        </w:rPr>
        <w:fldChar w:fldCharType="begin"/>
      </w:r>
      <w:r w:rsidR="00EE4F0F" w:rsidRPr="00697C9B">
        <w:rPr>
          <w:caps/>
        </w:rPr>
        <w:instrText xml:space="preserve"> SEQ Table \* ARABIC </w:instrText>
      </w:r>
      <w:r w:rsidR="00D3192D" w:rsidRPr="00697C9B">
        <w:rPr>
          <w:caps/>
        </w:rPr>
        <w:fldChar w:fldCharType="separate"/>
      </w:r>
      <w:r w:rsidR="00073FC0">
        <w:rPr>
          <w:caps/>
          <w:noProof/>
        </w:rPr>
        <w:t>16</w:t>
      </w:r>
      <w:r w:rsidR="00D3192D" w:rsidRPr="00697C9B">
        <w:rPr>
          <w:caps/>
          <w:noProof/>
        </w:rPr>
        <w:fldChar w:fldCharType="end"/>
      </w:r>
      <w:r w:rsidRPr="002316E2">
        <w:t xml:space="preserve"> </w:t>
      </w:r>
      <w:r w:rsidR="00177D5B" w:rsidRPr="002316E2">
        <w:t xml:space="preserve">Supply </w:t>
      </w:r>
      <w:r w:rsidRPr="002316E2">
        <w:t xml:space="preserve">and disposal of wheat, </w:t>
      </w:r>
      <w:r w:rsidR="00ED7871">
        <w:t>canol</w:t>
      </w:r>
      <w:r w:rsidR="003037E2">
        <w:t>a</w:t>
      </w:r>
      <w:r w:rsidRPr="002316E2">
        <w:t xml:space="preserve"> and pulses</w:t>
      </w:r>
      <w:r w:rsidR="00E64829">
        <w:t xml:space="preserve">, </w:t>
      </w:r>
      <w:r w:rsidR="00177D5B">
        <w:t xml:space="preserve">Australia, </w:t>
      </w:r>
      <w:r w:rsidR="00E64829">
        <w:t>20</w:t>
      </w:r>
      <w:r w:rsidR="00D21C01">
        <w:t>10</w:t>
      </w:r>
      <w:r w:rsidR="00E64829">
        <w:t>–1</w:t>
      </w:r>
      <w:r w:rsidR="00D21C01">
        <w:t>1</w:t>
      </w:r>
      <w:r w:rsidR="00E64829">
        <w:t xml:space="preserve"> to 201</w:t>
      </w:r>
      <w:r w:rsidR="00D21C01">
        <w:t>5</w:t>
      </w:r>
      <w:r w:rsidR="00E64829">
        <w:t>–1</w:t>
      </w:r>
      <w:r w:rsidR="00D21C01">
        <w:t>6</w:t>
      </w:r>
      <w:bookmarkEnd w:id="69"/>
    </w:p>
    <w:tbl>
      <w:tblPr>
        <w:tblStyle w:val="ABARESTableleftrightalign"/>
        <w:tblW w:w="5000" w:type="pct"/>
        <w:tblLayout w:type="fixed"/>
        <w:tblLook w:val="04A0" w:firstRow="1" w:lastRow="0" w:firstColumn="1" w:lastColumn="0" w:noHBand="0" w:noVBand="1"/>
      </w:tblPr>
      <w:tblGrid>
        <w:gridCol w:w="2114"/>
        <w:gridCol w:w="154"/>
        <w:gridCol w:w="1010"/>
        <w:gridCol w:w="1159"/>
        <w:gridCol w:w="1159"/>
        <w:gridCol w:w="1159"/>
        <w:gridCol w:w="1159"/>
        <w:gridCol w:w="1156"/>
      </w:tblGrid>
      <w:tr w:rsidR="00841224" w:rsidRPr="002316E2" w14:paraId="1AFAF9BF" w14:textId="77777777" w:rsidTr="001E67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65" w:type="pct"/>
            <w:noWrap/>
            <w:hideMark/>
          </w:tcPr>
          <w:p w14:paraId="5E1F63A2" w14:textId="77777777" w:rsidR="00841224" w:rsidRPr="002316E2" w:rsidRDefault="00841224" w:rsidP="00841224">
            <w:pPr>
              <w:pStyle w:val="Tabletext"/>
            </w:pPr>
            <w:r w:rsidRPr="002316E2">
              <w:t>Crop</w:t>
            </w:r>
          </w:p>
        </w:tc>
        <w:tc>
          <w:tcPr>
            <w:tcW w:w="642" w:type="pct"/>
            <w:gridSpan w:val="2"/>
            <w:noWrap/>
            <w:hideMark/>
          </w:tcPr>
          <w:p w14:paraId="753E3150"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2010–11</w:t>
            </w:r>
          </w:p>
          <w:p w14:paraId="6DF6C6BE"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39" w:type="pct"/>
            <w:noWrap/>
            <w:hideMark/>
          </w:tcPr>
          <w:p w14:paraId="2F334A74"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2011–12</w:t>
            </w:r>
          </w:p>
          <w:p w14:paraId="5DBC1F7A"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39" w:type="pct"/>
            <w:noWrap/>
            <w:hideMark/>
          </w:tcPr>
          <w:p w14:paraId="15107546"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2012–13</w:t>
            </w:r>
          </w:p>
          <w:p w14:paraId="336FABC3"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39" w:type="pct"/>
            <w:noWrap/>
            <w:hideMark/>
          </w:tcPr>
          <w:p w14:paraId="5E1D2D8E"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2013–14</w:t>
            </w:r>
          </w:p>
          <w:p w14:paraId="206998FF"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39" w:type="pct"/>
            <w:noWrap/>
            <w:hideMark/>
          </w:tcPr>
          <w:p w14:paraId="0E1F4482"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w:t>
            </w:r>
            <w:r>
              <w:t>4</w:t>
            </w:r>
            <w:r w:rsidRPr="002316E2">
              <w:t>–1</w:t>
            </w:r>
            <w:r>
              <w:t>5</w:t>
            </w:r>
          </w:p>
          <w:p w14:paraId="6093E8D8"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37" w:type="pct"/>
            <w:noWrap/>
            <w:hideMark/>
          </w:tcPr>
          <w:p w14:paraId="25589A76"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w:t>
            </w:r>
            <w:r>
              <w:t>5</w:t>
            </w:r>
            <w:r w:rsidRPr="002316E2">
              <w:t>–1</w:t>
            </w:r>
            <w:r>
              <w:t>6</w:t>
            </w:r>
            <w:r w:rsidR="009E4AF8">
              <w:t> </w:t>
            </w:r>
            <w:r>
              <w:t>s</w:t>
            </w:r>
          </w:p>
          <w:p w14:paraId="532A5B3C"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r>
      <w:tr w:rsidR="004048D6" w:rsidRPr="002316E2" w14:paraId="5BDA73F9"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294BCBE9" w14:textId="77777777" w:rsidR="004048D6" w:rsidRPr="002316E2" w:rsidRDefault="008511E6">
            <w:pPr>
              <w:pStyle w:val="Tabletext"/>
              <w:rPr>
                <w:rStyle w:val="Strong"/>
              </w:rPr>
            </w:pPr>
            <w:r w:rsidRPr="002316E2">
              <w:rPr>
                <w:rStyle w:val="Strong"/>
              </w:rPr>
              <w:t>Wheat</w:t>
            </w:r>
          </w:p>
        </w:tc>
      </w:tr>
      <w:tr w:rsidR="00BF6DB0" w:rsidRPr="002316E2" w14:paraId="06ACAF27"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hideMark/>
          </w:tcPr>
          <w:p w14:paraId="669FF87D" w14:textId="77777777" w:rsidR="00BF6DB0" w:rsidRPr="002316E2" w:rsidRDefault="00BF6DB0" w:rsidP="00BF6DB0">
            <w:pPr>
              <w:pStyle w:val="Tabletext"/>
            </w:pPr>
            <w:r w:rsidRPr="002316E2">
              <w:t>Production</w:t>
            </w:r>
          </w:p>
        </w:tc>
        <w:tc>
          <w:tcPr>
            <w:tcW w:w="642" w:type="pct"/>
            <w:gridSpan w:val="2"/>
            <w:noWrap/>
            <w:hideMark/>
          </w:tcPr>
          <w:p w14:paraId="220CB5DE" w14:textId="371F0BB5"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27,410</w:t>
            </w:r>
          </w:p>
        </w:tc>
        <w:tc>
          <w:tcPr>
            <w:tcW w:w="639" w:type="pct"/>
            <w:noWrap/>
            <w:hideMark/>
          </w:tcPr>
          <w:p w14:paraId="5CA9D30C" w14:textId="4D8E22DE"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29,905</w:t>
            </w:r>
          </w:p>
        </w:tc>
        <w:tc>
          <w:tcPr>
            <w:tcW w:w="639" w:type="pct"/>
            <w:noWrap/>
            <w:hideMark/>
          </w:tcPr>
          <w:p w14:paraId="7A12658C" w14:textId="04914A63"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22,855</w:t>
            </w:r>
          </w:p>
        </w:tc>
        <w:tc>
          <w:tcPr>
            <w:tcW w:w="639" w:type="pct"/>
            <w:noWrap/>
            <w:hideMark/>
          </w:tcPr>
          <w:p w14:paraId="2ECEA52B" w14:textId="1C6B65BB"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25,303</w:t>
            </w:r>
          </w:p>
        </w:tc>
        <w:tc>
          <w:tcPr>
            <w:tcW w:w="639" w:type="pct"/>
            <w:noWrap/>
            <w:hideMark/>
          </w:tcPr>
          <w:p w14:paraId="48A33F75" w14:textId="7B88958F"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23,743</w:t>
            </w:r>
          </w:p>
        </w:tc>
        <w:tc>
          <w:tcPr>
            <w:tcW w:w="637" w:type="pct"/>
            <w:noWrap/>
            <w:hideMark/>
          </w:tcPr>
          <w:p w14:paraId="39C6475E" w14:textId="1331F0D1"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24,168</w:t>
            </w:r>
          </w:p>
        </w:tc>
      </w:tr>
      <w:tr w:rsidR="00BF6DB0" w:rsidRPr="002316E2" w14:paraId="0752B039"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hideMark/>
          </w:tcPr>
          <w:p w14:paraId="29C82204" w14:textId="77777777" w:rsidR="00BF6DB0" w:rsidRPr="002316E2" w:rsidRDefault="00BF6DB0" w:rsidP="00BF6DB0">
            <w:pPr>
              <w:pStyle w:val="Tabletext"/>
            </w:pPr>
            <w:r w:rsidRPr="002316E2">
              <w:t>Apparent domestic use</w:t>
            </w:r>
          </w:p>
        </w:tc>
        <w:tc>
          <w:tcPr>
            <w:tcW w:w="642" w:type="pct"/>
            <w:gridSpan w:val="2"/>
            <w:noWrap/>
            <w:hideMark/>
          </w:tcPr>
          <w:p w14:paraId="7DCDCBCA" w14:textId="033AA239"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5,663</w:t>
            </w:r>
          </w:p>
        </w:tc>
        <w:tc>
          <w:tcPr>
            <w:tcW w:w="639" w:type="pct"/>
            <w:noWrap/>
            <w:hideMark/>
          </w:tcPr>
          <w:p w14:paraId="5B100A81" w14:textId="4A324E48"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6,334</w:t>
            </w:r>
          </w:p>
        </w:tc>
        <w:tc>
          <w:tcPr>
            <w:tcW w:w="639" w:type="pct"/>
            <w:noWrap/>
            <w:hideMark/>
          </w:tcPr>
          <w:p w14:paraId="116FD61A" w14:textId="0D526ED4"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6,451</w:t>
            </w:r>
          </w:p>
        </w:tc>
        <w:tc>
          <w:tcPr>
            <w:tcW w:w="639" w:type="pct"/>
            <w:noWrap/>
            <w:hideMark/>
          </w:tcPr>
          <w:p w14:paraId="0A7551C1" w14:textId="76C66C4A"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6,785</w:t>
            </w:r>
          </w:p>
        </w:tc>
        <w:tc>
          <w:tcPr>
            <w:tcW w:w="639" w:type="pct"/>
            <w:noWrap/>
            <w:hideMark/>
          </w:tcPr>
          <w:p w14:paraId="51CE1654" w14:textId="5606EFAD"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7,154</w:t>
            </w:r>
          </w:p>
        </w:tc>
        <w:tc>
          <w:tcPr>
            <w:tcW w:w="637" w:type="pct"/>
            <w:noWrap/>
            <w:hideMark/>
          </w:tcPr>
          <w:p w14:paraId="6A3B7DB6" w14:textId="3391719A"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6,848</w:t>
            </w:r>
          </w:p>
        </w:tc>
      </w:tr>
      <w:tr w:rsidR="00BF6DB0" w:rsidRPr="002316E2" w14:paraId="2F61D05A"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hideMark/>
          </w:tcPr>
          <w:p w14:paraId="0A3F2CEA" w14:textId="77777777" w:rsidR="00BF6DB0" w:rsidRPr="002316E2" w:rsidRDefault="00BF6DB0" w:rsidP="00BF6DB0">
            <w:pPr>
              <w:pStyle w:val="Tabletext"/>
            </w:pPr>
            <w:r w:rsidRPr="002316E2">
              <w:t>– seed</w:t>
            </w:r>
          </w:p>
        </w:tc>
        <w:tc>
          <w:tcPr>
            <w:tcW w:w="642" w:type="pct"/>
            <w:gridSpan w:val="2"/>
            <w:noWrap/>
            <w:hideMark/>
          </w:tcPr>
          <w:p w14:paraId="34AAB4F2" w14:textId="79B41ACD"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695</w:t>
            </w:r>
          </w:p>
        </w:tc>
        <w:tc>
          <w:tcPr>
            <w:tcW w:w="639" w:type="pct"/>
            <w:noWrap/>
            <w:hideMark/>
          </w:tcPr>
          <w:p w14:paraId="13EC7AA3" w14:textId="5FB725D7"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649</w:t>
            </w:r>
          </w:p>
        </w:tc>
        <w:tc>
          <w:tcPr>
            <w:tcW w:w="639" w:type="pct"/>
            <w:noWrap/>
            <w:hideMark/>
          </w:tcPr>
          <w:p w14:paraId="72298711" w14:textId="23D1687A"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631</w:t>
            </w:r>
          </w:p>
        </w:tc>
        <w:tc>
          <w:tcPr>
            <w:tcW w:w="639" w:type="pct"/>
            <w:noWrap/>
            <w:hideMark/>
          </w:tcPr>
          <w:p w14:paraId="3E2F9ECC" w14:textId="6057157A"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619</w:t>
            </w:r>
          </w:p>
        </w:tc>
        <w:tc>
          <w:tcPr>
            <w:tcW w:w="639" w:type="pct"/>
            <w:noWrap/>
            <w:hideMark/>
          </w:tcPr>
          <w:p w14:paraId="43EBC942" w14:textId="31AA46E6"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640</w:t>
            </w:r>
          </w:p>
        </w:tc>
        <w:tc>
          <w:tcPr>
            <w:tcW w:w="637" w:type="pct"/>
            <w:noWrap/>
            <w:hideMark/>
          </w:tcPr>
          <w:p w14:paraId="4794B7F3" w14:textId="6EF0C007"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648</w:t>
            </w:r>
          </w:p>
        </w:tc>
      </w:tr>
      <w:tr w:rsidR="00BF6DB0" w:rsidRPr="002316E2" w14:paraId="37EB6A88"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hideMark/>
          </w:tcPr>
          <w:p w14:paraId="5682D5D3" w14:textId="77777777" w:rsidR="00BF6DB0" w:rsidRPr="002316E2" w:rsidRDefault="00BF6DB0" w:rsidP="00BF6DB0">
            <w:pPr>
              <w:pStyle w:val="Tabletext"/>
            </w:pPr>
            <w:r w:rsidRPr="002316E2">
              <w:t xml:space="preserve">– other </w:t>
            </w:r>
            <w:r w:rsidRPr="002316E2">
              <w:rPr>
                <w:rStyle w:val="Strong"/>
              </w:rPr>
              <w:t>a</w:t>
            </w:r>
          </w:p>
        </w:tc>
        <w:tc>
          <w:tcPr>
            <w:tcW w:w="642" w:type="pct"/>
            <w:gridSpan w:val="2"/>
            <w:noWrap/>
            <w:hideMark/>
          </w:tcPr>
          <w:p w14:paraId="7451E447" w14:textId="1926C2F0"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4,968</w:t>
            </w:r>
          </w:p>
        </w:tc>
        <w:tc>
          <w:tcPr>
            <w:tcW w:w="639" w:type="pct"/>
            <w:noWrap/>
            <w:hideMark/>
          </w:tcPr>
          <w:p w14:paraId="04AF75D4" w14:textId="4EE688DF"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5,685</w:t>
            </w:r>
          </w:p>
        </w:tc>
        <w:tc>
          <w:tcPr>
            <w:tcW w:w="639" w:type="pct"/>
            <w:noWrap/>
            <w:hideMark/>
          </w:tcPr>
          <w:p w14:paraId="5A47E735" w14:textId="7585C3FC"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5,820</w:t>
            </w:r>
          </w:p>
        </w:tc>
        <w:tc>
          <w:tcPr>
            <w:tcW w:w="639" w:type="pct"/>
            <w:noWrap/>
            <w:hideMark/>
          </w:tcPr>
          <w:p w14:paraId="137DC801" w14:textId="0AD6FA80"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6,165</w:t>
            </w:r>
          </w:p>
        </w:tc>
        <w:tc>
          <w:tcPr>
            <w:tcW w:w="639" w:type="pct"/>
            <w:noWrap/>
            <w:hideMark/>
          </w:tcPr>
          <w:p w14:paraId="5B6E897B" w14:textId="6EDD02C2"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6,514</w:t>
            </w:r>
          </w:p>
        </w:tc>
        <w:tc>
          <w:tcPr>
            <w:tcW w:w="637" w:type="pct"/>
            <w:noWrap/>
            <w:hideMark/>
          </w:tcPr>
          <w:p w14:paraId="3A9D1996" w14:textId="6C164137"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6,200</w:t>
            </w:r>
          </w:p>
        </w:tc>
      </w:tr>
      <w:tr w:rsidR="00BF6DB0" w:rsidRPr="002316E2" w14:paraId="295317A6"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hideMark/>
          </w:tcPr>
          <w:p w14:paraId="5D62B17B" w14:textId="77777777" w:rsidR="00BF6DB0" w:rsidRPr="002316E2" w:rsidRDefault="00BF6DB0" w:rsidP="00BF6DB0">
            <w:pPr>
              <w:pStyle w:val="Tabletext"/>
            </w:pPr>
            <w:r w:rsidRPr="002316E2">
              <w:t xml:space="preserve">Exports </w:t>
            </w:r>
            <w:r w:rsidRPr="002316E2">
              <w:rPr>
                <w:rStyle w:val="Strong"/>
              </w:rPr>
              <w:t>b</w:t>
            </w:r>
          </w:p>
        </w:tc>
        <w:tc>
          <w:tcPr>
            <w:tcW w:w="642" w:type="pct"/>
            <w:gridSpan w:val="2"/>
            <w:noWrap/>
            <w:hideMark/>
          </w:tcPr>
          <w:p w14:paraId="2E3F9FDD" w14:textId="5FEBF47B"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18,584</w:t>
            </w:r>
          </w:p>
        </w:tc>
        <w:tc>
          <w:tcPr>
            <w:tcW w:w="639" w:type="pct"/>
            <w:noWrap/>
            <w:hideMark/>
          </w:tcPr>
          <w:p w14:paraId="59E4B581" w14:textId="2E548BA6"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24,656</w:t>
            </w:r>
          </w:p>
        </w:tc>
        <w:tc>
          <w:tcPr>
            <w:tcW w:w="639" w:type="pct"/>
            <w:noWrap/>
            <w:hideMark/>
          </w:tcPr>
          <w:p w14:paraId="3613F5FF" w14:textId="0ECDEFDD"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18,644</w:t>
            </w:r>
          </w:p>
        </w:tc>
        <w:tc>
          <w:tcPr>
            <w:tcW w:w="639" w:type="pct"/>
            <w:noWrap/>
            <w:hideMark/>
          </w:tcPr>
          <w:p w14:paraId="36D11333" w14:textId="403832B0"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18,612</w:t>
            </w:r>
          </w:p>
        </w:tc>
        <w:tc>
          <w:tcPr>
            <w:tcW w:w="639" w:type="pct"/>
            <w:noWrap/>
            <w:hideMark/>
          </w:tcPr>
          <w:p w14:paraId="0DDA6405" w14:textId="0073EBC8"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16,587</w:t>
            </w:r>
          </w:p>
        </w:tc>
        <w:tc>
          <w:tcPr>
            <w:tcW w:w="637" w:type="pct"/>
            <w:noWrap/>
            <w:hideMark/>
          </w:tcPr>
          <w:p w14:paraId="0E3BDB27" w14:textId="1357EC22"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16,116</w:t>
            </w:r>
          </w:p>
        </w:tc>
      </w:tr>
      <w:tr w:rsidR="00BF6DB0" w:rsidRPr="002316E2" w14:paraId="368D4770"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hideMark/>
          </w:tcPr>
          <w:p w14:paraId="73BF02C9" w14:textId="77777777" w:rsidR="00BF6DB0" w:rsidRPr="002316E2" w:rsidRDefault="00BF6DB0" w:rsidP="00BF6DB0">
            <w:pPr>
              <w:pStyle w:val="Tabletext"/>
            </w:pPr>
            <w:r w:rsidRPr="002316E2">
              <w:t xml:space="preserve">Imports </w:t>
            </w:r>
            <w:r w:rsidRPr="002316E2">
              <w:rPr>
                <w:rStyle w:val="Strong"/>
              </w:rPr>
              <w:t>b</w:t>
            </w:r>
          </w:p>
        </w:tc>
        <w:tc>
          <w:tcPr>
            <w:tcW w:w="642" w:type="pct"/>
            <w:gridSpan w:val="2"/>
            <w:noWrap/>
            <w:hideMark/>
          </w:tcPr>
          <w:p w14:paraId="01DABDCD" w14:textId="41462A7B"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12</w:t>
            </w:r>
          </w:p>
        </w:tc>
        <w:tc>
          <w:tcPr>
            <w:tcW w:w="639" w:type="pct"/>
            <w:noWrap/>
            <w:hideMark/>
          </w:tcPr>
          <w:p w14:paraId="3FB020CA" w14:textId="7EF634F3"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14</w:t>
            </w:r>
          </w:p>
        </w:tc>
        <w:tc>
          <w:tcPr>
            <w:tcW w:w="639" w:type="pct"/>
            <w:noWrap/>
            <w:hideMark/>
          </w:tcPr>
          <w:p w14:paraId="62E6AB84" w14:textId="10C99EB6"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17</w:t>
            </w:r>
          </w:p>
        </w:tc>
        <w:tc>
          <w:tcPr>
            <w:tcW w:w="639" w:type="pct"/>
            <w:noWrap/>
            <w:hideMark/>
          </w:tcPr>
          <w:p w14:paraId="464ED865" w14:textId="51D438EA"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20</w:t>
            </w:r>
          </w:p>
        </w:tc>
        <w:tc>
          <w:tcPr>
            <w:tcW w:w="639" w:type="pct"/>
            <w:noWrap/>
            <w:hideMark/>
          </w:tcPr>
          <w:p w14:paraId="59D074AE" w14:textId="50430E3B" w:rsidR="00BF6DB0" w:rsidRPr="002B1B18"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22</w:t>
            </w:r>
          </w:p>
        </w:tc>
        <w:tc>
          <w:tcPr>
            <w:tcW w:w="637" w:type="pct"/>
            <w:noWrap/>
            <w:hideMark/>
          </w:tcPr>
          <w:p w14:paraId="2D1916D2" w14:textId="253A1793" w:rsidR="00BF6DB0" w:rsidRDefault="00BF6DB0" w:rsidP="00BF6DB0">
            <w:pPr>
              <w:pStyle w:val="Tabletext"/>
              <w:cnfStyle w:val="000000000000" w:firstRow="0" w:lastRow="0" w:firstColumn="0" w:lastColumn="0" w:oddVBand="0" w:evenVBand="0" w:oddHBand="0" w:evenHBand="0" w:firstRowFirstColumn="0" w:firstRowLastColumn="0" w:lastRowFirstColumn="0" w:lastRowLastColumn="0"/>
            </w:pPr>
            <w:r w:rsidRPr="00EB5B5C">
              <w:t>25</w:t>
            </w:r>
          </w:p>
        </w:tc>
      </w:tr>
      <w:tr w:rsidR="004048D6" w:rsidRPr="002316E2" w14:paraId="74A7D877"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64FA62A9" w14:textId="77777777" w:rsidR="004048D6" w:rsidRPr="002316E2" w:rsidRDefault="008511E6">
            <w:pPr>
              <w:pStyle w:val="Tabletext"/>
              <w:rPr>
                <w:rStyle w:val="Strong"/>
              </w:rPr>
            </w:pPr>
            <w:r w:rsidRPr="002316E2">
              <w:rPr>
                <w:rStyle w:val="Strong"/>
              </w:rPr>
              <w:t>Canola</w:t>
            </w:r>
          </w:p>
        </w:tc>
      </w:tr>
      <w:tr w:rsidR="00F6054B" w:rsidRPr="002316E2" w14:paraId="46FC26A9" w14:textId="77777777" w:rsidTr="007D2D1C">
        <w:trPr>
          <w:trHeight w:val="343"/>
        </w:trPr>
        <w:tc>
          <w:tcPr>
            <w:cnfStyle w:val="001000000000" w:firstRow="0" w:lastRow="0" w:firstColumn="1" w:lastColumn="0" w:oddVBand="0" w:evenVBand="0" w:oddHBand="0" w:evenHBand="0" w:firstRowFirstColumn="0" w:firstRowLastColumn="0" w:lastRowFirstColumn="0" w:lastRowLastColumn="0"/>
            <w:tcW w:w="1250" w:type="pct"/>
            <w:gridSpan w:val="2"/>
            <w:noWrap/>
            <w:hideMark/>
          </w:tcPr>
          <w:p w14:paraId="66283CB9" w14:textId="77777777" w:rsidR="00F6054B" w:rsidRPr="002316E2" w:rsidRDefault="00F6054B" w:rsidP="00F6054B">
            <w:pPr>
              <w:pStyle w:val="Tabletext"/>
            </w:pPr>
            <w:r w:rsidRPr="002316E2">
              <w:t>Production</w:t>
            </w:r>
          </w:p>
        </w:tc>
        <w:tc>
          <w:tcPr>
            <w:tcW w:w="557" w:type="pct"/>
            <w:noWrap/>
            <w:hideMark/>
          </w:tcPr>
          <w:p w14:paraId="30AE69D6" w14:textId="66C2761B"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2,359</w:t>
            </w:r>
          </w:p>
        </w:tc>
        <w:tc>
          <w:tcPr>
            <w:tcW w:w="639" w:type="pct"/>
            <w:noWrap/>
            <w:hideMark/>
          </w:tcPr>
          <w:p w14:paraId="2E1F0E69" w14:textId="3CC8A0D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3,427</w:t>
            </w:r>
          </w:p>
        </w:tc>
        <w:tc>
          <w:tcPr>
            <w:tcW w:w="639" w:type="pct"/>
            <w:noWrap/>
            <w:hideMark/>
          </w:tcPr>
          <w:p w14:paraId="7878998C" w14:textId="52C17A9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4,142</w:t>
            </w:r>
          </w:p>
        </w:tc>
        <w:tc>
          <w:tcPr>
            <w:tcW w:w="639" w:type="pct"/>
            <w:noWrap/>
            <w:hideMark/>
          </w:tcPr>
          <w:p w14:paraId="45A79408" w14:textId="398554A9"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3,832</w:t>
            </w:r>
          </w:p>
        </w:tc>
        <w:tc>
          <w:tcPr>
            <w:tcW w:w="639" w:type="pct"/>
            <w:noWrap/>
            <w:hideMark/>
          </w:tcPr>
          <w:p w14:paraId="48E6E0A1" w14:textId="68355261"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3,540</w:t>
            </w:r>
          </w:p>
        </w:tc>
        <w:tc>
          <w:tcPr>
            <w:tcW w:w="637" w:type="pct"/>
            <w:noWrap/>
            <w:hideMark/>
          </w:tcPr>
          <w:p w14:paraId="5C4465A4" w14:textId="659D0196"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2,944</w:t>
            </w:r>
          </w:p>
        </w:tc>
      </w:tr>
      <w:tr w:rsidR="00F6054B" w:rsidRPr="002316E2" w14:paraId="4C61EB7A" w14:textId="77777777" w:rsidTr="007D2D1C">
        <w:trPr>
          <w:trHeight w:val="343"/>
        </w:trPr>
        <w:tc>
          <w:tcPr>
            <w:cnfStyle w:val="001000000000" w:firstRow="0" w:lastRow="0" w:firstColumn="1" w:lastColumn="0" w:oddVBand="0" w:evenVBand="0" w:oddHBand="0" w:evenHBand="0" w:firstRowFirstColumn="0" w:firstRowLastColumn="0" w:lastRowFirstColumn="0" w:lastRowLastColumn="0"/>
            <w:tcW w:w="1250" w:type="pct"/>
            <w:gridSpan w:val="2"/>
            <w:noWrap/>
            <w:hideMark/>
          </w:tcPr>
          <w:p w14:paraId="5263F251" w14:textId="77777777" w:rsidR="00F6054B" w:rsidRPr="002316E2" w:rsidRDefault="00F6054B" w:rsidP="00F6054B">
            <w:pPr>
              <w:pStyle w:val="Tabletext"/>
            </w:pPr>
            <w:r w:rsidRPr="002316E2">
              <w:t>Apparent domestic use</w:t>
            </w:r>
            <w:r w:rsidRPr="002316E2">
              <w:rPr>
                <w:rStyle w:val="Strong"/>
              </w:rPr>
              <w:t xml:space="preserve"> a</w:t>
            </w:r>
          </w:p>
        </w:tc>
        <w:tc>
          <w:tcPr>
            <w:tcW w:w="557" w:type="pct"/>
            <w:noWrap/>
            <w:hideMark/>
          </w:tcPr>
          <w:p w14:paraId="5F53EDDB" w14:textId="29217C41"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811</w:t>
            </w:r>
          </w:p>
        </w:tc>
        <w:tc>
          <w:tcPr>
            <w:tcW w:w="639" w:type="pct"/>
            <w:noWrap/>
            <w:hideMark/>
          </w:tcPr>
          <w:p w14:paraId="31D8E1FF" w14:textId="5487EB5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871</w:t>
            </w:r>
          </w:p>
        </w:tc>
        <w:tc>
          <w:tcPr>
            <w:tcW w:w="639" w:type="pct"/>
            <w:noWrap/>
            <w:hideMark/>
          </w:tcPr>
          <w:p w14:paraId="6862BBA4" w14:textId="4895CC0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631</w:t>
            </w:r>
          </w:p>
        </w:tc>
        <w:tc>
          <w:tcPr>
            <w:tcW w:w="639" w:type="pct"/>
            <w:noWrap/>
            <w:hideMark/>
          </w:tcPr>
          <w:p w14:paraId="2EC571C6" w14:textId="70C36BC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969</w:t>
            </w:r>
          </w:p>
        </w:tc>
        <w:tc>
          <w:tcPr>
            <w:tcW w:w="639" w:type="pct"/>
            <w:noWrap/>
            <w:hideMark/>
          </w:tcPr>
          <w:p w14:paraId="67AA81AF" w14:textId="67F7AE4D"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915</w:t>
            </w:r>
          </w:p>
        </w:tc>
        <w:tc>
          <w:tcPr>
            <w:tcW w:w="637" w:type="pct"/>
            <w:noWrap/>
            <w:hideMark/>
          </w:tcPr>
          <w:p w14:paraId="133DFEBA" w14:textId="65563C4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1,088</w:t>
            </w:r>
          </w:p>
        </w:tc>
      </w:tr>
      <w:tr w:rsidR="00F6054B" w:rsidRPr="002316E2" w14:paraId="5AE07359" w14:textId="77777777" w:rsidTr="007D2D1C">
        <w:trPr>
          <w:trHeight w:val="343"/>
        </w:trPr>
        <w:tc>
          <w:tcPr>
            <w:cnfStyle w:val="001000000000" w:firstRow="0" w:lastRow="0" w:firstColumn="1" w:lastColumn="0" w:oddVBand="0" w:evenVBand="0" w:oddHBand="0" w:evenHBand="0" w:firstRowFirstColumn="0" w:firstRowLastColumn="0" w:lastRowFirstColumn="0" w:lastRowLastColumn="0"/>
            <w:tcW w:w="1250" w:type="pct"/>
            <w:gridSpan w:val="2"/>
            <w:noWrap/>
            <w:hideMark/>
          </w:tcPr>
          <w:p w14:paraId="63939337" w14:textId="77777777" w:rsidR="00F6054B" w:rsidRPr="002316E2" w:rsidRDefault="00F6054B" w:rsidP="00F6054B">
            <w:pPr>
              <w:pStyle w:val="Tabletext"/>
            </w:pPr>
            <w:r w:rsidRPr="002316E2">
              <w:t>Exports</w:t>
            </w:r>
          </w:p>
        </w:tc>
        <w:tc>
          <w:tcPr>
            <w:tcW w:w="557" w:type="pct"/>
            <w:noWrap/>
            <w:hideMark/>
          </w:tcPr>
          <w:p w14:paraId="2F839466" w14:textId="17976138"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1,549</w:t>
            </w:r>
          </w:p>
        </w:tc>
        <w:tc>
          <w:tcPr>
            <w:tcW w:w="639" w:type="pct"/>
            <w:noWrap/>
            <w:hideMark/>
          </w:tcPr>
          <w:p w14:paraId="65E0EAB7" w14:textId="3CC0168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2,557</w:t>
            </w:r>
          </w:p>
        </w:tc>
        <w:tc>
          <w:tcPr>
            <w:tcW w:w="639" w:type="pct"/>
            <w:noWrap/>
            <w:hideMark/>
          </w:tcPr>
          <w:p w14:paraId="00994A46" w14:textId="71DAA866"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3,512</w:t>
            </w:r>
          </w:p>
        </w:tc>
        <w:tc>
          <w:tcPr>
            <w:tcW w:w="639" w:type="pct"/>
            <w:noWrap/>
            <w:hideMark/>
          </w:tcPr>
          <w:p w14:paraId="13C3001A" w14:textId="5203017C"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2,863</w:t>
            </w:r>
          </w:p>
        </w:tc>
        <w:tc>
          <w:tcPr>
            <w:tcW w:w="639" w:type="pct"/>
            <w:noWrap/>
            <w:hideMark/>
          </w:tcPr>
          <w:p w14:paraId="3AE7A06A" w14:textId="7B291395"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2,626</w:t>
            </w:r>
          </w:p>
        </w:tc>
        <w:tc>
          <w:tcPr>
            <w:tcW w:w="637" w:type="pct"/>
            <w:noWrap/>
            <w:hideMark/>
          </w:tcPr>
          <w:p w14:paraId="6301E5F9" w14:textId="66F3518A"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2C129C">
              <w:t>1,857</w:t>
            </w:r>
          </w:p>
        </w:tc>
      </w:tr>
      <w:tr w:rsidR="004048D6" w:rsidRPr="002316E2" w14:paraId="33621E73" w14:textId="77777777">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6FB5FAC4" w14:textId="77777777" w:rsidR="004048D6" w:rsidRPr="002316E2" w:rsidRDefault="008511E6">
            <w:pPr>
              <w:pStyle w:val="Tabletext"/>
              <w:rPr>
                <w:rStyle w:val="Strong"/>
              </w:rPr>
            </w:pPr>
            <w:r w:rsidRPr="002316E2">
              <w:rPr>
                <w:rStyle w:val="Strong"/>
              </w:rPr>
              <w:t>Pulses</w:t>
            </w:r>
          </w:p>
        </w:tc>
      </w:tr>
      <w:tr w:rsidR="004048D6" w:rsidRPr="002316E2" w14:paraId="156E38F0" w14:textId="77777777">
        <w:trPr>
          <w:trHeight w:val="343"/>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5636F552" w14:textId="77777777" w:rsidR="004048D6" w:rsidRPr="002316E2" w:rsidRDefault="008511E6">
            <w:pPr>
              <w:pStyle w:val="Tabletext"/>
            </w:pPr>
            <w:r w:rsidRPr="002316E2">
              <w:t>Production</w:t>
            </w:r>
          </w:p>
        </w:tc>
      </w:tr>
      <w:tr w:rsidR="00F6054B" w:rsidRPr="002316E2" w14:paraId="4ACE69C8" w14:textId="77777777" w:rsidTr="007D2D1C">
        <w:trPr>
          <w:trHeight w:val="343"/>
        </w:trPr>
        <w:tc>
          <w:tcPr>
            <w:cnfStyle w:val="001000000000" w:firstRow="0" w:lastRow="0" w:firstColumn="1" w:lastColumn="0" w:oddVBand="0" w:evenVBand="0" w:oddHBand="0" w:evenHBand="0" w:firstRowFirstColumn="0" w:firstRowLastColumn="0" w:lastRowFirstColumn="0" w:lastRowLastColumn="0"/>
            <w:tcW w:w="1165" w:type="pct"/>
            <w:noWrap/>
            <w:hideMark/>
          </w:tcPr>
          <w:p w14:paraId="408B031D" w14:textId="77777777" w:rsidR="00F6054B" w:rsidRPr="002316E2" w:rsidRDefault="00F6054B" w:rsidP="00F6054B">
            <w:pPr>
              <w:pStyle w:val="Tabletext"/>
            </w:pPr>
            <w:r w:rsidRPr="002316E2">
              <w:t>– lupins</w:t>
            </w:r>
          </w:p>
        </w:tc>
        <w:tc>
          <w:tcPr>
            <w:tcW w:w="642" w:type="pct"/>
            <w:gridSpan w:val="2"/>
            <w:noWrap/>
            <w:hideMark/>
          </w:tcPr>
          <w:p w14:paraId="300344A8" w14:textId="5B5DD6CB"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808</w:t>
            </w:r>
          </w:p>
        </w:tc>
        <w:tc>
          <w:tcPr>
            <w:tcW w:w="639" w:type="pct"/>
            <w:noWrap/>
            <w:hideMark/>
          </w:tcPr>
          <w:p w14:paraId="086DA1B3" w14:textId="17A136A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982</w:t>
            </w:r>
          </w:p>
        </w:tc>
        <w:tc>
          <w:tcPr>
            <w:tcW w:w="639" w:type="pct"/>
            <w:noWrap/>
            <w:hideMark/>
          </w:tcPr>
          <w:p w14:paraId="70E0FA22" w14:textId="16464349"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459</w:t>
            </w:r>
          </w:p>
        </w:tc>
        <w:tc>
          <w:tcPr>
            <w:tcW w:w="639" w:type="pct"/>
            <w:noWrap/>
            <w:hideMark/>
          </w:tcPr>
          <w:p w14:paraId="01E8EDB4" w14:textId="4EED56B0"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626</w:t>
            </w:r>
          </w:p>
        </w:tc>
        <w:tc>
          <w:tcPr>
            <w:tcW w:w="639" w:type="pct"/>
            <w:noWrap/>
            <w:hideMark/>
          </w:tcPr>
          <w:p w14:paraId="5FF3D5E6" w14:textId="259A2043"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549</w:t>
            </w:r>
          </w:p>
        </w:tc>
        <w:tc>
          <w:tcPr>
            <w:tcW w:w="637" w:type="pct"/>
            <w:noWrap/>
            <w:hideMark/>
          </w:tcPr>
          <w:p w14:paraId="2861CBA6" w14:textId="027BFF77"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607</w:t>
            </w:r>
          </w:p>
        </w:tc>
      </w:tr>
      <w:tr w:rsidR="00F6054B" w:rsidRPr="002316E2" w14:paraId="46953F24" w14:textId="77777777" w:rsidTr="007D2D1C">
        <w:trPr>
          <w:trHeight w:val="343"/>
        </w:trPr>
        <w:tc>
          <w:tcPr>
            <w:cnfStyle w:val="001000000000" w:firstRow="0" w:lastRow="0" w:firstColumn="1" w:lastColumn="0" w:oddVBand="0" w:evenVBand="0" w:oddHBand="0" w:evenHBand="0" w:firstRowFirstColumn="0" w:firstRowLastColumn="0" w:lastRowFirstColumn="0" w:lastRowLastColumn="0"/>
            <w:tcW w:w="1165" w:type="pct"/>
            <w:noWrap/>
            <w:hideMark/>
          </w:tcPr>
          <w:p w14:paraId="6BBD0C9F" w14:textId="77777777" w:rsidR="00F6054B" w:rsidRPr="002316E2" w:rsidRDefault="00F6054B" w:rsidP="00F6054B">
            <w:pPr>
              <w:pStyle w:val="Tabletext"/>
            </w:pPr>
            <w:r w:rsidRPr="002316E2">
              <w:t>– field peas</w:t>
            </w:r>
          </w:p>
        </w:tc>
        <w:tc>
          <w:tcPr>
            <w:tcW w:w="642" w:type="pct"/>
            <w:gridSpan w:val="2"/>
            <w:noWrap/>
            <w:hideMark/>
          </w:tcPr>
          <w:p w14:paraId="4E9A3057" w14:textId="3EDC5B9B"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395</w:t>
            </w:r>
          </w:p>
        </w:tc>
        <w:tc>
          <w:tcPr>
            <w:tcW w:w="639" w:type="pct"/>
            <w:noWrap/>
            <w:hideMark/>
          </w:tcPr>
          <w:p w14:paraId="0C3D47C2" w14:textId="4307671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342</w:t>
            </w:r>
          </w:p>
        </w:tc>
        <w:tc>
          <w:tcPr>
            <w:tcW w:w="639" w:type="pct"/>
            <w:noWrap/>
            <w:hideMark/>
          </w:tcPr>
          <w:p w14:paraId="25F6A243" w14:textId="3A2B99C2"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320</w:t>
            </w:r>
          </w:p>
        </w:tc>
        <w:tc>
          <w:tcPr>
            <w:tcW w:w="639" w:type="pct"/>
            <w:noWrap/>
            <w:hideMark/>
          </w:tcPr>
          <w:p w14:paraId="01BBB471" w14:textId="34C29B27"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342</w:t>
            </w:r>
          </w:p>
        </w:tc>
        <w:tc>
          <w:tcPr>
            <w:tcW w:w="639" w:type="pct"/>
            <w:noWrap/>
            <w:hideMark/>
          </w:tcPr>
          <w:p w14:paraId="19060D33" w14:textId="72AA1BFC"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290</w:t>
            </w:r>
          </w:p>
        </w:tc>
        <w:tc>
          <w:tcPr>
            <w:tcW w:w="637" w:type="pct"/>
            <w:noWrap/>
            <w:hideMark/>
          </w:tcPr>
          <w:p w14:paraId="18350F36" w14:textId="4860DD9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205</w:t>
            </w:r>
          </w:p>
        </w:tc>
      </w:tr>
      <w:tr w:rsidR="00F6054B" w:rsidRPr="002316E2" w14:paraId="11B7A2D7" w14:textId="77777777" w:rsidTr="007D2D1C">
        <w:trPr>
          <w:trHeight w:val="343"/>
        </w:trPr>
        <w:tc>
          <w:tcPr>
            <w:cnfStyle w:val="001000000000" w:firstRow="0" w:lastRow="0" w:firstColumn="1" w:lastColumn="0" w:oddVBand="0" w:evenVBand="0" w:oddHBand="0" w:evenHBand="0" w:firstRowFirstColumn="0" w:firstRowLastColumn="0" w:lastRowFirstColumn="0" w:lastRowLastColumn="0"/>
            <w:tcW w:w="1165" w:type="pct"/>
            <w:noWrap/>
            <w:hideMark/>
          </w:tcPr>
          <w:p w14:paraId="66A42E94" w14:textId="77777777" w:rsidR="00F6054B" w:rsidRPr="002316E2" w:rsidRDefault="00F6054B" w:rsidP="00F6054B">
            <w:pPr>
              <w:pStyle w:val="Tabletext"/>
            </w:pPr>
            <w:r w:rsidRPr="002316E2">
              <w:t>– chickpeas</w:t>
            </w:r>
          </w:p>
        </w:tc>
        <w:tc>
          <w:tcPr>
            <w:tcW w:w="642" w:type="pct"/>
            <w:gridSpan w:val="2"/>
            <w:noWrap/>
            <w:hideMark/>
          </w:tcPr>
          <w:p w14:paraId="439BD030" w14:textId="1D4E005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513</w:t>
            </w:r>
          </w:p>
        </w:tc>
        <w:tc>
          <w:tcPr>
            <w:tcW w:w="639" w:type="pct"/>
            <w:noWrap/>
            <w:hideMark/>
          </w:tcPr>
          <w:p w14:paraId="4B8E94E8" w14:textId="50367BC0"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673</w:t>
            </w:r>
          </w:p>
        </w:tc>
        <w:tc>
          <w:tcPr>
            <w:tcW w:w="639" w:type="pct"/>
            <w:noWrap/>
            <w:hideMark/>
          </w:tcPr>
          <w:p w14:paraId="37F36F75" w14:textId="2012C14A"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813</w:t>
            </w:r>
          </w:p>
        </w:tc>
        <w:tc>
          <w:tcPr>
            <w:tcW w:w="639" w:type="pct"/>
            <w:noWrap/>
            <w:hideMark/>
          </w:tcPr>
          <w:p w14:paraId="1107B9EB" w14:textId="00C947E9"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629</w:t>
            </w:r>
          </w:p>
        </w:tc>
        <w:tc>
          <w:tcPr>
            <w:tcW w:w="639" w:type="pct"/>
            <w:noWrap/>
            <w:hideMark/>
          </w:tcPr>
          <w:p w14:paraId="70741AC0" w14:textId="3A5A3D8F"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555</w:t>
            </w:r>
          </w:p>
        </w:tc>
        <w:tc>
          <w:tcPr>
            <w:tcW w:w="637" w:type="pct"/>
            <w:noWrap/>
            <w:hideMark/>
          </w:tcPr>
          <w:p w14:paraId="3133224D" w14:textId="014AD8B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F1AC1">
              <w:t>1,006</w:t>
            </w:r>
          </w:p>
        </w:tc>
      </w:tr>
      <w:tr w:rsidR="004048D6" w:rsidRPr="002316E2" w14:paraId="01663C8D"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tcPr>
          <w:p w14:paraId="4CEED4CB" w14:textId="77777777" w:rsidR="004048D6" w:rsidRPr="002316E2" w:rsidRDefault="008511E6">
            <w:pPr>
              <w:pStyle w:val="Tabletext"/>
              <w:rPr>
                <w:rStyle w:val="Strong"/>
                <w:b w:val="0"/>
                <w:bCs w:val="0"/>
                <w:color w:val="000000" w:themeColor="text1"/>
              </w:rPr>
            </w:pPr>
            <w:r w:rsidRPr="002316E2">
              <w:rPr>
                <w:rStyle w:val="Strong"/>
                <w:b w:val="0"/>
                <w:bCs w:val="0"/>
                <w:color w:val="000000" w:themeColor="text1"/>
              </w:rPr>
              <w:t xml:space="preserve">Apparent domestic use </w:t>
            </w:r>
            <w:r w:rsidRPr="002316E2">
              <w:rPr>
                <w:rStyle w:val="Strong"/>
              </w:rPr>
              <w:t>a</w:t>
            </w:r>
          </w:p>
        </w:tc>
      </w:tr>
      <w:tr w:rsidR="00F6054B" w:rsidRPr="002316E2" w14:paraId="00DBD185"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tcPr>
          <w:p w14:paraId="4A2DA7AB" w14:textId="77777777" w:rsidR="00F6054B" w:rsidRPr="002316E2" w:rsidRDefault="00F6054B" w:rsidP="00F6054B">
            <w:pPr>
              <w:pStyle w:val="Tabletext"/>
            </w:pPr>
            <w:r w:rsidRPr="002316E2">
              <w:t>– lupins</w:t>
            </w:r>
          </w:p>
        </w:tc>
        <w:tc>
          <w:tcPr>
            <w:tcW w:w="642" w:type="pct"/>
            <w:gridSpan w:val="2"/>
            <w:noWrap/>
          </w:tcPr>
          <w:p w14:paraId="548618AC" w14:textId="49BA060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621</w:t>
            </w:r>
          </w:p>
        </w:tc>
        <w:tc>
          <w:tcPr>
            <w:tcW w:w="639" w:type="pct"/>
            <w:noWrap/>
          </w:tcPr>
          <w:p w14:paraId="376D63B7" w14:textId="598CF6BD"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416</w:t>
            </w:r>
          </w:p>
        </w:tc>
        <w:tc>
          <w:tcPr>
            <w:tcW w:w="639" w:type="pct"/>
            <w:noWrap/>
          </w:tcPr>
          <w:p w14:paraId="7A97262A" w14:textId="010AAC17"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290</w:t>
            </w:r>
          </w:p>
        </w:tc>
        <w:tc>
          <w:tcPr>
            <w:tcW w:w="639" w:type="pct"/>
            <w:noWrap/>
          </w:tcPr>
          <w:p w14:paraId="13A00C6D" w14:textId="58F6FBC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310</w:t>
            </w:r>
          </w:p>
        </w:tc>
        <w:tc>
          <w:tcPr>
            <w:tcW w:w="639" w:type="pct"/>
            <w:noWrap/>
          </w:tcPr>
          <w:p w14:paraId="7E096C1D" w14:textId="6F7143F2"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306</w:t>
            </w:r>
          </w:p>
        </w:tc>
        <w:tc>
          <w:tcPr>
            <w:tcW w:w="637" w:type="pct"/>
            <w:noWrap/>
          </w:tcPr>
          <w:p w14:paraId="4A858F6B" w14:textId="6784DED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244</w:t>
            </w:r>
          </w:p>
        </w:tc>
      </w:tr>
      <w:tr w:rsidR="00F6054B" w:rsidRPr="002316E2" w14:paraId="1705CA4B"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tcPr>
          <w:p w14:paraId="0C018009" w14:textId="77777777" w:rsidR="00F6054B" w:rsidRPr="002316E2" w:rsidRDefault="00F6054B" w:rsidP="00F6054B">
            <w:pPr>
              <w:pStyle w:val="Tabletext"/>
            </w:pPr>
            <w:r w:rsidRPr="002316E2">
              <w:t>– field peas</w:t>
            </w:r>
          </w:p>
        </w:tc>
        <w:tc>
          <w:tcPr>
            <w:tcW w:w="642" w:type="pct"/>
            <w:gridSpan w:val="2"/>
            <w:noWrap/>
          </w:tcPr>
          <w:p w14:paraId="30998CE6" w14:textId="5791FE4B"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95</w:t>
            </w:r>
          </w:p>
        </w:tc>
        <w:tc>
          <w:tcPr>
            <w:tcW w:w="639" w:type="pct"/>
            <w:noWrap/>
          </w:tcPr>
          <w:p w14:paraId="0DBF184E" w14:textId="12EAE076"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130</w:t>
            </w:r>
          </w:p>
        </w:tc>
        <w:tc>
          <w:tcPr>
            <w:tcW w:w="639" w:type="pct"/>
            <w:noWrap/>
          </w:tcPr>
          <w:p w14:paraId="771421C4" w14:textId="588246C3"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145</w:t>
            </w:r>
          </w:p>
        </w:tc>
        <w:tc>
          <w:tcPr>
            <w:tcW w:w="639" w:type="pct"/>
            <w:noWrap/>
          </w:tcPr>
          <w:p w14:paraId="5A6051F4" w14:textId="1F5FD5E2"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175</w:t>
            </w:r>
          </w:p>
        </w:tc>
        <w:tc>
          <w:tcPr>
            <w:tcW w:w="639" w:type="pct"/>
            <w:noWrap/>
          </w:tcPr>
          <w:p w14:paraId="3C34D588" w14:textId="351B0685"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124</w:t>
            </w:r>
          </w:p>
        </w:tc>
        <w:tc>
          <w:tcPr>
            <w:tcW w:w="637" w:type="pct"/>
            <w:noWrap/>
          </w:tcPr>
          <w:p w14:paraId="51F09EB8" w14:textId="733A2F3C"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72</w:t>
            </w:r>
          </w:p>
        </w:tc>
      </w:tr>
      <w:tr w:rsidR="00F6054B" w:rsidRPr="002316E2" w14:paraId="763736E8"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tcPr>
          <w:p w14:paraId="542E63BB" w14:textId="77777777" w:rsidR="00F6054B" w:rsidRPr="002316E2" w:rsidRDefault="00F6054B" w:rsidP="00F6054B">
            <w:pPr>
              <w:pStyle w:val="Tabletext"/>
            </w:pPr>
            <w:r w:rsidRPr="002316E2">
              <w:t>– chickpeas</w:t>
            </w:r>
          </w:p>
        </w:tc>
        <w:tc>
          <w:tcPr>
            <w:tcW w:w="642" w:type="pct"/>
            <w:gridSpan w:val="2"/>
            <w:noWrap/>
          </w:tcPr>
          <w:p w14:paraId="12B4D786" w14:textId="333FC8D6"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39</w:t>
            </w:r>
          </w:p>
        </w:tc>
        <w:tc>
          <w:tcPr>
            <w:tcW w:w="639" w:type="pct"/>
            <w:noWrap/>
          </w:tcPr>
          <w:p w14:paraId="3EBCFA4F" w14:textId="2E7A8AAD"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93</w:t>
            </w:r>
          </w:p>
        </w:tc>
        <w:tc>
          <w:tcPr>
            <w:tcW w:w="639" w:type="pct"/>
            <w:noWrap/>
          </w:tcPr>
          <w:p w14:paraId="72DB7F3D" w14:textId="249726AC"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w:t>
            </w:r>
          </w:p>
        </w:tc>
        <w:tc>
          <w:tcPr>
            <w:tcW w:w="639" w:type="pct"/>
            <w:noWrap/>
          </w:tcPr>
          <w:p w14:paraId="69AD3F7E" w14:textId="5EADA28F"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0</w:t>
            </w:r>
          </w:p>
        </w:tc>
        <w:tc>
          <w:tcPr>
            <w:tcW w:w="639" w:type="pct"/>
            <w:noWrap/>
          </w:tcPr>
          <w:p w14:paraId="3669BA30" w14:textId="718A3A6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w:t>
            </w:r>
          </w:p>
        </w:tc>
        <w:tc>
          <w:tcPr>
            <w:tcW w:w="637" w:type="pct"/>
            <w:noWrap/>
          </w:tcPr>
          <w:p w14:paraId="11188F1E" w14:textId="0FC05A9D"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0366">
              <w:t>1</w:t>
            </w:r>
          </w:p>
        </w:tc>
      </w:tr>
      <w:tr w:rsidR="004048D6" w:rsidRPr="002316E2" w14:paraId="6CB58FA9"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tcPr>
          <w:p w14:paraId="3F424749" w14:textId="77777777" w:rsidR="004048D6" w:rsidRPr="002316E2" w:rsidRDefault="008511E6">
            <w:pPr>
              <w:pStyle w:val="Tabletext"/>
              <w:rPr>
                <w:rStyle w:val="Strong"/>
                <w:b w:val="0"/>
                <w:bCs w:val="0"/>
                <w:color w:val="000000" w:themeColor="text1"/>
              </w:rPr>
            </w:pPr>
            <w:r w:rsidRPr="002316E2">
              <w:rPr>
                <w:rStyle w:val="Strong"/>
                <w:b w:val="0"/>
                <w:bCs w:val="0"/>
                <w:color w:val="000000" w:themeColor="text1"/>
              </w:rPr>
              <w:t>Exports</w:t>
            </w:r>
          </w:p>
        </w:tc>
      </w:tr>
      <w:tr w:rsidR="00F6054B" w:rsidRPr="002316E2" w14:paraId="4DD49AF5"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tcPr>
          <w:p w14:paraId="0C5545ED" w14:textId="77777777" w:rsidR="00F6054B" w:rsidRPr="008E6C86" w:rsidRDefault="00F6054B" w:rsidP="00F6054B">
            <w:pPr>
              <w:pStyle w:val="Tabletext"/>
              <w:rPr>
                <w:highlight w:val="green"/>
              </w:rPr>
            </w:pPr>
            <w:r w:rsidRPr="00F24B3E">
              <w:t>– lupins</w:t>
            </w:r>
          </w:p>
        </w:tc>
        <w:tc>
          <w:tcPr>
            <w:tcW w:w="642" w:type="pct"/>
            <w:gridSpan w:val="2"/>
            <w:noWrap/>
          </w:tcPr>
          <w:p w14:paraId="3E684E91" w14:textId="5F1EC698"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186</w:t>
            </w:r>
          </w:p>
        </w:tc>
        <w:tc>
          <w:tcPr>
            <w:tcW w:w="639" w:type="pct"/>
            <w:noWrap/>
          </w:tcPr>
          <w:p w14:paraId="429AF6BA" w14:textId="66CA2FB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565</w:t>
            </w:r>
          </w:p>
        </w:tc>
        <w:tc>
          <w:tcPr>
            <w:tcW w:w="639" w:type="pct"/>
            <w:noWrap/>
          </w:tcPr>
          <w:p w14:paraId="4DF8268B" w14:textId="2894A10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169</w:t>
            </w:r>
          </w:p>
        </w:tc>
        <w:tc>
          <w:tcPr>
            <w:tcW w:w="639" w:type="pct"/>
            <w:noWrap/>
          </w:tcPr>
          <w:p w14:paraId="43EB8EB1" w14:textId="217D22DF"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316</w:t>
            </w:r>
          </w:p>
        </w:tc>
        <w:tc>
          <w:tcPr>
            <w:tcW w:w="639" w:type="pct"/>
            <w:noWrap/>
          </w:tcPr>
          <w:p w14:paraId="3ECE013B" w14:textId="63936CB2"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243</w:t>
            </w:r>
          </w:p>
        </w:tc>
        <w:tc>
          <w:tcPr>
            <w:tcW w:w="637" w:type="pct"/>
            <w:noWrap/>
          </w:tcPr>
          <w:p w14:paraId="0012019D" w14:textId="70BBD672"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362</w:t>
            </w:r>
          </w:p>
        </w:tc>
      </w:tr>
      <w:tr w:rsidR="00F6054B" w:rsidRPr="002316E2" w14:paraId="73F7BF9A"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tcPr>
          <w:p w14:paraId="70498850" w14:textId="77777777" w:rsidR="00F6054B" w:rsidRPr="002316E2" w:rsidRDefault="00F6054B" w:rsidP="00F6054B">
            <w:pPr>
              <w:pStyle w:val="Tabletext"/>
            </w:pPr>
            <w:r w:rsidRPr="002316E2">
              <w:t>– field peas</w:t>
            </w:r>
          </w:p>
        </w:tc>
        <w:tc>
          <w:tcPr>
            <w:tcW w:w="642" w:type="pct"/>
            <w:gridSpan w:val="2"/>
            <w:noWrap/>
          </w:tcPr>
          <w:p w14:paraId="4FFF4E56" w14:textId="446A4003"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302</w:t>
            </w:r>
          </w:p>
        </w:tc>
        <w:tc>
          <w:tcPr>
            <w:tcW w:w="639" w:type="pct"/>
            <w:noWrap/>
          </w:tcPr>
          <w:p w14:paraId="106D1B07" w14:textId="4EFF6EE5"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215</w:t>
            </w:r>
          </w:p>
        </w:tc>
        <w:tc>
          <w:tcPr>
            <w:tcW w:w="639" w:type="pct"/>
            <w:noWrap/>
          </w:tcPr>
          <w:p w14:paraId="44B29098" w14:textId="27BAC890"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177</w:t>
            </w:r>
          </w:p>
        </w:tc>
        <w:tc>
          <w:tcPr>
            <w:tcW w:w="639" w:type="pct"/>
            <w:noWrap/>
          </w:tcPr>
          <w:p w14:paraId="1161E1C7" w14:textId="610135C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169</w:t>
            </w:r>
          </w:p>
        </w:tc>
        <w:tc>
          <w:tcPr>
            <w:tcW w:w="639" w:type="pct"/>
            <w:noWrap/>
          </w:tcPr>
          <w:p w14:paraId="731F3880" w14:textId="13D04C77"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168</w:t>
            </w:r>
          </w:p>
        </w:tc>
        <w:tc>
          <w:tcPr>
            <w:tcW w:w="637" w:type="pct"/>
            <w:noWrap/>
          </w:tcPr>
          <w:p w14:paraId="0FC782F6" w14:textId="0B3BE138"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134</w:t>
            </w:r>
          </w:p>
        </w:tc>
      </w:tr>
      <w:tr w:rsidR="00F6054B" w:rsidRPr="002316E2" w14:paraId="4993427D" w14:textId="77777777" w:rsidTr="007D2D1C">
        <w:tc>
          <w:tcPr>
            <w:cnfStyle w:val="001000000000" w:firstRow="0" w:lastRow="0" w:firstColumn="1" w:lastColumn="0" w:oddVBand="0" w:evenVBand="0" w:oddHBand="0" w:evenHBand="0" w:firstRowFirstColumn="0" w:firstRowLastColumn="0" w:lastRowFirstColumn="0" w:lastRowLastColumn="0"/>
            <w:tcW w:w="1165" w:type="pct"/>
            <w:noWrap/>
          </w:tcPr>
          <w:p w14:paraId="027E658B" w14:textId="77777777" w:rsidR="00F6054B" w:rsidRPr="002316E2" w:rsidRDefault="00F6054B" w:rsidP="00F6054B">
            <w:pPr>
              <w:pStyle w:val="Tabletext"/>
            </w:pPr>
            <w:r w:rsidRPr="002316E2">
              <w:t>– chickpeas</w:t>
            </w:r>
          </w:p>
        </w:tc>
        <w:tc>
          <w:tcPr>
            <w:tcW w:w="642" w:type="pct"/>
            <w:gridSpan w:val="2"/>
            <w:noWrap/>
          </w:tcPr>
          <w:p w14:paraId="460A3CDE" w14:textId="78DC13E8"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474</w:t>
            </w:r>
          </w:p>
        </w:tc>
        <w:tc>
          <w:tcPr>
            <w:tcW w:w="639" w:type="pct"/>
            <w:noWrap/>
          </w:tcPr>
          <w:p w14:paraId="11CDF369" w14:textId="1DFC0A74"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581</w:t>
            </w:r>
          </w:p>
        </w:tc>
        <w:tc>
          <w:tcPr>
            <w:tcW w:w="639" w:type="pct"/>
            <w:noWrap/>
          </w:tcPr>
          <w:p w14:paraId="24FFB6B2" w14:textId="00AC979E"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853</w:t>
            </w:r>
          </w:p>
        </w:tc>
        <w:tc>
          <w:tcPr>
            <w:tcW w:w="639" w:type="pct"/>
            <w:noWrap/>
          </w:tcPr>
          <w:p w14:paraId="0110A34F" w14:textId="79553589"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629</w:t>
            </w:r>
          </w:p>
        </w:tc>
        <w:tc>
          <w:tcPr>
            <w:tcW w:w="639" w:type="pct"/>
            <w:noWrap/>
          </w:tcPr>
          <w:p w14:paraId="7655BC9A" w14:textId="288B7D88"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663</w:t>
            </w:r>
          </w:p>
        </w:tc>
        <w:tc>
          <w:tcPr>
            <w:tcW w:w="637" w:type="pct"/>
            <w:noWrap/>
          </w:tcPr>
          <w:p w14:paraId="523154E9" w14:textId="76AACE39" w:rsidR="00F6054B" w:rsidRPr="00AE0E33"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07EBD">
              <w:t>1,145</w:t>
            </w:r>
          </w:p>
        </w:tc>
      </w:tr>
    </w:tbl>
    <w:p w14:paraId="316A9911" w14:textId="1FEC0B0C" w:rsidR="00DF582B" w:rsidRDefault="008511E6" w:rsidP="00B14D3A">
      <w:pPr>
        <w:pStyle w:val="Notesourcetext"/>
      </w:pPr>
      <w:r w:rsidRPr="002316E2">
        <w:rPr>
          <w:rStyle w:val="Strong"/>
        </w:rPr>
        <w:t>a</w:t>
      </w:r>
      <w:r w:rsidRPr="002316E2">
        <w:t xml:space="preserve"> Calculated as a residual: production plus imports less exports less any observed or assumed change in stocks and, for wheat only, less seed use. </w:t>
      </w:r>
      <w:r w:rsidRPr="002316E2">
        <w:rPr>
          <w:rStyle w:val="Strong"/>
        </w:rPr>
        <w:t>b</w:t>
      </w:r>
      <w:r w:rsidRPr="002316E2">
        <w:t xml:space="preserve"> Includes grain and grain equivalent of wheat flour</w:t>
      </w:r>
      <w:r w:rsidR="00844D43">
        <w:t>.</w:t>
      </w:r>
      <w:r w:rsidR="00442F13">
        <w:t xml:space="preserve"> </w:t>
      </w:r>
      <w:r w:rsidR="00442F13" w:rsidRPr="002316E2">
        <w:rPr>
          <w:rStyle w:val="Bold"/>
        </w:rPr>
        <w:t>s</w:t>
      </w:r>
      <w:r w:rsidR="00442F13" w:rsidRPr="002316E2">
        <w:t xml:space="preserve"> ABARES estimate.</w:t>
      </w:r>
    </w:p>
    <w:p w14:paraId="617EEAFA" w14:textId="515EA1CC" w:rsidR="00662A91" w:rsidRPr="00662A91" w:rsidRDefault="008511E6" w:rsidP="00B14D3A">
      <w:pPr>
        <w:pStyle w:val="Notesourcetext"/>
      </w:pPr>
      <w:r w:rsidRPr="002316E2">
        <w:t>Note: Production, use, trade and stock data are on a marketing</w:t>
      </w:r>
      <w:r w:rsidR="00377EF3">
        <w:t>-</w:t>
      </w:r>
      <w:r w:rsidRPr="002316E2">
        <w:t xml:space="preserve">year basis: October–September for wheat; November–October for canola, peas and lupins. </w:t>
      </w:r>
      <w:r w:rsidR="00F32BB7" w:rsidRPr="002316E2">
        <w:t xml:space="preserve">Export </w:t>
      </w:r>
      <w:r w:rsidRPr="002316E2">
        <w:t>data on a marketing</w:t>
      </w:r>
      <w:r w:rsidR="00377EF3">
        <w:t>-</w:t>
      </w:r>
      <w:r w:rsidRPr="002316E2">
        <w:t>year basis are not comparable with financial year exp</w:t>
      </w:r>
      <w:r w:rsidR="009946A5">
        <w:t>ort figures published elsewhere.</w:t>
      </w:r>
      <w:r w:rsidR="00662A91" w:rsidRPr="002316E2">
        <w:t xml:space="preserve"> </w:t>
      </w:r>
      <w:r w:rsidR="00662A91">
        <w:t>Zero is used to denote nil or less than 500 tonnes.</w:t>
      </w:r>
    </w:p>
    <w:p w14:paraId="5D0975CD" w14:textId="77777777" w:rsidR="004048D6" w:rsidRPr="002316E2" w:rsidRDefault="008511E6" w:rsidP="00B14D3A">
      <w:pPr>
        <w:pStyle w:val="Notesourcetext"/>
      </w:pPr>
      <w:r w:rsidRPr="002316E2">
        <w:t>Sources: ABARES; Australian Bureau of Statistics; Pulse Australia</w:t>
      </w:r>
    </w:p>
    <w:p w14:paraId="4EF91269" w14:textId="5AD54F17" w:rsidR="004048D6" w:rsidRPr="002316E2" w:rsidRDefault="008511E6" w:rsidP="000024DB">
      <w:pPr>
        <w:pStyle w:val="Caption"/>
      </w:pPr>
      <w:bookmarkStart w:id="70" w:name="_Toc474417685"/>
      <w:r w:rsidRPr="002316E2">
        <w:lastRenderedPageBreak/>
        <w:t xml:space="preserve">Table </w:t>
      </w:r>
      <w:r w:rsidR="00D3192D">
        <w:fldChar w:fldCharType="begin"/>
      </w:r>
      <w:r w:rsidR="00EE4F0F">
        <w:instrText xml:space="preserve"> SEQ Table \* ARABIC </w:instrText>
      </w:r>
      <w:r w:rsidR="00D3192D">
        <w:fldChar w:fldCharType="separate"/>
      </w:r>
      <w:r w:rsidR="00073FC0">
        <w:rPr>
          <w:noProof/>
        </w:rPr>
        <w:t>17</w:t>
      </w:r>
      <w:r w:rsidR="00D3192D">
        <w:rPr>
          <w:noProof/>
        </w:rPr>
        <w:fldChar w:fldCharType="end"/>
      </w:r>
      <w:r w:rsidRPr="002316E2">
        <w:t xml:space="preserve"> </w:t>
      </w:r>
      <w:r w:rsidR="00F32BB7" w:rsidRPr="002316E2">
        <w:t xml:space="preserve">Supply </w:t>
      </w:r>
      <w:r w:rsidRPr="002316E2">
        <w:t>and disposal of coarse grains</w:t>
      </w:r>
      <w:r w:rsidR="00E64829">
        <w:t xml:space="preserve">, </w:t>
      </w:r>
      <w:r w:rsidR="00F32BB7">
        <w:t xml:space="preserve">Australia, </w:t>
      </w:r>
      <w:r w:rsidR="00E64829">
        <w:t>20</w:t>
      </w:r>
      <w:r w:rsidR="00442F13">
        <w:t>10</w:t>
      </w:r>
      <w:r w:rsidR="00E64829">
        <w:t>–1</w:t>
      </w:r>
      <w:r w:rsidR="00442F13">
        <w:t>1</w:t>
      </w:r>
      <w:r w:rsidR="00E64829">
        <w:t xml:space="preserve"> to 201</w:t>
      </w:r>
      <w:r w:rsidR="00442F13">
        <w:t>5</w:t>
      </w:r>
      <w:r w:rsidR="00E64829">
        <w:t>–1</w:t>
      </w:r>
      <w:r w:rsidR="00442F13">
        <w:t>6</w:t>
      </w:r>
      <w:bookmarkEnd w:id="70"/>
    </w:p>
    <w:tbl>
      <w:tblPr>
        <w:tblStyle w:val="ABARESTableleftrightalign"/>
        <w:tblW w:w="5000" w:type="pct"/>
        <w:tblLayout w:type="fixed"/>
        <w:tblLook w:val="04A0" w:firstRow="1" w:lastRow="0" w:firstColumn="1" w:lastColumn="0" w:noHBand="0" w:noVBand="1"/>
      </w:tblPr>
      <w:tblGrid>
        <w:gridCol w:w="2368"/>
        <w:gridCol w:w="1176"/>
        <w:gridCol w:w="1041"/>
        <w:gridCol w:w="1108"/>
        <w:gridCol w:w="1108"/>
        <w:gridCol w:w="1137"/>
        <w:gridCol w:w="1132"/>
      </w:tblGrid>
      <w:tr w:rsidR="00841224" w:rsidRPr="002316E2" w14:paraId="4E3CBF9C" w14:textId="77777777" w:rsidTr="00D841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05" w:type="pct"/>
            <w:noWrap/>
            <w:hideMark/>
          </w:tcPr>
          <w:p w14:paraId="44443749" w14:textId="77777777" w:rsidR="00841224" w:rsidRPr="002316E2" w:rsidRDefault="00841224" w:rsidP="00841224">
            <w:pPr>
              <w:pStyle w:val="Tabletext"/>
            </w:pPr>
            <w:r w:rsidRPr="002316E2">
              <w:t>Crop</w:t>
            </w:r>
          </w:p>
        </w:tc>
        <w:tc>
          <w:tcPr>
            <w:tcW w:w="648" w:type="pct"/>
            <w:noWrap/>
            <w:hideMark/>
          </w:tcPr>
          <w:p w14:paraId="0809D001"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2010–11</w:t>
            </w:r>
          </w:p>
          <w:p w14:paraId="7B7D59BA"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574" w:type="pct"/>
            <w:noWrap/>
            <w:hideMark/>
          </w:tcPr>
          <w:p w14:paraId="12E82A96"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2011–12</w:t>
            </w:r>
          </w:p>
          <w:p w14:paraId="6FB67343"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11" w:type="pct"/>
            <w:noWrap/>
            <w:hideMark/>
          </w:tcPr>
          <w:p w14:paraId="4570C913"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2012–13</w:t>
            </w:r>
          </w:p>
          <w:p w14:paraId="12DEC1EF"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11" w:type="pct"/>
            <w:noWrap/>
            <w:hideMark/>
          </w:tcPr>
          <w:p w14:paraId="06C2B41C"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2013–14</w:t>
            </w:r>
          </w:p>
          <w:p w14:paraId="7684582E"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27" w:type="pct"/>
            <w:noWrap/>
            <w:hideMark/>
          </w:tcPr>
          <w:p w14:paraId="4E37DDE3"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w:t>
            </w:r>
            <w:r>
              <w:t>4</w:t>
            </w:r>
            <w:r w:rsidRPr="002316E2">
              <w:t>–1</w:t>
            </w:r>
            <w:r>
              <w:t>5</w:t>
            </w:r>
          </w:p>
          <w:p w14:paraId="50482CFF"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c>
          <w:tcPr>
            <w:tcW w:w="624" w:type="pct"/>
            <w:noWrap/>
            <w:hideMark/>
          </w:tcPr>
          <w:p w14:paraId="7BF3232D"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201</w:t>
            </w:r>
            <w:r>
              <w:t>5</w:t>
            </w:r>
            <w:r w:rsidRPr="002316E2">
              <w:t>–1</w:t>
            </w:r>
            <w:r>
              <w:t>6</w:t>
            </w:r>
            <w:r w:rsidR="009E4AF8">
              <w:t> </w:t>
            </w:r>
            <w:r>
              <w:t>s</w:t>
            </w:r>
          </w:p>
          <w:p w14:paraId="39996ECF"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rStyle w:val="Strong"/>
              </w:rPr>
            </w:pPr>
            <w:r w:rsidRPr="002316E2">
              <w:rPr>
                <w:rStyle w:val="Strong"/>
              </w:rPr>
              <w:t>kt</w:t>
            </w:r>
          </w:p>
        </w:tc>
      </w:tr>
      <w:tr w:rsidR="004048D6" w:rsidRPr="002316E2" w14:paraId="1EABE700" w14:textId="77777777">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B8F974C" w14:textId="77777777" w:rsidR="004048D6" w:rsidRPr="002316E2" w:rsidRDefault="008511E6">
            <w:pPr>
              <w:pStyle w:val="Tabletext"/>
              <w:rPr>
                <w:rStyle w:val="Strong"/>
              </w:rPr>
            </w:pPr>
            <w:r w:rsidRPr="002316E2">
              <w:rPr>
                <w:rStyle w:val="Strong"/>
              </w:rPr>
              <w:t>Barley</w:t>
            </w:r>
          </w:p>
        </w:tc>
      </w:tr>
      <w:tr w:rsidR="00F6054B" w:rsidRPr="002316E2" w14:paraId="0DAE0A63" w14:textId="77777777" w:rsidTr="007D2D1C">
        <w:trPr>
          <w:trHeight w:val="143"/>
        </w:trPr>
        <w:tc>
          <w:tcPr>
            <w:cnfStyle w:val="001000000000" w:firstRow="0" w:lastRow="0" w:firstColumn="1" w:lastColumn="0" w:oddVBand="0" w:evenVBand="0" w:oddHBand="0" w:evenHBand="0" w:firstRowFirstColumn="0" w:firstRowLastColumn="0" w:lastRowFirstColumn="0" w:lastRowLastColumn="0"/>
            <w:tcW w:w="1305" w:type="pct"/>
            <w:noWrap/>
            <w:hideMark/>
          </w:tcPr>
          <w:p w14:paraId="43C99ACE" w14:textId="77777777" w:rsidR="00F6054B" w:rsidRPr="002316E2" w:rsidRDefault="00F6054B" w:rsidP="00F6054B">
            <w:pPr>
              <w:pStyle w:val="Tabletext"/>
            </w:pPr>
            <w:r w:rsidRPr="002316E2">
              <w:t>Production</w:t>
            </w:r>
          </w:p>
        </w:tc>
        <w:tc>
          <w:tcPr>
            <w:tcW w:w="648" w:type="pct"/>
            <w:noWrap/>
            <w:hideMark/>
          </w:tcPr>
          <w:p w14:paraId="2844A655" w14:textId="2EA0B7A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7,995</w:t>
            </w:r>
          </w:p>
        </w:tc>
        <w:tc>
          <w:tcPr>
            <w:tcW w:w="574" w:type="pct"/>
            <w:noWrap/>
            <w:hideMark/>
          </w:tcPr>
          <w:p w14:paraId="6CADC805" w14:textId="63399E3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8,221</w:t>
            </w:r>
          </w:p>
        </w:tc>
        <w:tc>
          <w:tcPr>
            <w:tcW w:w="611" w:type="pct"/>
            <w:noWrap/>
            <w:hideMark/>
          </w:tcPr>
          <w:p w14:paraId="61DF4A0C" w14:textId="77EEF17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7,472</w:t>
            </w:r>
          </w:p>
        </w:tc>
        <w:tc>
          <w:tcPr>
            <w:tcW w:w="611" w:type="pct"/>
            <w:noWrap/>
            <w:hideMark/>
          </w:tcPr>
          <w:p w14:paraId="4E288D4B" w14:textId="08D9701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9,174</w:t>
            </w:r>
          </w:p>
        </w:tc>
        <w:tc>
          <w:tcPr>
            <w:tcW w:w="627" w:type="pct"/>
            <w:noWrap/>
            <w:hideMark/>
          </w:tcPr>
          <w:p w14:paraId="04C15569" w14:textId="0AFB0E5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8,646</w:t>
            </w:r>
          </w:p>
        </w:tc>
        <w:tc>
          <w:tcPr>
            <w:tcW w:w="624" w:type="pct"/>
            <w:noWrap/>
            <w:hideMark/>
          </w:tcPr>
          <w:p w14:paraId="07F6447C" w14:textId="3CCCA9F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8,593</w:t>
            </w:r>
          </w:p>
        </w:tc>
      </w:tr>
      <w:tr w:rsidR="00F6054B" w:rsidRPr="002316E2" w14:paraId="63861F2F" w14:textId="77777777" w:rsidTr="007D2D1C">
        <w:trPr>
          <w:trHeight w:val="204"/>
        </w:trPr>
        <w:tc>
          <w:tcPr>
            <w:cnfStyle w:val="001000000000" w:firstRow="0" w:lastRow="0" w:firstColumn="1" w:lastColumn="0" w:oddVBand="0" w:evenVBand="0" w:oddHBand="0" w:evenHBand="0" w:firstRowFirstColumn="0" w:firstRowLastColumn="0" w:lastRowFirstColumn="0" w:lastRowLastColumn="0"/>
            <w:tcW w:w="1305" w:type="pct"/>
            <w:noWrap/>
            <w:hideMark/>
          </w:tcPr>
          <w:p w14:paraId="68D13A6D" w14:textId="77777777" w:rsidR="00F6054B" w:rsidRPr="002316E2" w:rsidRDefault="00F6054B" w:rsidP="00F6054B">
            <w:pPr>
              <w:pStyle w:val="Tabletext"/>
            </w:pPr>
            <w:r w:rsidRPr="002316E2">
              <w:t>Apparent domestic use</w:t>
            </w:r>
          </w:p>
        </w:tc>
        <w:tc>
          <w:tcPr>
            <w:tcW w:w="648" w:type="pct"/>
            <w:noWrap/>
            <w:hideMark/>
          </w:tcPr>
          <w:p w14:paraId="3DBB45DC" w14:textId="4E391B9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2,631</w:t>
            </w:r>
          </w:p>
        </w:tc>
        <w:tc>
          <w:tcPr>
            <w:tcW w:w="574" w:type="pct"/>
            <w:noWrap/>
            <w:hideMark/>
          </w:tcPr>
          <w:p w14:paraId="5473CFBA" w14:textId="6A63912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2,075</w:t>
            </w:r>
          </w:p>
        </w:tc>
        <w:tc>
          <w:tcPr>
            <w:tcW w:w="611" w:type="pct"/>
            <w:noWrap/>
            <w:hideMark/>
          </w:tcPr>
          <w:p w14:paraId="79F5055B" w14:textId="54D89FC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2,182</w:t>
            </w:r>
          </w:p>
        </w:tc>
        <w:tc>
          <w:tcPr>
            <w:tcW w:w="611" w:type="pct"/>
            <w:noWrap/>
            <w:hideMark/>
          </w:tcPr>
          <w:p w14:paraId="47DB7EC0" w14:textId="1AF7536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2,218</w:t>
            </w:r>
          </w:p>
        </w:tc>
        <w:tc>
          <w:tcPr>
            <w:tcW w:w="627" w:type="pct"/>
            <w:noWrap/>
            <w:hideMark/>
          </w:tcPr>
          <w:p w14:paraId="4A9A6DFB" w14:textId="7ED1EE3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2,714</w:t>
            </w:r>
          </w:p>
        </w:tc>
        <w:tc>
          <w:tcPr>
            <w:tcW w:w="624" w:type="pct"/>
            <w:noWrap/>
            <w:hideMark/>
          </w:tcPr>
          <w:p w14:paraId="217A150C" w14:textId="1D9C8DF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2,251</w:t>
            </w:r>
          </w:p>
        </w:tc>
      </w:tr>
      <w:tr w:rsidR="00F6054B" w:rsidRPr="002316E2" w14:paraId="6D871B54" w14:textId="77777777" w:rsidTr="007D2D1C">
        <w:trPr>
          <w:trHeight w:val="87"/>
        </w:trPr>
        <w:tc>
          <w:tcPr>
            <w:cnfStyle w:val="001000000000" w:firstRow="0" w:lastRow="0" w:firstColumn="1" w:lastColumn="0" w:oddVBand="0" w:evenVBand="0" w:oddHBand="0" w:evenHBand="0" w:firstRowFirstColumn="0" w:firstRowLastColumn="0" w:lastRowFirstColumn="0" w:lastRowLastColumn="0"/>
            <w:tcW w:w="1305" w:type="pct"/>
            <w:noWrap/>
            <w:hideMark/>
          </w:tcPr>
          <w:p w14:paraId="2B674643" w14:textId="77777777" w:rsidR="00F6054B" w:rsidRPr="002316E2" w:rsidRDefault="00F6054B" w:rsidP="00F6054B">
            <w:pPr>
              <w:pStyle w:val="Tabletext"/>
            </w:pPr>
            <w:r w:rsidRPr="002316E2">
              <w:t>– seed</w:t>
            </w:r>
          </w:p>
        </w:tc>
        <w:tc>
          <w:tcPr>
            <w:tcW w:w="648" w:type="pct"/>
            <w:noWrap/>
            <w:hideMark/>
          </w:tcPr>
          <w:p w14:paraId="33FF394E" w14:textId="696DD81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167</w:t>
            </w:r>
          </w:p>
        </w:tc>
        <w:tc>
          <w:tcPr>
            <w:tcW w:w="574" w:type="pct"/>
            <w:noWrap/>
            <w:hideMark/>
          </w:tcPr>
          <w:p w14:paraId="61462B51" w14:textId="5822E0E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164</w:t>
            </w:r>
          </w:p>
        </w:tc>
        <w:tc>
          <w:tcPr>
            <w:tcW w:w="611" w:type="pct"/>
            <w:noWrap/>
            <w:hideMark/>
          </w:tcPr>
          <w:p w14:paraId="5BF8B54A" w14:textId="0D8E2C8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172</w:t>
            </w:r>
          </w:p>
        </w:tc>
        <w:tc>
          <w:tcPr>
            <w:tcW w:w="611" w:type="pct"/>
            <w:noWrap/>
            <w:hideMark/>
          </w:tcPr>
          <w:p w14:paraId="6F4FC32D" w14:textId="285694C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184</w:t>
            </w:r>
          </w:p>
        </w:tc>
        <w:tc>
          <w:tcPr>
            <w:tcW w:w="627" w:type="pct"/>
            <w:noWrap/>
            <w:hideMark/>
          </w:tcPr>
          <w:p w14:paraId="61FF99BF" w14:textId="40E882D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185</w:t>
            </w:r>
          </w:p>
        </w:tc>
        <w:tc>
          <w:tcPr>
            <w:tcW w:w="624" w:type="pct"/>
            <w:noWrap/>
            <w:hideMark/>
          </w:tcPr>
          <w:p w14:paraId="25BA0CBB" w14:textId="6ECB715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180</w:t>
            </w:r>
          </w:p>
        </w:tc>
      </w:tr>
      <w:tr w:rsidR="00F6054B" w:rsidRPr="002316E2" w14:paraId="3ABC805E" w14:textId="77777777" w:rsidTr="007D2D1C">
        <w:trPr>
          <w:trHeight w:val="100"/>
        </w:trPr>
        <w:tc>
          <w:tcPr>
            <w:cnfStyle w:val="001000000000" w:firstRow="0" w:lastRow="0" w:firstColumn="1" w:lastColumn="0" w:oddVBand="0" w:evenVBand="0" w:oddHBand="0" w:evenHBand="0" w:firstRowFirstColumn="0" w:firstRowLastColumn="0" w:lastRowFirstColumn="0" w:lastRowLastColumn="0"/>
            <w:tcW w:w="1305" w:type="pct"/>
            <w:noWrap/>
            <w:hideMark/>
          </w:tcPr>
          <w:p w14:paraId="73304499" w14:textId="77777777" w:rsidR="00F6054B" w:rsidRPr="002316E2" w:rsidRDefault="00F6054B" w:rsidP="00F6054B">
            <w:pPr>
              <w:pStyle w:val="Tabletext"/>
            </w:pPr>
            <w:r w:rsidRPr="002316E2">
              <w:t xml:space="preserve">– other </w:t>
            </w:r>
            <w:r w:rsidRPr="002316E2">
              <w:rPr>
                <w:rStyle w:val="Strong"/>
              </w:rPr>
              <w:t>a</w:t>
            </w:r>
          </w:p>
        </w:tc>
        <w:tc>
          <w:tcPr>
            <w:tcW w:w="648" w:type="pct"/>
            <w:noWrap/>
            <w:hideMark/>
          </w:tcPr>
          <w:p w14:paraId="1DC48EC1" w14:textId="73BADAE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2,464</w:t>
            </w:r>
          </w:p>
        </w:tc>
        <w:tc>
          <w:tcPr>
            <w:tcW w:w="574" w:type="pct"/>
            <w:noWrap/>
            <w:hideMark/>
          </w:tcPr>
          <w:p w14:paraId="18A54E9E" w14:textId="2456AC8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1,911</w:t>
            </w:r>
          </w:p>
        </w:tc>
        <w:tc>
          <w:tcPr>
            <w:tcW w:w="611" w:type="pct"/>
            <w:noWrap/>
            <w:hideMark/>
          </w:tcPr>
          <w:p w14:paraId="18C5C856" w14:textId="5488597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2,011</w:t>
            </w:r>
          </w:p>
        </w:tc>
        <w:tc>
          <w:tcPr>
            <w:tcW w:w="611" w:type="pct"/>
            <w:noWrap/>
            <w:hideMark/>
          </w:tcPr>
          <w:p w14:paraId="76A342E9" w14:textId="0F7A0F9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2,035</w:t>
            </w:r>
          </w:p>
        </w:tc>
        <w:tc>
          <w:tcPr>
            <w:tcW w:w="627" w:type="pct"/>
            <w:noWrap/>
            <w:hideMark/>
          </w:tcPr>
          <w:p w14:paraId="704AE345" w14:textId="35FA732F"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2,529</w:t>
            </w:r>
          </w:p>
        </w:tc>
        <w:tc>
          <w:tcPr>
            <w:tcW w:w="624" w:type="pct"/>
            <w:noWrap/>
            <w:hideMark/>
          </w:tcPr>
          <w:p w14:paraId="03FDCD60" w14:textId="77380AE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2,071</w:t>
            </w:r>
          </w:p>
        </w:tc>
      </w:tr>
      <w:tr w:rsidR="00F6054B" w:rsidRPr="002316E2" w14:paraId="73B1975D"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6C955B3B" w14:textId="77777777" w:rsidR="00F6054B" w:rsidRPr="002316E2" w:rsidRDefault="00F6054B" w:rsidP="00F6054B">
            <w:pPr>
              <w:pStyle w:val="Tabletext"/>
            </w:pPr>
            <w:r w:rsidRPr="002316E2">
              <w:t>Export</w:t>
            </w:r>
          </w:p>
        </w:tc>
        <w:tc>
          <w:tcPr>
            <w:tcW w:w="648" w:type="pct"/>
            <w:noWrap/>
            <w:hideMark/>
          </w:tcPr>
          <w:p w14:paraId="38D9D268" w14:textId="26EA76A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5,364</w:t>
            </w:r>
          </w:p>
        </w:tc>
        <w:tc>
          <w:tcPr>
            <w:tcW w:w="574" w:type="pct"/>
            <w:noWrap/>
            <w:hideMark/>
          </w:tcPr>
          <w:p w14:paraId="1769AFE2" w14:textId="32F3694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6,146</w:t>
            </w:r>
          </w:p>
        </w:tc>
        <w:tc>
          <w:tcPr>
            <w:tcW w:w="611" w:type="pct"/>
            <w:noWrap/>
            <w:hideMark/>
          </w:tcPr>
          <w:p w14:paraId="4C8D2B3F" w14:textId="6879B1D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5,289</w:t>
            </w:r>
          </w:p>
        </w:tc>
        <w:tc>
          <w:tcPr>
            <w:tcW w:w="611" w:type="pct"/>
            <w:noWrap/>
            <w:hideMark/>
          </w:tcPr>
          <w:p w14:paraId="5EC0E7ED" w14:textId="4475EA9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6,957</w:t>
            </w:r>
          </w:p>
        </w:tc>
        <w:tc>
          <w:tcPr>
            <w:tcW w:w="627" w:type="pct"/>
            <w:noWrap/>
            <w:hideMark/>
          </w:tcPr>
          <w:p w14:paraId="298E5959" w14:textId="1AB2219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5,932</w:t>
            </w:r>
          </w:p>
        </w:tc>
        <w:tc>
          <w:tcPr>
            <w:tcW w:w="624" w:type="pct"/>
            <w:noWrap/>
            <w:hideMark/>
          </w:tcPr>
          <w:p w14:paraId="55067489" w14:textId="2392D45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6,342</w:t>
            </w:r>
          </w:p>
        </w:tc>
      </w:tr>
      <w:tr w:rsidR="00F6054B" w:rsidRPr="002316E2" w14:paraId="22232CC2"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7F08C4B1" w14:textId="77777777" w:rsidR="00F6054B" w:rsidRPr="002316E2" w:rsidRDefault="00F6054B" w:rsidP="00F6054B">
            <w:pPr>
              <w:pStyle w:val="Tabletext"/>
            </w:pPr>
            <w:r w:rsidRPr="002316E2">
              <w:t>– feed barley</w:t>
            </w:r>
          </w:p>
        </w:tc>
        <w:tc>
          <w:tcPr>
            <w:tcW w:w="648" w:type="pct"/>
            <w:noWrap/>
            <w:hideMark/>
          </w:tcPr>
          <w:p w14:paraId="0E6EA886" w14:textId="72A9D4F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3,601</w:t>
            </w:r>
          </w:p>
        </w:tc>
        <w:tc>
          <w:tcPr>
            <w:tcW w:w="574" w:type="pct"/>
            <w:noWrap/>
            <w:hideMark/>
          </w:tcPr>
          <w:p w14:paraId="4643D7A6" w14:textId="5C8F2AD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3,758</w:t>
            </w:r>
          </w:p>
        </w:tc>
        <w:tc>
          <w:tcPr>
            <w:tcW w:w="611" w:type="pct"/>
            <w:noWrap/>
            <w:hideMark/>
          </w:tcPr>
          <w:p w14:paraId="33B4D346" w14:textId="47A6CF4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2,972</w:t>
            </w:r>
          </w:p>
        </w:tc>
        <w:tc>
          <w:tcPr>
            <w:tcW w:w="611" w:type="pct"/>
            <w:noWrap/>
            <w:hideMark/>
          </w:tcPr>
          <w:p w14:paraId="3B19E159" w14:textId="442D406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3,944</w:t>
            </w:r>
          </w:p>
        </w:tc>
        <w:tc>
          <w:tcPr>
            <w:tcW w:w="627" w:type="pct"/>
            <w:noWrap/>
            <w:hideMark/>
          </w:tcPr>
          <w:p w14:paraId="6AE6E0A8" w14:textId="47FFE72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3,070</w:t>
            </w:r>
          </w:p>
        </w:tc>
        <w:tc>
          <w:tcPr>
            <w:tcW w:w="624" w:type="pct"/>
            <w:noWrap/>
            <w:hideMark/>
          </w:tcPr>
          <w:p w14:paraId="36457841" w14:textId="1E638B6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4,351</w:t>
            </w:r>
          </w:p>
        </w:tc>
      </w:tr>
      <w:tr w:rsidR="00F6054B" w:rsidRPr="002316E2" w14:paraId="34792BA8"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3A78CB78" w14:textId="77777777" w:rsidR="00F6054B" w:rsidRPr="002316E2" w:rsidRDefault="00F6054B" w:rsidP="00F6054B">
            <w:pPr>
              <w:pStyle w:val="Tabletext"/>
            </w:pPr>
            <w:r w:rsidRPr="002316E2">
              <w:t>– malting barley</w:t>
            </w:r>
          </w:p>
        </w:tc>
        <w:tc>
          <w:tcPr>
            <w:tcW w:w="648" w:type="pct"/>
            <w:noWrap/>
            <w:hideMark/>
          </w:tcPr>
          <w:p w14:paraId="47228EE3" w14:textId="30BED9E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1,062</w:t>
            </w:r>
          </w:p>
        </w:tc>
        <w:tc>
          <w:tcPr>
            <w:tcW w:w="574" w:type="pct"/>
            <w:noWrap/>
            <w:hideMark/>
          </w:tcPr>
          <w:p w14:paraId="13D08192" w14:textId="2BA3B66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1,619</w:t>
            </w:r>
          </w:p>
        </w:tc>
        <w:tc>
          <w:tcPr>
            <w:tcW w:w="611" w:type="pct"/>
            <w:noWrap/>
            <w:hideMark/>
          </w:tcPr>
          <w:p w14:paraId="41076F1E" w14:textId="0EB707B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1,512</w:t>
            </w:r>
          </w:p>
        </w:tc>
        <w:tc>
          <w:tcPr>
            <w:tcW w:w="611" w:type="pct"/>
            <w:noWrap/>
            <w:hideMark/>
          </w:tcPr>
          <w:p w14:paraId="553EAAC3" w14:textId="4B3732A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2,273</w:t>
            </w:r>
          </w:p>
        </w:tc>
        <w:tc>
          <w:tcPr>
            <w:tcW w:w="627" w:type="pct"/>
            <w:noWrap/>
            <w:hideMark/>
          </w:tcPr>
          <w:p w14:paraId="6029E503" w14:textId="356E175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2,149</w:t>
            </w:r>
          </w:p>
        </w:tc>
        <w:tc>
          <w:tcPr>
            <w:tcW w:w="624" w:type="pct"/>
            <w:noWrap/>
            <w:hideMark/>
          </w:tcPr>
          <w:p w14:paraId="42438CB1" w14:textId="4DE5050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1,394</w:t>
            </w:r>
          </w:p>
        </w:tc>
      </w:tr>
      <w:tr w:rsidR="00F6054B" w:rsidRPr="002316E2" w14:paraId="1475440C"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278C9F34" w14:textId="77777777" w:rsidR="00F6054B" w:rsidRPr="002316E2" w:rsidRDefault="00F6054B" w:rsidP="00F6054B">
            <w:pPr>
              <w:pStyle w:val="Tabletext"/>
            </w:pPr>
            <w:r w:rsidRPr="002316E2">
              <w:t>– malt (grain equivalent)</w:t>
            </w:r>
          </w:p>
        </w:tc>
        <w:tc>
          <w:tcPr>
            <w:tcW w:w="648" w:type="pct"/>
            <w:noWrap/>
            <w:hideMark/>
          </w:tcPr>
          <w:p w14:paraId="58C45931" w14:textId="0E5FB85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700</w:t>
            </w:r>
          </w:p>
        </w:tc>
        <w:tc>
          <w:tcPr>
            <w:tcW w:w="574" w:type="pct"/>
            <w:noWrap/>
            <w:hideMark/>
          </w:tcPr>
          <w:p w14:paraId="7F9E9BB1" w14:textId="765F181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770</w:t>
            </w:r>
          </w:p>
        </w:tc>
        <w:tc>
          <w:tcPr>
            <w:tcW w:w="611" w:type="pct"/>
            <w:noWrap/>
            <w:hideMark/>
          </w:tcPr>
          <w:p w14:paraId="02C7CEEA" w14:textId="525D04C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805</w:t>
            </w:r>
          </w:p>
        </w:tc>
        <w:tc>
          <w:tcPr>
            <w:tcW w:w="611" w:type="pct"/>
            <w:noWrap/>
            <w:hideMark/>
          </w:tcPr>
          <w:p w14:paraId="465992FE" w14:textId="7CC697C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740</w:t>
            </w:r>
          </w:p>
        </w:tc>
        <w:tc>
          <w:tcPr>
            <w:tcW w:w="627" w:type="pct"/>
            <w:noWrap/>
            <w:hideMark/>
          </w:tcPr>
          <w:p w14:paraId="7568E5A7" w14:textId="077A5AA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713</w:t>
            </w:r>
          </w:p>
        </w:tc>
        <w:tc>
          <w:tcPr>
            <w:tcW w:w="624" w:type="pct"/>
            <w:noWrap/>
            <w:hideMark/>
          </w:tcPr>
          <w:p w14:paraId="543F1E2B" w14:textId="42DE062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0506C9">
              <w:t>596</w:t>
            </w:r>
          </w:p>
        </w:tc>
      </w:tr>
      <w:tr w:rsidR="004048D6" w:rsidRPr="002316E2" w14:paraId="749D1567" w14:textId="77777777">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71C02D77" w14:textId="77777777" w:rsidR="004048D6" w:rsidRPr="002316E2" w:rsidRDefault="008511E6">
            <w:pPr>
              <w:pStyle w:val="Tabletext"/>
              <w:rPr>
                <w:rStyle w:val="Strong"/>
              </w:rPr>
            </w:pPr>
            <w:r w:rsidRPr="002316E2">
              <w:rPr>
                <w:rStyle w:val="Strong"/>
              </w:rPr>
              <w:t>Oats</w:t>
            </w:r>
          </w:p>
        </w:tc>
      </w:tr>
      <w:tr w:rsidR="00F6054B" w:rsidRPr="002316E2" w14:paraId="769A3CD5"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494B1544" w14:textId="77777777" w:rsidR="00F6054B" w:rsidRPr="002316E2" w:rsidRDefault="00F6054B" w:rsidP="00F6054B">
            <w:pPr>
              <w:pStyle w:val="Tabletext"/>
            </w:pPr>
            <w:r w:rsidRPr="002316E2">
              <w:t>Production</w:t>
            </w:r>
          </w:p>
        </w:tc>
        <w:tc>
          <w:tcPr>
            <w:tcW w:w="648" w:type="pct"/>
            <w:noWrap/>
            <w:hideMark/>
          </w:tcPr>
          <w:p w14:paraId="607BAD7D" w14:textId="27393D5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1,128</w:t>
            </w:r>
          </w:p>
        </w:tc>
        <w:tc>
          <w:tcPr>
            <w:tcW w:w="574" w:type="pct"/>
            <w:noWrap/>
            <w:hideMark/>
          </w:tcPr>
          <w:p w14:paraId="03BB81CF" w14:textId="4F6FD60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1,262</w:t>
            </w:r>
          </w:p>
        </w:tc>
        <w:tc>
          <w:tcPr>
            <w:tcW w:w="611" w:type="pct"/>
            <w:noWrap/>
            <w:hideMark/>
          </w:tcPr>
          <w:p w14:paraId="4B6F9D2B" w14:textId="70F7A37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1,121</w:t>
            </w:r>
          </w:p>
        </w:tc>
        <w:tc>
          <w:tcPr>
            <w:tcW w:w="611" w:type="pct"/>
            <w:noWrap/>
            <w:hideMark/>
          </w:tcPr>
          <w:p w14:paraId="13ED5297" w14:textId="42354CE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1,255</w:t>
            </w:r>
          </w:p>
        </w:tc>
        <w:tc>
          <w:tcPr>
            <w:tcW w:w="627" w:type="pct"/>
            <w:noWrap/>
            <w:hideMark/>
          </w:tcPr>
          <w:p w14:paraId="128627C6" w14:textId="0F6E720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1,198</w:t>
            </w:r>
          </w:p>
        </w:tc>
        <w:tc>
          <w:tcPr>
            <w:tcW w:w="624" w:type="pct"/>
            <w:noWrap/>
            <w:hideMark/>
          </w:tcPr>
          <w:p w14:paraId="3FB0A442" w14:textId="10DA93A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1,308</w:t>
            </w:r>
          </w:p>
        </w:tc>
      </w:tr>
      <w:tr w:rsidR="00F6054B" w:rsidRPr="002316E2" w14:paraId="4B57D0C9"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161CB4D0" w14:textId="77777777" w:rsidR="00F6054B" w:rsidRPr="002316E2" w:rsidRDefault="00F6054B" w:rsidP="00F6054B">
            <w:pPr>
              <w:pStyle w:val="Tabletext"/>
            </w:pPr>
            <w:r w:rsidRPr="002316E2">
              <w:t>Apparent domestic use</w:t>
            </w:r>
          </w:p>
        </w:tc>
        <w:tc>
          <w:tcPr>
            <w:tcW w:w="648" w:type="pct"/>
            <w:noWrap/>
            <w:hideMark/>
          </w:tcPr>
          <w:p w14:paraId="665145BC" w14:textId="4FE4DD9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1,009</w:t>
            </w:r>
          </w:p>
        </w:tc>
        <w:tc>
          <w:tcPr>
            <w:tcW w:w="574" w:type="pct"/>
            <w:noWrap/>
            <w:hideMark/>
          </w:tcPr>
          <w:p w14:paraId="56ED23A6" w14:textId="2B2FDD6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1,049</w:t>
            </w:r>
          </w:p>
        </w:tc>
        <w:tc>
          <w:tcPr>
            <w:tcW w:w="611" w:type="pct"/>
            <w:noWrap/>
            <w:hideMark/>
          </w:tcPr>
          <w:p w14:paraId="627D75CA" w14:textId="3EBBD53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884</w:t>
            </w:r>
          </w:p>
        </w:tc>
        <w:tc>
          <w:tcPr>
            <w:tcW w:w="611" w:type="pct"/>
            <w:noWrap/>
            <w:hideMark/>
          </w:tcPr>
          <w:p w14:paraId="021CA219" w14:textId="5E61DE93"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1,001</w:t>
            </w:r>
          </w:p>
        </w:tc>
        <w:tc>
          <w:tcPr>
            <w:tcW w:w="627" w:type="pct"/>
            <w:noWrap/>
            <w:hideMark/>
          </w:tcPr>
          <w:p w14:paraId="1F835926" w14:textId="2255422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960</w:t>
            </w:r>
          </w:p>
        </w:tc>
        <w:tc>
          <w:tcPr>
            <w:tcW w:w="624" w:type="pct"/>
            <w:noWrap/>
            <w:hideMark/>
          </w:tcPr>
          <w:p w14:paraId="0CFFC5E6" w14:textId="5AC9679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1,035</w:t>
            </w:r>
          </w:p>
        </w:tc>
      </w:tr>
      <w:tr w:rsidR="00F6054B" w:rsidRPr="002316E2" w14:paraId="2AFCF8BD"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02F18CC2" w14:textId="77777777" w:rsidR="00F6054B" w:rsidRPr="002316E2" w:rsidRDefault="00F6054B" w:rsidP="00F6054B">
            <w:pPr>
              <w:pStyle w:val="Tabletext"/>
            </w:pPr>
            <w:r w:rsidRPr="002316E2">
              <w:t>– seed</w:t>
            </w:r>
          </w:p>
        </w:tc>
        <w:tc>
          <w:tcPr>
            <w:tcW w:w="648" w:type="pct"/>
            <w:noWrap/>
            <w:hideMark/>
          </w:tcPr>
          <w:p w14:paraId="07B1AADF" w14:textId="0D0332F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35</w:t>
            </w:r>
          </w:p>
        </w:tc>
        <w:tc>
          <w:tcPr>
            <w:tcW w:w="574" w:type="pct"/>
            <w:noWrap/>
            <w:hideMark/>
          </w:tcPr>
          <w:p w14:paraId="45F4EFED" w14:textId="38FAC22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35</w:t>
            </w:r>
          </w:p>
        </w:tc>
        <w:tc>
          <w:tcPr>
            <w:tcW w:w="611" w:type="pct"/>
            <w:noWrap/>
            <w:hideMark/>
          </w:tcPr>
          <w:p w14:paraId="60A5296F" w14:textId="420FA1D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34</w:t>
            </w:r>
          </w:p>
        </w:tc>
        <w:tc>
          <w:tcPr>
            <w:tcW w:w="611" w:type="pct"/>
            <w:noWrap/>
            <w:hideMark/>
          </w:tcPr>
          <w:p w14:paraId="3B3369C8" w14:textId="135D8EF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41</w:t>
            </w:r>
          </w:p>
        </w:tc>
        <w:tc>
          <w:tcPr>
            <w:tcW w:w="627" w:type="pct"/>
            <w:noWrap/>
            <w:hideMark/>
          </w:tcPr>
          <w:p w14:paraId="3E6DEB0F" w14:textId="27EBE8D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40</w:t>
            </w:r>
          </w:p>
        </w:tc>
        <w:tc>
          <w:tcPr>
            <w:tcW w:w="624" w:type="pct"/>
            <w:noWrap/>
            <w:hideMark/>
          </w:tcPr>
          <w:p w14:paraId="19DF6A48" w14:textId="6BF8708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44</w:t>
            </w:r>
          </w:p>
        </w:tc>
      </w:tr>
      <w:tr w:rsidR="00F6054B" w:rsidRPr="002316E2" w14:paraId="2E13F41C"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45DF476C" w14:textId="77777777" w:rsidR="00F6054B" w:rsidRPr="002316E2" w:rsidRDefault="00F6054B" w:rsidP="00F6054B">
            <w:pPr>
              <w:pStyle w:val="Tabletext"/>
            </w:pPr>
            <w:r w:rsidRPr="002316E2">
              <w:t xml:space="preserve">– other </w:t>
            </w:r>
            <w:r w:rsidRPr="002316E2">
              <w:rPr>
                <w:rStyle w:val="Strong"/>
              </w:rPr>
              <w:t>a</w:t>
            </w:r>
          </w:p>
        </w:tc>
        <w:tc>
          <w:tcPr>
            <w:tcW w:w="648" w:type="pct"/>
            <w:noWrap/>
            <w:hideMark/>
          </w:tcPr>
          <w:p w14:paraId="21C3CF21" w14:textId="4160E27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974</w:t>
            </w:r>
          </w:p>
        </w:tc>
        <w:tc>
          <w:tcPr>
            <w:tcW w:w="574" w:type="pct"/>
            <w:noWrap/>
            <w:hideMark/>
          </w:tcPr>
          <w:p w14:paraId="6FEDF71B" w14:textId="71E8AA2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1,014</w:t>
            </w:r>
          </w:p>
        </w:tc>
        <w:tc>
          <w:tcPr>
            <w:tcW w:w="611" w:type="pct"/>
            <w:noWrap/>
            <w:hideMark/>
          </w:tcPr>
          <w:p w14:paraId="172DCA03" w14:textId="3D34DEC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850</w:t>
            </w:r>
          </w:p>
        </w:tc>
        <w:tc>
          <w:tcPr>
            <w:tcW w:w="611" w:type="pct"/>
            <w:noWrap/>
            <w:hideMark/>
          </w:tcPr>
          <w:p w14:paraId="52AB8AAA" w14:textId="1F64C0F3"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960</w:t>
            </w:r>
          </w:p>
        </w:tc>
        <w:tc>
          <w:tcPr>
            <w:tcW w:w="627" w:type="pct"/>
            <w:noWrap/>
            <w:hideMark/>
          </w:tcPr>
          <w:p w14:paraId="19F370BB" w14:textId="110CC58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920</w:t>
            </w:r>
          </w:p>
        </w:tc>
        <w:tc>
          <w:tcPr>
            <w:tcW w:w="624" w:type="pct"/>
            <w:noWrap/>
            <w:hideMark/>
          </w:tcPr>
          <w:p w14:paraId="2B3868A9" w14:textId="4994BC5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991</w:t>
            </w:r>
          </w:p>
        </w:tc>
      </w:tr>
      <w:tr w:rsidR="00F6054B" w:rsidRPr="002316E2" w14:paraId="5E8DFF8F"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4E88B268" w14:textId="77777777" w:rsidR="00F6054B" w:rsidRPr="002316E2" w:rsidRDefault="00F6054B" w:rsidP="00F6054B">
            <w:pPr>
              <w:pStyle w:val="Tabletext"/>
            </w:pPr>
            <w:r w:rsidRPr="002316E2">
              <w:t>Export</w:t>
            </w:r>
          </w:p>
        </w:tc>
        <w:tc>
          <w:tcPr>
            <w:tcW w:w="648" w:type="pct"/>
            <w:noWrap/>
            <w:hideMark/>
          </w:tcPr>
          <w:p w14:paraId="6D31309F" w14:textId="34A877D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118</w:t>
            </w:r>
          </w:p>
        </w:tc>
        <w:tc>
          <w:tcPr>
            <w:tcW w:w="574" w:type="pct"/>
            <w:noWrap/>
            <w:hideMark/>
          </w:tcPr>
          <w:p w14:paraId="132332BC" w14:textId="2A25C96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213</w:t>
            </w:r>
          </w:p>
        </w:tc>
        <w:tc>
          <w:tcPr>
            <w:tcW w:w="611" w:type="pct"/>
            <w:noWrap/>
            <w:hideMark/>
          </w:tcPr>
          <w:p w14:paraId="485E0A39" w14:textId="7D1A270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237</w:t>
            </w:r>
          </w:p>
        </w:tc>
        <w:tc>
          <w:tcPr>
            <w:tcW w:w="611" w:type="pct"/>
            <w:noWrap/>
            <w:hideMark/>
          </w:tcPr>
          <w:p w14:paraId="5ABB01D3" w14:textId="1262D25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253</w:t>
            </w:r>
          </w:p>
        </w:tc>
        <w:tc>
          <w:tcPr>
            <w:tcW w:w="627" w:type="pct"/>
            <w:noWrap/>
            <w:hideMark/>
          </w:tcPr>
          <w:p w14:paraId="5341E2AE" w14:textId="548C2B2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238</w:t>
            </w:r>
          </w:p>
        </w:tc>
        <w:tc>
          <w:tcPr>
            <w:tcW w:w="624" w:type="pct"/>
            <w:noWrap/>
            <w:hideMark/>
          </w:tcPr>
          <w:p w14:paraId="21A1FDB0" w14:textId="40B386A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B17EC">
              <w:t>274</w:t>
            </w:r>
          </w:p>
        </w:tc>
      </w:tr>
      <w:tr w:rsidR="004048D6" w:rsidRPr="002316E2" w14:paraId="634D5D82" w14:textId="77777777">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891FAC0" w14:textId="77777777" w:rsidR="004048D6" w:rsidRPr="002316E2" w:rsidRDefault="008511E6">
            <w:pPr>
              <w:pStyle w:val="Tabletext"/>
              <w:rPr>
                <w:rStyle w:val="Strong"/>
              </w:rPr>
            </w:pPr>
            <w:r w:rsidRPr="002316E2">
              <w:rPr>
                <w:rStyle w:val="Strong"/>
              </w:rPr>
              <w:t>Triticale</w:t>
            </w:r>
          </w:p>
        </w:tc>
      </w:tr>
      <w:tr w:rsidR="00F6054B" w:rsidRPr="002316E2" w14:paraId="7ED7EA70"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2A092230" w14:textId="77777777" w:rsidR="00F6054B" w:rsidRPr="002316E2" w:rsidRDefault="00F6054B" w:rsidP="00F6054B">
            <w:pPr>
              <w:pStyle w:val="Tabletext"/>
            </w:pPr>
            <w:r w:rsidRPr="002316E2">
              <w:t>Production</w:t>
            </w:r>
          </w:p>
        </w:tc>
        <w:tc>
          <w:tcPr>
            <w:tcW w:w="648" w:type="pct"/>
            <w:noWrap/>
            <w:hideMark/>
          </w:tcPr>
          <w:p w14:paraId="3B715CBC" w14:textId="4242850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355</w:t>
            </w:r>
          </w:p>
        </w:tc>
        <w:tc>
          <w:tcPr>
            <w:tcW w:w="574" w:type="pct"/>
            <w:noWrap/>
            <w:hideMark/>
          </w:tcPr>
          <w:p w14:paraId="06FF7536" w14:textId="0CF5F96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285</w:t>
            </w:r>
          </w:p>
        </w:tc>
        <w:tc>
          <w:tcPr>
            <w:tcW w:w="611" w:type="pct"/>
            <w:noWrap/>
            <w:hideMark/>
          </w:tcPr>
          <w:p w14:paraId="11405516" w14:textId="536E473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171</w:t>
            </w:r>
          </w:p>
        </w:tc>
        <w:tc>
          <w:tcPr>
            <w:tcW w:w="611" w:type="pct"/>
            <w:noWrap/>
            <w:hideMark/>
          </w:tcPr>
          <w:p w14:paraId="6C0CF6DE" w14:textId="48AF4F3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126</w:t>
            </w:r>
          </w:p>
        </w:tc>
        <w:tc>
          <w:tcPr>
            <w:tcW w:w="627" w:type="pct"/>
            <w:noWrap/>
            <w:hideMark/>
          </w:tcPr>
          <w:p w14:paraId="4867A699" w14:textId="087FC8D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143</w:t>
            </w:r>
          </w:p>
        </w:tc>
        <w:tc>
          <w:tcPr>
            <w:tcW w:w="624" w:type="pct"/>
            <w:noWrap/>
            <w:hideMark/>
          </w:tcPr>
          <w:p w14:paraId="4B6F107A" w14:textId="2948358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195</w:t>
            </w:r>
          </w:p>
        </w:tc>
      </w:tr>
      <w:tr w:rsidR="00F6054B" w:rsidRPr="002316E2" w14:paraId="4A63A1ED"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3C49CDE3" w14:textId="77777777" w:rsidR="00F6054B" w:rsidRPr="002316E2" w:rsidRDefault="00F6054B" w:rsidP="00F6054B">
            <w:pPr>
              <w:pStyle w:val="Tabletext"/>
            </w:pPr>
            <w:r w:rsidRPr="002316E2">
              <w:t>Apparent domestic use</w:t>
            </w:r>
          </w:p>
        </w:tc>
        <w:tc>
          <w:tcPr>
            <w:tcW w:w="648" w:type="pct"/>
            <w:noWrap/>
            <w:hideMark/>
          </w:tcPr>
          <w:p w14:paraId="766C5966" w14:textId="523B0F1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355</w:t>
            </w:r>
          </w:p>
        </w:tc>
        <w:tc>
          <w:tcPr>
            <w:tcW w:w="574" w:type="pct"/>
            <w:noWrap/>
            <w:hideMark/>
          </w:tcPr>
          <w:p w14:paraId="35AE9963" w14:textId="3EBF511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285</w:t>
            </w:r>
          </w:p>
        </w:tc>
        <w:tc>
          <w:tcPr>
            <w:tcW w:w="611" w:type="pct"/>
            <w:noWrap/>
            <w:hideMark/>
          </w:tcPr>
          <w:p w14:paraId="063F4435" w14:textId="4C96570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171</w:t>
            </w:r>
          </w:p>
        </w:tc>
        <w:tc>
          <w:tcPr>
            <w:tcW w:w="611" w:type="pct"/>
            <w:noWrap/>
            <w:hideMark/>
          </w:tcPr>
          <w:p w14:paraId="4428658B" w14:textId="3E95EE4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126</w:t>
            </w:r>
          </w:p>
        </w:tc>
        <w:tc>
          <w:tcPr>
            <w:tcW w:w="627" w:type="pct"/>
            <w:noWrap/>
            <w:hideMark/>
          </w:tcPr>
          <w:p w14:paraId="5CCC597D" w14:textId="18E2025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143</w:t>
            </w:r>
          </w:p>
        </w:tc>
        <w:tc>
          <w:tcPr>
            <w:tcW w:w="624" w:type="pct"/>
            <w:noWrap/>
            <w:hideMark/>
          </w:tcPr>
          <w:p w14:paraId="26920201" w14:textId="31817FF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195</w:t>
            </w:r>
          </w:p>
        </w:tc>
      </w:tr>
      <w:tr w:rsidR="00F6054B" w:rsidRPr="002316E2" w14:paraId="56C62B89"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6B47D876" w14:textId="77777777" w:rsidR="00F6054B" w:rsidRPr="002316E2" w:rsidRDefault="00F6054B" w:rsidP="00F6054B">
            <w:pPr>
              <w:pStyle w:val="Tabletext"/>
            </w:pPr>
            <w:r w:rsidRPr="002316E2">
              <w:t>– seed</w:t>
            </w:r>
          </w:p>
        </w:tc>
        <w:tc>
          <w:tcPr>
            <w:tcW w:w="648" w:type="pct"/>
            <w:noWrap/>
            <w:hideMark/>
          </w:tcPr>
          <w:p w14:paraId="3E481F21" w14:textId="5016892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7</w:t>
            </w:r>
          </w:p>
        </w:tc>
        <w:tc>
          <w:tcPr>
            <w:tcW w:w="574" w:type="pct"/>
            <w:noWrap/>
            <w:hideMark/>
          </w:tcPr>
          <w:p w14:paraId="6FDEFCFE" w14:textId="0B97C0D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5</w:t>
            </w:r>
          </w:p>
        </w:tc>
        <w:tc>
          <w:tcPr>
            <w:tcW w:w="611" w:type="pct"/>
            <w:noWrap/>
            <w:hideMark/>
          </w:tcPr>
          <w:p w14:paraId="589C8B77" w14:textId="57CE73C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4</w:t>
            </w:r>
          </w:p>
        </w:tc>
        <w:tc>
          <w:tcPr>
            <w:tcW w:w="611" w:type="pct"/>
            <w:noWrap/>
            <w:hideMark/>
          </w:tcPr>
          <w:p w14:paraId="089F435A" w14:textId="263CEB3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4</w:t>
            </w:r>
          </w:p>
        </w:tc>
        <w:tc>
          <w:tcPr>
            <w:tcW w:w="627" w:type="pct"/>
            <w:noWrap/>
            <w:hideMark/>
          </w:tcPr>
          <w:p w14:paraId="60E7957B" w14:textId="0A1981B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6</w:t>
            </w:r>
          </w:p>
        </w:tc>
        <w:tc>
          <w:tcPr>
            <w:tcW w:w="624" w:type="pct"/>
            <w:noWrap/>
            <w:hideMark/>
          </w:tcPr>
          <w:p w14:paraId="2F5E7BF5" w14:textId="0F921B4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5</w:t>
            </w:r>
          </w:p>
        </w:tc>
      </w:tr>
      <w:tr w:rsidR="00F6054B" w:rsidRPr="002316E2" w14:paraId="5CF8BF6D"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0B811631" w14:textId="77777777" w:rsidR="00F6054B" w:rsidRPr="002316E2" w:rsidRDefault="00F6054B" w:rsidP="00F6054B">
            <w:pPr>
              <w:pStyle w:val="Tabletext"/>
            </w:pPr>
            <w:r w:rsidRPr="002316E2">
              <w:t xml:space="preserve">– other </w:t>
            </w:r>
            <w:r w:rsidRPr="002316E2">
              <w:rPr>
                <w:rStyle w:val="Strong"/>
              </w:rPr>
              <w:t>a</w:t>
            </w:r>
          </w:p>
        </w:tc>
        <w:tc>
          <w:tcPr>
            <w:tcW w:w="648" w:type="pct"/>
            <w:noWrap/>
            <w:hideMark/>
          </w:tcPr>
          <w:p w14:paraId="723D0D18" w14:textId="732E404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348</w:t>
            </w:r>
          </w:p>
        </w:tc>
        <w:tc>
          <w:tcPr>
            <w:tcW w:w="574" w:type="pct"/>
            <w:noWrap/>
            <w:hideMark/>
          </w:tcPr>
          <w:p w14:paraId="2B2C53DF" w14:textId="50658FF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280</w:t>
            </w:r>
          </w:p>
        </w:tc>
        <w:tc>
          <w:tcPr>
            <w:tcW w:w="611" w:type="pct"/>
            <w:noWrap/>
            <w:hideMark/>
          </w:tcPr>
          <w:p w14:paraId="5E9A591E" w14:textId="635076A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167</w:t>
            </w:r>
          </w:p>
        </w:tc>
        <w:tc>
          <w:tcPr>
            <w:tcW w:w="611" w:type="pct"/>
            <w:noWrap/>
            <w:hideMark/>
          </w:tcPr>
          <w:p w14:paraId="6259BC32" w14:textId="20E4DDE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122</w:t>
            </w:r>
          </w:p>
        </w:tc>
        <w:tc>
          <w:tcPr>
            <w:tcW w:w="627" w:type="pct"/>
            <w:noWrap/>
            <w:hideMark/>
          </w:tcPr>
          <w:p w14:paraId="2795C460" w14:textId="0721BCB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137</w:t>
            </w:r>
          </w:p>
        </w:tc>
        <w:tc>
          <w:tcPr>
            <w:tcW w:w="624" w:type="pct"/>
            <w:noWrap/>
            <w:hideMark/>
          </w:tcPr>
          <w:p w14:paraId="379B542B" w14:textId="34516B2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190</w:t>
            </w:r>
          </w:p>
        </w:tc>
      </w:tr>
      <w:tr w:rsidR="00F6054B" w:rsidRPr="002316E2" w14:paraId="6F3063A3"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4DD48F37" w14:textId="77777777" w:rsidR="00F6054B" w:rsidRPr="002316E2" w:rsidRDefault="00F6054B" w:rsidP="00F6054B">
            <w:pPr>
              <w:pStyle w:val="Tabletext"/>
            </w:pPr>
            <w:r w:rsidRPr="002316E2">
              <w:t>Export</w:t>
            </w:r>
          </w:p>
        </w:tc>
        <w:tc>
          <w:tcPr>
            <w:tcW w:w="648" w:type="pct"/>
            <w:noWrap/>
            <w:hideMark/>
          </w:tcPr>
          <w:p w14:paraId="6E8709EB" w14:textId="3287C91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0</w:t>
            </w:r>
          </w:p>
        </w:tc>
        <w:tc>
          <w:tcPr>
            <w:tcW w:w="574" w:type="pct"/>
            <w:noWrap/>
            <w:hideMark/>
          </w:tcPr>
          <w:p w14:paraId="4D946D83" w14:textId="1E3AA47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0</w:t>
            </w:r>
          </w:p>
        </w:tc>
        <w:tc>
          <w:tcPr>
            <w:tcW w:w="611" w:type="pct"/>
            <w:noWrap/>
            <w:hideMark/>
          </w:tcPr>
          <w:p w14:paraId="523A1F38" w14:textId="4AC34D2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0</w:t>
            </w:r>
          </w:p>
        </w:tc>
        <w:tc>
          <w:tcPr>
            <w:tcW w:w="611" w:type="pct"/>
            <w:noWrap/>
            <w:hideMark/>
          </w:tcPr>
          <w:p w14:paraId="1ACC7F03" w14:textId="4173C3A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0</w:t>
            </w:r>
          </w:p>
        </w:tc>
        <w:tc>
          <w:tcPr>
            <w:tcW w:w="627" w:type="pct"/>
            <w:noWrap/>
            <w:hideMark/>
          </w:tcPr>
          <w:p w14:paraId="32315D7F" w14:textId="1125F2D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0</w:t>
            </w:r>
          </w:p>
        </w:tc>
        <w:tc>
          <w:tcPr>
            <w:tcW w:w="624" w:type="pct"/>
            <w:noWrap/>
            <w:hideMark/>
          </w:tcPr>
          <w:p w14:paraId="2ADCAEF3" w14:textId="77E2617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62083">
              <w:t>1</w:t>
            </w:r>
          </w:p>
        </w:tc>
      </w:tr>
      <w:tr w:rsidR="004048D6" w:rsidRPr="002316E2" w14:paraId="64EA7D61" w14:textId="77777777">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2E6B495F" w14:textId="77777777" w:rsidR="004048D6" w:rsidRPr="002316E2" w:rsidRDefault="008511E6">
            <w:pPr>
              <w:pStyle w:val="Tabletext"/>
              <w:rPr>
                <w:rStyle w:val="Strong"/>
              </w:rPr>
            </w:pPr>
            <w:r w:rsidRPr="002316E2">
              <w:rPr>
                <w:rStyle w:val="Strong"/>
              </w:rPr>
              <w:t>Grain sorghum</w:t>
            </w:r>
          </w:p>
        </w:tc>
      </w:tr>
      <w:tr w:rsidR="00F6054B" w:rsidRPr="002316E2" w14:paraId="2FCD58E5"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12D8D11A" w14:textId="77777777" w:rsidR="00F6054B" w:rsidRPr="002316E2" w:rsidRDefault="00F6054B" w:rsidP="00F6054B">
            <w:pPr>
              <w:pStyle w:val="Tabletext"/>
            </w:pPr>
            <w:r w:rsidRPr="002316E2">
              <w:t>Production</w:t>
            </w:r>
          </w:p>
        </w:tc>
        <w:tc>
          <w:tcPr>
            <w:tcW w:w="648" w:type="pct"/>
            <w:noWrap/>
            <w:hideMark/>
          </w:tcPr>
          <w:p w14:paraId="22DA8446" w14:textId="2F8581C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1,935</w:t>
            </w:r>
          </w:p>
        </w:tc>
        <w:tc>
          <w:tcPr>
            <w:tcW w:w="574" w:type="pct"/>
            <w:noWrap/>
            <w:hideMark/>
          </w:tcPr>
          <w:p w14:paraId="34114341" w14:textId="170BB82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2,239</w:t>
            </w:r>
          </w:p>
        </w:tc>
        <w:tc>
          <w:tcPr>
            <w:tcW w:w="611" w:type="pct"/>
            <w:noWrap/>
            <w:hideMark/>
          </w:tcPr>
          <w:p w14:paraId="154DD594" w14:textId="37C92B8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2,229</w:t>
            </w:r>
          </w:p>
        </w:tc>
        <w:tc>
          <w:tcPr>
            <w:tcW w:w="611" w:type="pct"/>
            <w:noWrap/>
            <w:hideMark/>
          </w:tcPr>
          <w:p w14:paraId="660754BF" w14:textId="53A977D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1,282</w:t>
            </w:r>
          </w:p>
        </w:tc>
        <w:tc>
          <w:tcPr>
            <w:tcW w:w="627" w:type="pct"/>
            <w:noWrap/>
            <w:hideMark/>
          </w:tcPr>
          <w:p w14:paraId="424B1641" w14:textId="354F583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2,209</w:t>
            </w:r>
          </w:p>
        </w:tc>
        <w:tc>
          <w:tcPr>
            <w:tcW w:w="624" w:type="pct"/>
            <w:noWrap/>
            <w:hideMark/>
          </w:tcPr>
          <w:p w14:paraId="55A1808C" w14:textId="2972A94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2,037</w:t>
            </w:r>
          </w:p>
        </w:tc>
      </w:tr>
      <w:tr w:rsidR="00F6054B" w:rsidRPr="002316E2" w14:paraId="67DE0279"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73D82174" w14:textId="77777777" w:rsidR="00F6054B" w:rsidRPr="002316E2" w:rsidRDefault="00F6054B" w:rsidP="00F6054B">
            <w:pPr>
              <w:pStyle w:val="Tabletext"/>
            </w:pPr>
            <w:r w:rsidRPr="002316E2">
              <w:t>Apparent domestic use</w:t>
            </w:r>
            <w:r>
              <w:t xml:space="preserve"> </w:t>
            </w:r>
            <w:r w:rsidRPr="00E41644">
              <w:rPr>
                <w:b/>
              </w:rPr>
              <w:t>b</w:t>
            </w:r>
          </w:p>
        </w:tc>
        <w:tc>
          <w:tcPr>
            <w:tcW w:w="648" w:type="pct"/>
            <w:noWrap/>
            <w:hideMark/>
          </w:tcPr>
          <w:p w14:paraId="45885E4B" w14:textId="0B25D77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1,167</w:t>
            </w:r>
          </w:p>
        </w:tc>
        <w:tc>
          <w:tcPr>
            <w:tcW w:w="574" w:type="pct"/>
            <w:noWrap/>
            <w:hideMark/>
          </w:tcPr>
          <w:p w14:paraId="1B964687" w14:textId="7669FE4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984</w:t>
            </w:r>
          </w:p>
        </w:tc>
        <w:tc>
          <w:tcPr>
            <w:tcW w:w="611" w:type="pct"/>
            <w:noWrap/>
            <w:hideMark/>
          </w:tcPr>
          <w:p w14:paraId="6F1C765E" w14:textId="565A1C1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1,060</w:t>
            </w:r>
          </w:p>
        </w:tc>
        <w:tc>
          <w:tcPr>
            <w:tcW w:w="611" w:type="pct"/>
            <w:noWrap/>
            <w:hideMark/>
          </w:tcPr>
          <w:p w14:paraId="31F5DF5F" w14:textId="0F24B0D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1,083</w:t>
            </w:r>
          </w:p>
        </w:tc>
        <w:tc>
          <w:tcPr>
            <w:tcW w:w="627" w:type="pct"/>
            <w:noWrap/>
            <w:hideMark/>
          </w:tcPr>
          <w:p w14:paraId="408716A7" w14:textId="6991544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885</w:t>
            </w:r>
          </w:p>
        </w:tc>
        <w:tc>
          <w:tcPr>
            <w:tcW w:w="624" w:type="pct"/>
            <w:noWrap/>
            <w:hideMark/>
          </w:tcPr>
          <w:p w14:paraId="197CE807" w14:textId="6A4F19F3"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571</w:t>
            </w:r>
          </w:p>
        </w:tc>
      </w:tr>
      <w:tr w:rsidR="00F6054B" w:rsidRPr="002316E2" w14:paraId="71549A87"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4B11C30F" w14:textId="77777777" w:rsidR="00F6054B" w:rsidRPr="002316E2" w:rsidRDefault="00F6054B" w:rsidP="00F6054B">
            <w:pPr>
              <w:pStyle w:val="Tabletext"/>
            </w:pPr>
            <w:r w:rsidRPr="002316E2">
              <w:t>– seed</w:t>
            </w:r>
          </w:p>
        </w:tc>
        <w:tc>
          <w:tcPr>
            <w:tcW w:w="648" w:type="pct"/>
            <w:noWrap/>
            <w:hideMark/>
          </w:tcPr>
          <w:p w14:paraId="0374EDE5" w14:textId="54AC56E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w:t>
            </w:r>
          </w:p>
        </w:tc>
        <w:tc>
          <w:tcPr>
            <w:tcW w:w="574" w:type="pct"/>
            <w:noWrap/>
            <w:hideMark/>
          </w:tcPr>
          <w:p w14:paraId="37D71CB2" w14:textId="4C57624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w:t>
            </w:r>
          </w:p>
        </w:tc>
        <w:tc>
          <w:tcPr>
            <w:tcW w:w="611" w:type="pct"/>
            <w:noWrap/>
            <w:hideMark/>
          </w:tcPr>
          <w:p w14:paraId="52749C79" w14:textId="60F1E6F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w:t>
            </w:r>
          </w:p>
        </w:tc>
        <w:tc>
          <w:tcPr>
            <w:tcW w:w="611" w:type="pct"/>
            <w:noWrap/>
            <w:hideMark/>
          </w:tcPr>
          <w:p w14:paraId="5EA3B68E" w14:textId="17F07B6C"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w:t>
            </w:r>
          </w:p>
        </w:tc>
        <w:tc>
          <w:tcPr>
            <w:tcW w:w="627" w:type="pct"/>
            <w:noWrap/>
            <w:hideMark/>
          </w:tcPr>
          <w:p w14:paraId="499F554E" w14:textId="5B6432AF"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4</w:t>
            </w:r>
          </w:p>
        </w:tc>
        <w:tc>
          <w:tcPr>
            <w:tcW w:w="624" w:type="pct"/>
            <w:noWrap/>
            <w:hideMark/>
          </w:tcPr>
          <w:p w14:paraId="00986483" w14:textId="4D70E04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w:t>
            </w:r>
          </w:p>
        </w:tc>
      </w:tr>
      <w:tr w:rsidR="00F6054B" w:rsidRPr="002316E2" w14:paraId="0CEDE320"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55B91BF0" w14:textId="77777777" w:rsidR="00F6054B" w:rsidRPr="002316E2" w:rsidRDefault="00F6054B" w:rsidP="00F6054B">
            <w:pPr>
              <w:pStyle w:val="Tabletext"/>
            </w:pPr>
            <w:r w:rsidRPr="002316E2">
              <w:t xml:space="preserve">– other </w:t>
            </w:r>
            <w:r w:rsidRPr="002316E2">
              <w:rPr>
                <w:rStyle w:val="Strong"/>
              </w:rPr>
              <w:t>a</w:t>
            </w:r>
          </w:p>
        </w:tc>
        <w:tc>
          <w:tcPr>
            <w:tcW w:w="648" w:type="pct"/>
            <w:noWrap/>
            <w:hideMark/>
          </w:tcPr>
          <w:p w14:paraId="3971A4F9" w14:textId="3B3CB9C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1,164</w:t>
            </w:r>
          </w:p>
        </w:tc>
        <w:tc>
          <w:tcPr>
            <w:tcW w:w="574" w:type="pct"/>
            <w:noWrap/>
            <w:hideMark/>
          </w:tcPr>
          <w:p w14:paraId="57D2B5AE" w14:textId="54A9626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981</w:t>
            </w:r>
          </w:p>
        </w:tc>
        <w:tc>
          <w:tcPr>
            <w:tcW w:w="611" w:type="pct"/>
            <w:noWrap/>
            <w:hideMark/>
          </w:tcPr>
          <w:p w14:paraId="4990AA27" w14:textId="2EDDB6F3"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1,056</w:t>
            </w:r>
          </w:p>
        </w:tc>
        <w:tc>
          <w:tcPr>
            <w:tcW w:w="611" w:type="pct"/>
            <w:noWrap/>
            <w:hideMark/>
          </w:tcPr>
          <w:p w14:paraId="4DDC811E" w14:textId="0DBB218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1,080</w:t>
            </w:r>
          </w:p>
        </w:tc>
        <w:tc>
          <w:tcPr>
            <w:tcW w:w="627" w:type="pct"/>
            <w:noWrap/>
            <w:hideMark/>
          </w:tcPr>
          <w:p w14:paraId="1F524BC5" w14:textId="6A5FD04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881</w:t>
            </w:r>
          </w:p>
        </w:tc>
        <w:tc>
          <w:tcPr>
            <w:tcW w:w="624" w:type="pct"/>
            <w:noWrap/>
            <w:hideMark/>
          </w:tcPr>
          <w:p w14:paraId="33317F50" w14:textId="5B20B56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568</w:t>
            </w:r>
          </w:p>
        </w:tc>
      </w:tr>
      <w:tr w:rsidR="00F6054B" w:rsidRPr="002316E2" w14:paraId="468DF429"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1D2F0BE8" w14:textId="77777777" w:rsidR="00F6054B" w:rsidRPr="002316E2" w:rsidRDefault="00F6054B" w:rsidP="00F6054B">
            <w:pPr>
              <w:pStyle w:val="Tabletext"/>
            </w:pPr>
            <w:r w:rsidRPr="002316E2">
              <w:t xml:space="preserve">Export </w:t>
            </w:r>
            <w:r w:rsidRPr="002316E2">
              <w:rPr>
                <w:rStyle w:val="Strong"/>
              </w:rPr>
              <w:t>b</w:t>
            </w:r>
          </w:p>
        </w:tc>
        <w:tc>
          <w:tcPr>
            <w:tcW w:w="648" w:type="pct"/>
            <w:noWrap/>
            <w:hideMark/>
          </w:tcPr>
          <w:p w14:paraId="30E88F7C" w14:textId="7DBA752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341</w:t>
            </w:r>
          </w:p>
        </w:tc>
        <w:tc>
          <w:tcPr>
            <w:tcW w:w="574" w:type="pct"/>
            <w:noWrap/>
            <w:hideMark/>
          </w:tcPr>
          <w:p w14:paraId="64D55778" w14:textId="0E6AA66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950</w:t>
            </w:r>
          </w:p>
        </w:tc>
        <w:tc>
          <w:tcPr>
            <w:tcW w:w="611" w:type="pct"/>
            <w:noWrap/>
            <w:hideMark/>
          </w:tcPr>
          <w:p w14:paraId="6789851C" w14:textId="6AEE35B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1,179</w:t>
            </w:r>
          </w:p>
        </w:tc>
        <w:tc>
          <w:tcPr>
            <w:tcW w:w="611" w:type="pct"/>
            <w:noWrap/>
            <w:hideMark/>
          </w:tcPr>
          <w:p w14:paraId="21C4804E" w14:textId="6B9BABC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1,146</w:t>
            </w:r>
          </w:p>
        </w:tc>
        <w:tc>
          <w:tcPr>
            <w:tcW w:w="627" w:type="pct"/>
            <w:noWrap/>
            <w:hideMark/>
          </w:tcPr>
          <w:p w14:paraId="0A7AF0DA" w14:textId="3021E7A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397</w:t>
            </w:r>
          </w:p>
        </w:tc>
        <w:tc>
          <w:tcPr>
            <w:tcW w:w="624" w:type="pct"/>
            <w:noWrap/>
            <w:hideMark/>
          </w:tcPr>
          <w:p w14:paraId="29769DBC" w14:textId="1B416D9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6D7B06">
              <w:t>1,638</w:t>
            </w:r>
          </w:p>
        </w:tc>
      </w:tr>
      <w:tr w:rsidR="00B3193F" w:rsidRPr="002316E2" w14:paraId="03A35DB8" w14:textId="77777777" w:rsidTr="00B3193F">
        <w:tc>
          <w:tcPr>
            <w:cnfStyle w:val="001000000000" w:firstRow="0" w:lastRow="0" w:firstColumn="1" w:lastColumn="0" w:oddVBand="0" w:evenVBand="0" w:oddHBand="0" w:evenHBand="0" w:firstRowFirstColumn="0" w:firstRowLastColumn="0" w:lastRowFirstColumn="0" w:lastRowLastColumn="0"/>
            <w:tcW w:w="5000" w:type="pct"/>
            <w:gridSpan w:val="7"/>
            <w:noWrap/>
          </w:tcPr>
          <w:p w14:paraId="4EDCB1F2" w14:textId="77777777" w:rsidR="00B3193F" w:rsidRPr="002316E2" w:rsidRDefault="00B3193F" w:rsidP="00E90EEC">
            <w:pPr>
              <w:pStyle w:val="Tabletext"/>
            </w:pPr>
            <w:r w:rsidRPr="002316E2">
              <w:rPr>
                <w:rStyle w:val="Strong"/>
              </w:rPr>
              <w:t>Corn (maize)</w:t>
            </w:r>
          </w:p>
        </w:tc>
      </w:tr>
      <w:tr w:rsidR="00F6054B" w:rsidRPr="002316E2" w14:paraId="06D88EFC"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2D4F164A" w14:textId="77777777" w:rsidR="00F6054B" w:rsidRPr="002316E2" w:rsidRDefault="00F6054B" w:rsidP="00F6054B">
            <w:pPr>
              <w:pStyle w:val="Tabletext"/>
            </w:pPr>
            <w:r w:rsidRPr="002316E2">
              <w:t>Production</w:t>
            </w:r>
          </w:p>
        </w:tc>
        <w:tc>
          <w:tcPr>
            <w:tcW w:w="648" w:type="pct"/>
            <w:noWrap/>
            <w:hideMark/>
          </w:tcPr>
          <w:p w14:paraId="4E16E26F" w14:textId="1C97741F"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357</w:t>
            </w:r>
          </w:p>
        </w:tc>
        <w:tc>
          <w:tcPr>
            <w:tcW w:w="574" w:type="pct"/>
            <w:noWrap/>
            <w:hideMark/>
          </w:tcPr>
          <w:p w14:paraId="5EF99616" w14:textId="57BD1AA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451</w:t>
            </w:r>
          </w:p>
        </w:tc>
        <w:tc>
          <w:tcPr>
            <w:tcW w:w="611" w:type="pct"/>
            <w:noWrap/>
            <w:hideMark/>
          </w:tcPr>
          <w:p w14:paraId="27FFBB10" w14:textId="0AA9375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506</w:t>
            </w:r>
          </w:p>
        </w:tc>
        <w:tc>
          <w:tcPr>
            <w:tcW w:w="611" w:type="pct"/>
            <w:noWrap/>
            <w:hideMark/>
          </w:tcPr>
          <w:p w14:paraId="18B80BF6" w14:textId="7529025A"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390</w:t>
            </w:r>
          </w:p>
        </w:tc>
        <w:tc>
          <w:tcPr>
            <w:tcW w:w="627" w:type="pct"/>
            <w:noWrap/>
            <w:hideMark/>
          </w:tcPr>
          <w:p w14:paraId="67AFAA37" w14:textId="202E51F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495</w:t>
            </w:r>
          </w:p>
        </w:tc>
        <w:tc>
          <w:tcPr>
            <w:tcW w:w="624" w:type="pct"/>
            <w:noWrap/>
            <w:hideMark/>
          </w:tcPr>
          <w:p w14:paraId="5921F59E" w14:textId="5D070512"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439</w:t>
            </w:r>
          </w:p>
        </w:tc>
      </w:tr>
      <w:tr w:rsidR="00F6054B" w:rsidRPr="002316E2" w14:paraId="435604DF"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3CF21231" w14:textId="77777777" w:rsidR="00F6054B" w:rsidRPr="002316E2" w:rsidRDefault="00F6054B" w:rsidP="00F6054B">
            <w:pPr>
              <w:pStyle w:val="Tabletext"/>
            </w:pPr>
            <w:r w:rsidRPr="002316E2">
              <w:t>Apparent domestic use</w:t>
            </w:r>
            <w:r>
              <w:t xml:space="preserve"> </w:t>
            </w:r>
            <w:r w:rsidRPr="00E41644">
              <w:rPr>
                <w:b/>
              </w:rPr>
              <w:t>b</w:t>
            </w:r>
          </w:p>
        </w:tc>
        <w:tc>
          <w:tcPr>
            <w:tcW w:w="648" w:type="pct"/>
            <w:noWrap/>
            <w:hideMark/>
          </w:tcPr>
          <w:p w14:paraId="2DB0C7EE" w14:textId="325E482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320</w:t>
            </w:r>
          </w:p>
        </w:tc>
        <w:tc>
          <w:tcPr>
            <w:tcW w:w="574" w:type="pct"/>
            <w:noWrap/>
            <w:hideMark/>
          </w:tcPr>
          <w:p w14:paraId="71F2BF0A" w14:textId="3C045FA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312</w:t>
            </w:r>
          </w:p>
        </w:tc>
        <w:tc>
          <w:tcPr>
            <w:tcW w:w="611" w:type="pct"/>
            <w:noWrap/>
            <w:hideMark/>
          </w:tcPr>
          <w:p w14:paraId="0897CAB6" w14:textId="71A3541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347</w:t>
            </w:r>
          </w:p>
        </w:tc>
        <w:tc>
          <w:tcPr>
            <w:tcW w:w="611" w:type="pct"/>
            <w:noWrap/>
            <w:hideMark/>
          </w:tcPr>
          <w:p w14:paraId="42486722" w14:textId="5E0BBDE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401</w:t>
            </w:r>
          </w:p>
        </w:tc>
        <w:tc>
          <w:tcPr>
            <w:tcW w:w="627" w:type="pct"/>
            <w:noWrap/>
            <w:hideMark/>
          </w:tcPr>
          <w:p w14:paraId="6EA953F9" w14:textId="6D9B402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331</w:t>
            </w:r>
          </w:p>
        </w:tc>
        <w:tc>
          <w:tcPr>
            <w:tcW w:w="624" w:type="pct"/>
            <w:noWrap/>
            <w:hideMark/>
          </w:tcPr>
          <w:p w14:paraId="71076261" w14:textId="36015DE5"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432</w:t>
            </w:r>
          </w:p>
        </w:tc>
      </w:tr>
      <w:tr w:rsidR="00F6054B" w:rsidRPr="002316E2" w14:paraId="5BAF3FCA"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5605AC90" w14:textId="77777777" w:rsidR="00F6054B" w:rsidRPr="002316E2" w:rsidRDefault="00F6054B" w:rsidP="00F6054B">
            <w:pPr>
              <w:pStyle w:val="Tabletext"/>
            </w:pPr>
            <w:r w:rsidRPr="002316E2">
              <w:t>– seed</w:t>
            </w:r>
          </w:p>
        </w:tc>
        <w:tc>
          <w:tcPr>
            <w:tcW w:w="648" w:type="pct"/>
            <w:noWrap/>
            <w:hideMark/>
          </w:tcPr>
          <w:p w14:paraId="32B9EA14" w14:textId="4770270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w:t>
            </w:r>
          </w:p>
        </w:tc>
        <w:tc>
          <w:tcPr>
            <w:tcW w:w="574" w:type="pct"/>
            <w:noWrap/>
            <w:hideMark/>
          </w:tcPr>
          <w:p w14:paraId="2155CBF9" w14:textId="7A70C1E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w:t>
            </w:r>
          </w:p>
        </w:tc>
        <w:tc>
          <w:tcPr>
            <w:tcW w:w="611" w:type="pct"/>
            <w:noWrap/>
            <w:hideMark/>
          </w:tcPr>
          <w:p w14:paraId="737EC69A" w14:textId="112683C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w:t>
            </w:r>
          </w:p>
        </w:tc>
        <w:tc>
          <w:tcPr>
            <w:tcW w:w="611" w:type="pct"/>
            <w:noWrap/>
            <w:hideMark/>
          </w:tcPr>
          <w:p w14:paraId="6195F628" w14:textId="6538B4D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w:t>
            </w:r>
          </w:p>
        </w:tc>
        <w:tc>
          <w:tcPr>
            <w:tcW w:w="627" w:type="pct"/>
            <w:noWrap/>
            <w:hideMark/>
          </w:tcPr>
          <w:p w14:paraId="5111523E" w14:textId="51EF038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w:t>
            </w:r>
          </w:p>
        </w:tc>
        <w:tc>
          <w:tcPr>
            <w:tcW w:w="624" w:type="pct"/>
            <w:noWrap/>
            <w:hideMark/>
          </w:tcPr>
          <w:p w14:paraId="208CFC14" w14:textId="4100596B"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w:t>
            </w:r>
          </w:p>
        </w:tc>
      </w:tr>
      <w:tr w:rsidR="00F6054B" w:rsidRPr="002316E2" w14:paraId="63BA5DFE"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6D2F0EE2" w14:textId="77777777" w:rsidR="00F6054B" w:rsidRPr="002316E2" w:rsidRDefault="00F6054B" w:rsidP="00F6054B">
            <w:pPr>
              <w:pStyle w:val="Tabletext"/>
            </w:pPr>
            <w:r w:rsidRPr="002316E2">
              <w:t xml:space="preserve">– other </w:t>
            </w:r>
            <w:r w:rsidRPr="002316E2">
              <w:rPr>
                <w:rStyle w:val="Strong"/>
              </w:rPr>
              <w:t>a</w:t>
            </w:r>
          </w:p>
        </w:tc>
        <w:tc>
          <w:tcPr>
            <w:tcW w:w="648" w:type="pct"/>
            <w:noWrap/>
            <w:hideMark/>
          </w:tcPr>
          <w:p w14:paraId="415AE086" w14:textId="72521A16"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319</w:t>
            </w:r>
          </w:p>
        </w:tc>
        <w:tc>
          <w:tcPr>
            <w:tcW w:w="574" w:type="pct"/>
            <w:noWrap/>
            <w:hideMark/>
          </w:tcPr>
          <w:p w14:paraId="56644839" w14:textId="1DE558E3"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311</w:t>
            </w:r>
          </w:p>
        </w:tc>
        <w:tc>
          <w:tcPr>
            <w:tcW w:w="611" w:type="pct"/>
            <w:noWrap/>
            <w:hideMark/>
          </w:tcPr>
          <w:p w14:paraId="6033A0DA" w14:textId="5DF01BA0"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346</w:t>
            </w:r>
          </w:p>
        </w:tc>
        <w:tc>
          <w:tcPr>
            <w:tcW w:w="611" w:type="pct"/>
            <w:noWrap/>
            <w:hideMark/>
          </w:tcPr>
          <w:p w14:paraId="37AEA57C" w14:textId="1C4704A7"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400</w:t>
            </w:r>
          </w:p>
        </w:tc>
        <w:tc>
          <w:tcPr>
            <w:tcW w:w="627" w:type="pct"/>
            <w:noWrap/>
            <w:hideMark/>
          </w:tcPr>
          <w:p w14:paraId="420F5B2A" w14:textId="333523C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330</w:t>
            </w:r>
          </w:p>
        </w:tc>
        <w:tc>
          <w:tcPr>
            <w:tcW w:w="624" w:type="pct"/>
            <w:noWrap/>
            <w:hideMark/>
          </w:tcPr>
          <w:p w14:paraId="62294148" w14:textId="5F86B489"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431</w:t>
            </w:r>
          </w:p>
        </w:tc>
      </w:tr>
      <w:tr w:rsidR="00F6054B" w:rsidRPr="002316E2" w14:paraId="1B1B308F" w14:textId="77777777" w:rsidTr="007D2D1C">
        <w:tc>
          <w:tcPr>
            <w:cnfStyle w:val="001000000000" w:firstRow="0" w:lastRow="0" w:firstColumn="1" w:lastColumn="0" w:oddVBand="0" w:evenVBand="0" w:oddHBand="0" w:evenHBand="0" w:firstRowFirstColumn="0" w:firstRowLastColumn="0" w:lastRowFirstColumn="0" w:lastRowLastColumn="0"/>
            <w:tcW w:w="1305" w:type="pct"/>
            <w:noWrap/>
            <w:hideMark/>
          </w:tcPr>
          <w:p w14:paraId="7FB4B642" w14:textId="77777777" w:rsidR="00F6054B" w:rsidRPr="002316E2" w:rsidRDefault="00F6054B" w:rsidP="00F6054B">
            <w:pPr>
              <w:pStyle w:val="Tabletext"/>
            </w:pPr>
            <w:r w:rsidRPr="002316E2">
              <w:t xml:space="preserve">Export </w:t>
            </w:r>
            <w:r w:rsidRPr="002316E2">
              <w:rPr>
                <w:rStyle w:val="Strong"/>
              </w:rPr>
              <w:t>b</w:t>
            </w:r>
          </w:p>
        </w:tc>
        <w:tc>
          <w:tcPr>
            <w:tcW w:w="648" w:type="pct"/>
            <w:noWrap/>
            <w:hideMark/>
          </w:tcPr>
          <w:p w14:paraId="52C0EBC6" w14:textId="2A858104"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9</w:t>
            </w:r>
          </w:p>
        </w:tc>
        <w:tc>
          <w:tcPr>
            <w:tcW w:w="574" w:type="pct"/>
            <w:noWrap/>
            <w:hideMark/>
          </w:tcPr>
          <w:p w14:paraId="4E21F70D" w14:textId="206C9B4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46</w:t>
            </w:r>
          </w:p>
        </w:tc>
        <w:tc>
          <w:tcPr>
            <w:tcW w:w="611" w:type="pct"/>
            <w:noWrap/>
            <w:hideMark/>
          </w:tcPr>
          <w:p w14:paraId="080F8BB0" w14:textId="54922ABE"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106</w:t>
            </w:r>
          </w:p>
        </w:tc>
        <w:tc>
          <w:tcPr>
            <w:tcW w:w="611" w:type="pct"/>
            <w:noWrap/>
            <w:hideMark/>
          </w:tcPr>
          <w:p w14:paraId="576E89DF" w14:textId="417DBB48"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106</w:t>
            </w:r>
          </w:p>
        </w:tc>
        <w:tc>
          <w:tcPr>
            <w:tcW w:w="627" w:type="pct"/>
            <w:noWrap/>
            <w:hideMark/>
          </w:tcPr>
          <w:p w14:paraId="46AC0CEC" w14:textId="3AB91BAD"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60</w:t>
            </w:r>
          </w:p>
        </w:tc>
        <w:tc>
          <w:tcPr>
            <w:tcW w:w="624" w:type="pct"/>
            <w:noWrap/>
            <w:hideMark/>
          </w:tcPr>
          <w:p w14:paraId="51789C90" w14:textId="23FD2611" w:rsidR="00F6054B" w:rsidRPr="002B5AA9" w:rsidRDefault="00F6054B" w:rsidP="00F6054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35753A">
              <w:t>64</w:t>
            </w:r>
          </w:p>
        </w:tc>
      </w:tr>
    </w:tbl>
    <w:p w14:paraId="7D22952B" w14:textId="07BC00A7" w:rsidR="001E2098" w:rsidRDefault="008511E6" w:rsidP="00B14D3A">
      <w:pPr>
        <w:pStyle w:val="Notesourcetext"/>
      </w:pPr>
      <w:r w:rsidRPr="002316E2">
        <w:rPr>
          <w:rStyle w:val="Bold"/>
        </w:rPr>
        <w:t>a</w:t>
      </w:r>
      <w:r w:rsidRPr="002316E2">
        <w:t xml:space="preserve"> Calculated as a residual: production plus imports less exports less any observed or assumed chan</w:t>
      </w:r>
      <w:r w:rsidR="00742015">
        <w:t>ge in stocks and less seed use.</w:t>
      </w:r>
      <w:r w:rsidR="00702384" w:rsidRPr="00702384">
        <w:rPr>
          <w:rStyle w:val="Bold"/>
        </w:rPr>
        <w:t xml:space="preserve"> </w:t>
      </w:r>
      <w:r w:rsidR="00702384">
        <w:rPr>
          <w:rStyle w:val="Bold"/>
        </w:rPr>
        <w:t>b</w:t>
      </w:r>
      <w:r w:rsidR="00702384" w:rsidRPr="002316E2">
        <w:t xml:space="preserve"> </w:t>
      </w:r>
      <w:r w:rsidR="006049AB">
        <w:t>For summer crops, e</w:t>
      </w:r>
      <w:r w:rsidR="006049AB" w:rsidRPr="002316E2">
        <w:t xml:space="preserve">xport </w:t>
      </w:r>
      <w:r w:rsidR="006049AB">
        <w:t xml:space="preserve">and </w:t>
      </w:r>
      <w:r w:rsidR="004708A1">
        <w:t>apparent domestic use</w:t>
      </w:r>
      <w:r w:rsidR="006049AB">
        <w:t xml:space="preserve"> </w:t>
      </w:r>
      <w:r w:rsidR="006049AB" w:rsidRPr="002316E2">
        <w:t>volumes are shown in year of actual export</w:t>
      </w:r>
      <w:r w:rsidR="006049AB">
        <w:t xml:space="preserve"> and consumption</w:t>
      </w:r>
      <w:r w:rsidR="006049AB" w:rsidRPr="002316E2">
        <w:t xml:space="preserve">, which is typically </w:t>
      </w:r>
      <w:r w:rsidR="006049AB">
        <w:t xml:space="preserve">in the year following </w:t>
      </w:r>
      <w:r w:rsidR="006049AB" w:rsidRPr="002316E2">
        <w:t>production</w:t>
      </w:r>
      <w:r w:rsidR="006049AB">
        <w:t>. Export</w:t>
      </w:r>
      <w:r w:rsidR="006049AB" w:rsidRPr="002316E2">
        <w:t xml:space="preserve"> data </w:t>
      </w:r>
      <w:r w:rsidR="006049AB">
        <w:t xml:space="preserve">are </w:t>
      </w:r>
      <w:r w:rsidR="006049AB" w:rsidRPr="002316E2">
        <w:t>on a marketing</w:t>
      </w:r>
      <w:r w:rsidR="006049AB">
        <w:t>-</w:t>
      </w:r>
      <w:r w:rsidR="006049AB" w:rsidRPr="002316E2">
        <w:t xml:space="preserve">year basis </w:t>
      </w:r>
      <w:r w:rsidR="006049AB">
        <w:t xml:space="preserve">and </w:t>
      </w:r>
      <w:r w:rsidR="006049AB" w:rsidRPr="002316E2">
        <w:t>are not comparable with financial year export figures published elsewhere.</w:t>
      </w:r>
      <w:r w:rsidR="00702384" w:rsidRPr="00702384">
        <w:rPr>
          <w:rStyle w:val="Bold"/>
        </w:rPr>
        <w:t xml:space="preserve"> </w:t>
      </w:r>
      <w:r w:rsidR="00702384" w:rsidRPr="002316E2">
        <w:rPr>
          <w:rStyle w:val="Bold"/>
        </w:rPr>
        <w:t>s</w:t>
      </w:r>
      <w:r w:rsidR="00702384" w:rsidRPr="002316E2">
        <w:t xml:space="preserve"> ABARES estimate.</w:t>
      </w:r>
    </w:p>
    <w:p w14:paraId="32C18DCE" w14:textId="48D1B631" w:rsidR="00662A91" w:rsidRPr="00662A91" w:rsidRDefault="008511E6" w:rsidP="00B14D3A">
      <w:pPr>
        <w:pStyle w:val="Notesourcetext"/>
      </w:pPr>
      <w:r w:rsidRPr="002316E2">
        <w:t>Note: Production, use and export data are on a marketing</w:t>
      </w:r>
      <w:r w:rsidR="00B5191C">
        <w:t xml:space="preserve"> </w:t>
      </w:r>
      <w:r w:rsidRPr="002316E2">
        <w:t>year basis: November–October for barley, oats and triticale; March–February for grain sorghum and corn (maize).</w:t>
      </w:r>
      <w:r w:rsidR="00742015">
        <w:t xml:space="preserve"> </w:t>
      </w:r>
      <w:r w:rsidR="00662A91">
        <w:t>Zero is used to denote nil or less than 500 tonnes.</w:t>
      </w:r>
    </w:p>
    <w:p w14:paraId="4669E2FD" w14:textId="364820E3" w:rsidR="004048D6" w:rsidRPr="002316E2" w:rsidRDefault="008511E6" w:rsidP="00B14D3A">
      <w:pPr>
        <w:pStyle w:val="Notesourcetext"/>
      </w:pPr>
      <w:r w:rsidRPr="002316E2">
        <w:t>Sources: ABARES; Australian Bureau of Statistics; UN Commodity Trade Statistics Database (UN Comtrade)</w:t>
      </w:r>
    </w:p>
    <w:p w14:paraId="6735E4DE" w14:textId="4C39BE1C" w:rsidR="004048D6" w:rsidRPr="002316E2" w:rsidRDefault="008511E6" w:rsidP="000024DB">
      <w:pPr>
        <w:pStyle w:val="Caption"/>
      </w:pPr>
      <w:bookmarkStart w:id="71" w:name="_Toc474417686"/>
      <w:r w:rsidRPr="002316E2">
        <w:lastRenderedPageBreak/>
        <w:t xml:space="preserve">Table </w:t>
      </w:r>
      <w:r w:rsidR="00D3192D">
        <w:fldChar w:fldCharType="begin"/>
      </w:r>
      <w:r w:rsidR="00EE4F0F">
        <w:instrText xml:space="preserve"> SEQ Table \* ARABIC </w:instrText>
      </w:r>
      <w:r w:rsidR="00D3192D">
        <w:fldChar w:fldCharType="separate"/>
      </w:r>
      <w:r w:rsidR="00073FC0">
        <w:rPr>
          <w:noProof/>
        </w:rPr>
        <w:t>18</w:t>
      </w:r>
      <w:r w:rsidR="00D3192D">
        <w:rPr>
          <w:noProof/>
        </w:rPr>
        <w:fldChar w:fldCharType="end"/>
      </w:r>
      <w:r w:rsidRPr="002316E2">
        <w:t xml:space="preserve"> Grain</w:t>
      </w:r>
      <w:r w:rsidR="006D5D81">
        <w:t>,</w:t>
      </w:r>
      <w:r w:rsidRPr="002316E2">
        <w:t xml:space="preserve"> oilseed </w:t>
      </w:r>
      <w:r w:rsidR="006D5D81">
        <w:t xml:space="preserve">and pulse </w:t>
      </w:r>
      <w:r w:rsidRPr="002316E2">
        <w:t>prices</w:t>
      </w:r>
      <w:r w:rsidR="00E64829">
        <w:t xml:space="preserve">, </w:t>
      </w:r>
      <w:r w:rsidR="00E41644">
        <w:t>second</w:t>
      </w:r>
      <w:r w:rsidR="00E64829">
        <w:t xml:space="preserve"> quarter 201</w:t>
      </w:r>
      <w:r w:rsidR="005C7B55">
        <w:t>5</w:t>
      </w:r>
      <w:r w:rsidR="00E64829">
        <w:t xml:space="preserve"> to </w:t>
      </w:r>
      <w:r w:rsidR="00E41644">
        <w:t>fourth</w:t>
      </w:r>
      <w:r w:rsidR="00E64829">
        <w:t xml:space="preserve"> quarter 2016</w:t>
      </w:r>
      <w:bookmarkEnd w:id="71"/>
    </w:p>
    <w:tbl>
      <w:tblPr>
        <w:tblStyle w:val="ABARESTableleftrightalign"/>
        <w:tblW w:w="5000" w:type="pct"/>
        <w:tblLook w:val="04A0" w:firstRow="1" w:lastRow="0" w:firstColumn="1" w:lastColumn="0" w:noHBand="0" w:noVBand="1"/>
      </w:tblPr>
      <w:tblGrid>
        <w:gridCol w:w="4215"/>
        <w:gridCol w:w="693"/>
        <w:gridCol w:w="688"/>
        <w:gridCol w:w="695"/>
        <w:gridCol w:w="695"/>
        <w:gridCol w:w="695"/>
        <w:gridCol w:w="691"/>
        <w:gridCol w:w="698"/>
      </w:tblGrid>
      <w:tr w:rsidR="00841224" w:rsidRPr="002316E2" w14:paraId="61E6BF38" w14:textId="77777777" w:rsidTr="00410C1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24" w:type="pct"/>
            <w:noWrap/>
            <w:hideMark/>
          </w:tcPr>
          <w:p w14:paraId="1999F423" w14:textId="77777777" w:rsidR="00841224" w:rsidRPr="002316E2" w:rsidRDefault="00841224" w:rsidP="00841224">
            <w:pPr>
              <w:pStyle w:val="Tabletext"/>
            </w:pPr>
            <w:r w:rsidRPr="002316E2">
              <w:t>Crop</w:t>
            </w:r>
          </w:p>
        </w:tc>
        <w:tc>
          <w:tcPr>
            <w:tcW w:w="382" w:type="pct"/>
            <w:hideMark/>
          </w:tcPr>
          <w:p w14:paraId="4237B43D"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w:t>
            </w:r>
            <w:r>
              <w:t>5</w:t>
            </w:r>
          </w:p>
          <w:p w14:paraId="6E0A539C"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2</w:t>
            </w:r>
          </w:p>
          <w:p w14:paraId="1D368481"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c>
          <w:tcPr>
            <w:tcW w:w="379" w:type="pct"/>
            <w:hideMark/>
          </w:tcPr>
          <w:p w14:paraId="4F861404"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2015</w:t>
            </w:r>
          </w:p>
          <w:p w14:paraId="65BABE69"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3</w:t>
            </w:r>
          </w:p>
          <w:p w14:paraId="48279DA2"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c>
          <w:tcPr>
            <w:tcW w:w="383" w:type="pct"/>
            <w:hideMark/>
          </w:tcPr>
          <w:p w14:paraId="32D72160"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2015</w:t>
            </w:r>
          </w:p>
          <w:p w14:paraId="02282B55"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4</w:t>
            </w:r>
          </w:p>
          <w:p w14:paraId="5A130BFB"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c>
          <w:tcPr>
            <w:tcW w:w="383" w:type="pct"/>
            <w:hideMark/>
          </w:tcPr>
          <w:p w14:paraId="27BF8D8E"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w:t>
            </w:r>
            <w:r>
              <w:t>6</w:t>
            </w:r>
          </w:p>
          <w:p w14:paraId="7AA6443E"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1</w:t>
            </w:r>
          </w:p>
          <w:p w14:paraId="5794FF8D"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c>
          <w:tcPr>
            <w:tcW w:w="383" w:type="pct"/>
            <w:hideMark/>
          </w:tcPr>
          <w:p w14:paraId="0A1C95F9"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w:t>
            </w:r>
            <w:r>
              <w:t>6</w:t>
            </w:r>
          </w:p>
          <w:p w14:paraId="05B22B75"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2</w:t>
            </w:r>
          </w:p>
          <w:p w14:paraId="1F39CB3F"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c>
          <w:tcPr>
            <w:tcW w:w="381" w:type="pct"/>
            <w:hideMark/>
          </w:tcPr>
          <w:p w14:paraId="0736FC05"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w:t>
            </w:r>
            <w:r>
              <w:t>6</w:t>
            </w:r>
          </w:p>
          <w:p w14:paraId="636EEDE8"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3</w:t>
            </w:r>
          </w:p>
          <w:p w14:paraId="31A9CFEC"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c>
          <w:tcPr>
            <w:tcW w:w="385" w:type="pct"/>
            <w:hideMark/>
          </w:tcPr>
          <w:p w14:paraId="5A9A6720"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t>201</w:t>
            </w:r>
            <w:r>
              <w:t>6</w:t>
            </w:r>
          </w:p>
          <w:p w14:paraId="70732105"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pPr>
            <w:r w:rsidRPr="002316E2">
              <w:t>Q</w:t>
            </w:r>
            <w:r>
              <w:t>4</w:t>
            </w:r>
          </w:p>
          <w:p w14:paraId="0BC6BA53" w14:textId="77777777" w:rsidR="00841224" w:rsidRPr="002316E2" w:rsidRDefault="00841224" w:rsidP="00841224">
            <w:pPr>
              <w:pStyle w:val="Tabletext"/>
              <w:cnfStyle w:val="100000000000" w:firstRow="1" w:lastRow="0" w:firstColumn="0" w:lastColumn="0" w:oddVBand="0" w:evenVBand="0" w:oddHBand="0" w:evenHBand="0" w:firstRowFirstColumn="0" w:firstRowLastColumn="0" w:lastRowFirstColumn="0" w:lastRowLastColumn="0"/>
              <w:rPr>
                <w:b w:val="0"/>
              </w:rPr>
            </w:pPr>
            <w:r w:rsidRPr="002316E2">
              <w:rPr>
                <w:rStyle w:val="Strong"/>
              </w:rPr>
              <w:t>A$/t</w:t>
            </w:r>
          </w:p>
        </w:tc>
      </w:tr>
      <w:tr w:rsidR="004048D6" w:rsidRPr="002316E2" w14:paraId="5364F74A"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6C42A29B" w14:textId="77777777" w:rsidR="004048D6" w:rsidRPr="002316E2" w:rsidRDefault="008511E6">
            <w:pPr>
              <w:pStyle w:val="Tabletext"/>
              <w:rPr>
                <w:rStyle w:val="Strong"/>
              </w:rPr>
            </w:pPr>
            <w:r w:rsidRPr="002316E2">
              <w:rPr>
                <w:rStyle w:val="Strong"/>
              </w:rPr>
              <w:t>Wheat</w:t>
            </w:r>
          </w:p>
        </w:tc>
      </w:tr>
      <w:tr w:rsidR="00D231DB" w:rsidRPr="002316E2" w14:paraId="510B8507"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636FA9C6" w14:textId="77777777" w:rsidR="00D231DB" w:rsidRPr="002316E2" w:rsidRDefault="00D231DB" w:rsidP="00D231DB">
            <w:pPr>
              <w:pStyle w:val="Tabletext"/>
            </w:pPr>
            <w:r w:rsidRPr="002316E2">
              <w:t>Domestic: feed, del. Sydney</w:t>
            </w:r>
          </w:p>
        </w:tc>
        <w:tc>
          <w:tcPr>
            <w:tcW w:w="382" w:type="pct"/>
            <w:noWrap/>
            <w:hideMark/>
          </w:tcPr>
          <w:p w14:paraId="4DD0ED3E" w14:textId="5FFDECD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297</w:t>
            </w:r>
          </w:p>
        </w:tc>
        <w:tc>
          <w:tcPr>
            <w:tcW w:w="379" w:type="pct"/>
            <w:noWrap/>
            <w:hideMark/>
          </w:tcPr>
          <w:p w14:paraId="632A34F8" w14:textId="416F6B39"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295</w:t>
            </w:r>
          </w:p>
        </w:tc>
        <w:tc>
          <w:tcPr>
            <w:tcW w:w="383" w:type="pct"/>
            <w:noWrap/>
            <w:hideMark/>
          </w:tcPr>
          <w:p w14:paraId="653EF8F1" w14:textId="15B7C95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289</w:t>
            </w:r>
          </w:p>
        </w:tc>
        <w:tc>
          <w:tcPr>
            <w:tcW w:w="383" w:type="pct"/>
            <w:noWrap/>
            <w:hideMark/>
          </w:tcPr>
          <w:p w14:paraId="3BE11024" w14:textId="0F22D43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271</w:t>
            </w:r>
          </w:p>
        </w:tc>
        <w:tc>
          <w:tcPr>
            <w:tcW w:w="383" w:type="pct"/>
            <w:noWrap/>
            <w:hideMark/>
          </w:tcPr>
          <w:p w14:paraId="4434FFB5" w14:textId="51008AD3"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264</w:t>
            </w:r>
          </w:p>
        </w:tc>
        <w:tc>
          <w:tcPr>
            <w:tcW w:w="381" w:type="pct"/>
            <w:noWrap/>
            <w:hideMark/>
          </w:tcPr>
          <w:p w14:paraId="4042994C" w14:textId="0951865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240</w:t>
            </w:r>
          </w:p>
        </w:tc>
        <w:tc>
          <w:tcPr>
            <w:tcW w:w="385" w:type="pct"/>
            <w:noWrap/>
            <w:hideMark/>
          </w:tcPr>
          <w:p w14:paraId="55FFCA94" w14:textId="55E87EA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239</w:t>
            </w:r>
          </w:p>
        </w:tc>
      </w:tr>
      <w:tr w:rsidR="00D231DB" w:rsidRPr="002316E2" w14:paraId="7AD2AD66" w14:textId="77777777" w:rsidTr="00D231DB">
        <w:trPr>
          <w:trHeight w:val="346"/>
        </w:trPr>
        <w:tc>
          <w:tcPr>
            <w:cnfStyle w:val="001000000000" w:firstRow="0" w:lastRow="0" w:firstColumn="1" w:lastColumn="0" w:oddVBand="0" w:evenVBand="0" w:oddHBand="0" w:evenHBand="0" w:firstRowFirstColumn="0" w:firstRowLastColumn="0" w:lastRowFirstColumn="0" w:lastRowLastColumn="0"/>
            <w:tcW w:w="2324" w:type="pct"/>
            <w:noWrap/>
            <w:hideMark/>
          </w:tcPr>
          <w:p w14:paraId="41FB41A6" w14:textId="77777777" w:rsidR="00D231DB" w:rsidRPr="002316E2" w:rsidRDefault="00D231DB" w:rsidP="00D231DB">
            <w:pPr>
              <w:pStyle w:val="Tabletext"/>
            </w:pPr>
            <w:r w:rsidRPr="002316E2">
              <w:t xml:space="preserve">International: US no. 2 hard red winter, fob Gulf </w:t>
            </w:r>
            <w:r w:rsidRPr="002316E2">
              <w:rPr>
                <w:rStyle w:val="Strong"/>
              </w:rPr>
              <w:t>a</w:t>
            </w:r>
          </w:p>
        </w:tc>
        <w:tc>
          <w:tcPr>
            <w:tcW w:w="382" w:type="pct"/>
            <w:noWrap/>
            <w:hideMark/>
          </w:tcPr>
          <w:p w14:paraId="5F124A8E" w14:textId="2209AF4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304</w:t>
            </w:r>
          </w:p>
        </w:tc>
        <w:tc>
          <w:tcPr>
            <w:tcW w:w="379" w:type="pct"/>
            <w:noWrap/>
            <w:hideMark/>
          </w:tcPr>
          <w:p w14:paraId="5BC30DD7" w14:textId="0D1E0149"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309</w:t>
            </w:r>
          </w:p>
        </w:tc>
        <w:tc>
          <w:tcPr>
            <w:tcW w:w="383" w:type="pct"/>
            <w:noWrap/>
            <w:hideMark/>
          </w:tcPr>
          <w:p w14:paraId="64F6CC4B" w14:textId="257DFCE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298</w:t>
            </w:r>
          </w:p>
        </w:tc>
        <w:tc>
          <w:tcPr>
            <w:tcW w:w="383" w:type="pct"/>
            <w:noWrap/>
            <w:hideMark/>
          </w:tcPr>
          <w:p w14:paraId="6B083541" w14:textId="506FA85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288</w:t>
            </w:r>
          </w:p>
        </w:tc>
        <w:tc>
          <w:tcPr>
            <w:tcW w:w="383" w:type="pct"/>
            <w:noWrap/>
            <w:hideMark/>
          </w:tcPr>
          <w:p w14:paraId="34F000EA" w14:textId="3B3D76D3"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265</w:t>
            </w:r>
          </w:p>
        </w:tc>
        <w:tc>
          <w:tcPr>
            <w:tcW w:w="381" w:type="pct"/>
            <w:noWrap/>
            <w:hideMark/>
          </w:tcPr>
          <w:p w14:paraId="765FE60C" w14:textId="0342DCC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249</w:t>
            </w:r>
          </w:p>
        </w:tc>
        <w:tc>
          <w:tcPr>
            <w:tcW w:w="385" w:type="pct"/>
            <w:noWrap/>
            <w:hideMark/>
          </w:tcPr>
          <w:p w14:paraId="580960C8" w14:textId="3B617C8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574C3">
              <w:t>253</w:t>
            </w:r>
          </w:p>
        </w:tc>
      </w:tr>
      <w:tr w:rsidR="004048D6" w:rsidRPr="002316E2" w14:paraId="3017552D"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F530C99" w14:textId="77777777" w:rsidR="004048D6" w:rsidRPr="002316E2" w:rsidRDefault="008511E6">
            <w:pPr>
              <w:pStyle w:val="Tabletext"/>
              <w:rPr>
                <w:rStyle w:val="Strong"/>
              </w:rPr>
            </w:pPr>
            <w:r w:rsidRPr="002316E2">
              <w:rPr>
                <w:rStyle w:val="Strong"/>
              </w:rPr>
              <w:t>Barley</w:t>
            </w:r>
          </w:p>
        </w:tc>
      </w:tr>
      <w:tr w:rsidR="00D231DB" w:rsidRPr="002316E2" w14:paraId="238E01E2"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0A2B621D" w14:textId="77777777" w:rsidR="00D231DB" w:rsidRPr="002316E2" w:rsidRDefault="00D231DB" w:rsidP="00D231DB">
            <w:pPr>
              <w:pStyle w:val="Tabletext"/>
            </w:pPr>
            <w:r w:rsidRPr="002316E2">
              <w:t>Domestic: 2 row feed, del. Sydney</w:t>
            </w:r>
          </w:p>
        </w:tc>
        <w:tc>
          <w:tcPr>
            <w:tcW w:w="382" w:type="pct"/>
            <w:noWrap/>
            <w:hideMark/>
          </w:tcPr>
          <w:p w14:paraId="3D5F9FF1" w14:textId="5BE4D8F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285</w:t>
            </w:r>
          </w:p>
        </w:tc>
        <w:tc>
          <w:tcPr>
            <w:tcW w:w="379" w:type="pct"/>
            <w:noWrap/>
            <w:hideMark/>
          </w:tcPr>
          <w:p w14:paraId="1887BD3D" w14:textId="3C4C69B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275</w:t>
            </w:r>
          </w:p>
        </w:tc>
        <w:tc>
          <w:tcPr>
            <w:tcW w:w="383" w:type="pct"/>
            <w:noWrap/>
            <w:hideMark/>
          </w:tcPr>
          <w:p w14:paraId="2A739B16" w14:textId="63864869"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252</w:t>
            </w:r>
          </w:p>
        </w:tc>
        <w:tc>
          <w:tcPr>
            <w:tcW w:w="383" w:type="pct"/>
            <w:noWrap/>
            <w:hideMark/>
          </w:tcPr>
          <w:p w14:paraId="3011713C" w14:textId="364E4FE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237</w:t>
            </w:r>
          </w:p>
        </w:tc>
        <w:tc>
          <w:tcPr>
            <w:tcW w:w="383" w:type="pct"/>
            <w:noWrap/>
            <w:hideMark/>
          </w:tcPr>
          <w:p w14:paraId="2831E743" w14:textId="05EDFA1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227</w:t>
            </w:r>
          </w:p>
        </w:tc>
        <w:tc>
          <w:tcPr>
            <w:tcW w:w="381" w:type="pct"/>
            <w:noWrap/>
            <w:hideMark/>
          </w:tcPr>
          <w:p w14:paraId="1D81AE5D" w14:textId="5BE4378C" w:rsidR="00D231DB" w:rsidRPr="009B6F89" w:rsidRDefault="00D231DB" w:rsidP="00D231DB">
            <w:pPr>
              <w:pStyle w:val="Tabletext"/>
              <w:cnfStyle w:val="000000000000" w:firstRow="0" w:lastRow="0" w:firstColumn="0" w:lastColumn="0" w:oddVBand="0" w:evenVBand="0" w:oddHBand="0" w:evenHBand="0" w:firstRowFirstColumn="0" w:firstRowLastColumn="0" w:lastRowFirstColumn="0" w:lastRowLastColumn="0"/>
            </w:pPr>
            <w:r w:rsidRPr="00C02103">
              <w:t>191</w:t>
            </w:r>
          </w:p>
        </w:tc>
        <w:tc>
          <w:tcPr>
            <w:tcW w:w="385" w:type="pct"/>
            <w:noWrap/>
            <w:hideMark/>
          </w:tcPr>
          <w:p w14:paraId="130AE208" w14:textId="46C2DD7D" w:rsidR="00D231DB" w:rsidRPr="009B6F89" w:rsidRDefault="00AD6D46" w:rsidP="00D231DB">
            <w:pPr>
              <w:pStyle w:val="Tabletext"/>
              <w:cnfStyle w:val="000000000000" w:firstRow="0" w:lastRow="0" w:firstColumn="0" w:lastColumn="0" w:oddVBand="0" w:evenVBand="0" w:oddHBand="0" w:evenHBand="0" w:firstRowFirstColumn="0" w:firstRowLastColumn="0" w:lastRowFirstColumn="0" w:lastRowLastColumn="0"/>
            </w:pPr>
            <w:r>
              <w:t>183</w:t>
            </w:r>
          </w:p>
        </w:tc>
      </w:tr>
      <w:tr w:rsidR="00D231DB" w:rsidRPr="002316E2" w14:paraId="4790AE09"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19EAFEB1" w14:textId="77777777" w:rsidR="00D231DB" w:rsidRPr="002316E2" w:rsidRDefault="00D231DB" w:rsidP="00D231DB">
            <w:pPr>
              <w:pStyle w:val="Tabletext"/>
            </w:pPr>
            <w:r w:rsidRPr="002316E2">
              <w:t xml:space="preserve">Export: feed </w:t>
            </w:r>
            <w:r w:rsidRPr="002316E2">
              <w:rPr>
                <w:rStyle w:val="Strong"/>
              </w:rPr>
              <w:t>b</w:t>
            </w:r>
          </w:p>
        </w:tc>
        <w:tc>
          <w:tcPr>
            <w:tcW w:w="382" w:type="pct"/>
            <w:noWrap/>
            <w:hideMark/>
          </w:tcPr>
          <w:p w14:paraId="673979A1" w14:textId="2D8D30B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327</w:t>
            </w:r>
          </w:p>
        </w:tc>
        <w:tc>
          <w:tcPr>
            <w:tcW w:w="379" w:type="pct"/>
            <w:noWrap/>
            <w:hideMark/>
          </w:tcPr>
          <w:p w14:paraId="22FC1192" w14:textId="5D64CE33"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374</w:t>
            </w:r>
          </w:p>
        </w:tc>
        <w:tc>
          <w:tcPr>
            <w:tcW w:w="383" w:type="pct"/>
            <w:noWrap/>
            <w:hideMark/>
          </w:tcPr>
          <w:p w14:paraId="3B3AE016" w14:textId="70DDD06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273</w:t>
            </w:r>
          </w:p>
        </w:tc>
        <w:tc>
          <w:tcPr>
            <w:tcW w:w="383" w:type="pct"/>
            <w:noWrap/>
            <w:hideMark/>
          </w:tcPr>
          <w:p w14:paraId="5CB381DC" w14:textId="392D7C3D"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278</w:t>
            </w:r>
          </w:p>
        </w:tc>
        <w:tc>
          <w:tcPr>
            <w:tcW w:w="383" w:type="pct"/>
            <w:noWrap/>
            <w:hideMark/>
          </w:tcPr>
          <w:p w14:paraId="6D89B4E7" w14:textId="33CC8A7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248</w:t>
            </w:r>
          </w:p>
        </w:tc>
        <w:tc>
          <w:tcPr>
            <w:tcW w:w="381" w:type="pct"/>
            <w:noWrap/>
            <w:hideMark/>
          </w:tcPr>
          <w:p w14:paraId="56EDF5E8" w14:textId="4B3BABF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248</w:t>
            </w:r>
          </w:p>
        </w:tc>
        <w:tc>
          <w:tcPr>
            <w:tcW w:w="385" w:type="pct"/>
            <w:noWrap/>
            <w:hideMark/>
          </w:tcPr>
          <w:p w14:paraId="01FFA605" w14:textId="6E1BACCD" w:rsidR="00D231DB" w:rsidRPr="002B5AA9" w:rsidRDefault="00AD6D46"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t>234</w:t>
            </w:r>
          </w:p>
        </w:tc>
      </w:tr>
      <w:tr w:rsidR="00D231DB" w:rsidRPr="002316E2" w14:paraId="102E5783"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14716D29" w14:textId="77777777" w:rsidR="00D231DB" w:rsidRPr="002316E2" w:rsidRDefault="00D231DB" w:rsidP="00D231DB">
            <w:pPr>
              <w:pStyle w:val="Tabletext"/>
            </w:pPr>
            <w:r w:rsidRPr="002316E2">
              <w:t xml:space="preserve">Export: malting </w:t>
            </w:r>
            <w:r w:rsidRPr="002316E2">
              <w:rPr>
                <w:rStyle w:val="Strong"/>
              </w:rPr>
              <w:t>b</w:t>
            </w:r>
          </w:p>
        </w:tc>
        <w:tc>
          <w:tcPr>
            <w:tcW w:w="382" w:type="pct"/>
            <w:noWrap/>
            <w:hideMark/>
          </w:tcPr>
          <w:p w14:paraId="5E7578DD" w14:textId="1FB3F4F3"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373</w:t>
            </w:r>
          </w:p>
        </w:tc>
        <w:tc>
          <w:tcPr>
            <w:tcW w:w="379" w:type="pct"/>
            <w:noWrap/>
            <w:hideMark/>
          </w:tcPr>
          <w:p w14:paraId="5BAA8E40" w14:textId="12FD037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387</w:t>
            </w:r>
          </w:p>
        </w:tc>
        <w:tc>
          <w:tcPr>
            <w:tcW w:w="383" w:type="pct"/>
            <w:noWrap/>
            <w:hideMark/>
          </w:tcPr>
          <w:p w14:paraId="39201088" w14:textId="45128F4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329</w:t>
            </w:r>
          </w:p>
        </w:tc>
        <w:tc>
          <w:tcPr>
            <w:tcW w:w="383" w:type="pct"/>
            <w:noWrap/>
            <w:hideMark/>
          </w:tcPr>
          <w:p w14:paraId="1E26FEBC" w14:textId="3FE8599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318</w:t>
            </w:r>
          </w:p>
        </w:tc>
        <w:tc>
          <w:tcPr>
            <w:tcW w:w="383" w:type="pct"/>
            <w:noWrap/>
            <w:hideMark/>
          </w:tcPr>
          <w:p w14:paraId="59073728" w14:textId="46610B1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292</w:t>
            </w:r>
          </w:p>
        </w:tc>
        <w:tc>
          <w:tcPr>
            <w:tcW w:w="381" w:type="pct"/>
            <w:noWrap/>
            <w:hideMark/>
          </w:tcPr>
          <w:p w14:paraId="04DBD09A" w14:textId="24EFC49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275</w:t>
            </w:r>
          </w:p>
        </w:tc>
        <w:tc>
          <w:tcPr>
            <w:tcW w:w="385" w:type="pct"/>
            <w:noWrap/>
            <w:hideMark/>
          </w:tcPr>
          <w:p w14:paraId="7FDE59F7" w14:textId="59B9027B" w:rsidR="00D231DB" w:rsidRPr="002B5AA9" w:rsidRDefault="00AD6D46"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t>267</w:t>
            </w:r>
          </w:p>
        </w:tc>
      </w:tr>
      <w:tr w:rsidR="00D231DB" w:rsidRPr="002316E2" w14:paraId="30148C4A"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5CDFFCF4" w14:textId="77777777" w:rsidR="00D231DB" w:rsidRPr="002316E2" w:rsidRDefault="00D231DB" w:rsidP="00D231DB">
            <w:pPr>
              <w:pStyle w:val="Tabletext"/>
            </w:pPr>
            <w:r w:rsidRPr="002316E2">
              <w:t xml:space="preserve">International: feed, fob Rouen </w:t>
            </w:r>
            <w:r w:rsidRPr="002316E2">
              <w:rPr>
                <w:rStyle w:val="Strong"/>
              </w:rPr>
              <w:t>a</w:t>
            </w:r>
          </w:p>
        </w:tc>
        <w:tc>
          <w:tcPr>
            <w:tcW w:w="382" w:type="pct"/>
            <w:noWrap/>
            <w:hideMark/>
          </w:tcPr>
          <w:p w14:paraId="17F7F79B" w14:textId="4BD0A28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251</w:t>
            </w:r>
          </w:p>
        </w:tc>
        <w:tc>
          <w:tcPr>
            <w:tcW w:w="379" w:type="pct"/>
            <w:noWrap/>
            <w:hideMark/>
          </w:tcPr>
          <w:p w14:paraId="1EE2BC6B" w14:textId="255B5E0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255</w:t>
            </w:r>
          </w:p>
        </w:tc>
        <w:tc>
          <w:tcPr>
            <w:tcW w:w="383" w:type="pct"/>
            <w:noWrap/>
            <w:hideMark/>
          </w:tcPr>
          <w:p w14:paraId="7B6316CE" w14:textId="403103C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251</w:t>
            </w:r>
          </w:p>
        </w:tc>
        <w:tc>
          <w:tcPr>
            <w:tcW w:w="383" w:type="pct"/>
            <w:noWrap/>
            <w:hideMark/>
          </w:tcPr>
          <w:p w14:paraId="236ED70C" w14:textId="3F2C6EB5"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228</w:t>
            </w:r>
          </w:p>
        </w:tc>
        <w:tc>
          <w:tcPr>
            <w:tcW w:w="383" w:type="pct"/>
            <w:noWrap/>
            <w:hideMark/>
          </w:tcPr>
          <w:p w14:paraId="6E3CA4B9" w14:textId="608F2DB3"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218</w:t>
            </w:r>
          </w:p>
        </w:tc>
        <w:tc>
          <w:tcPr>
            <w:tcW w:w="381" w:type="pct"/>
            <w:noWrap/>
            <w:hideMark/>
          </w:tcPr>
          <w:p w14:paraId="27884458" w14:textId="769746BA"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204</w:t>
            </w:r>
          </w:p>
        </w:tc>
        <w:tc>
          <w:tcPr>
            <w:tcW w:w="385" w:type="pct"/>
            <w:noWrap/>
            <w:hideMark/>
          </w:tcPr>
          <w:p w14:paraId="31B2B69E" w14:textId="0F1E7BDA"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C02103">
              <w:t>204</w:t>
            </w:r>
          </w:p>
        </w:tc>
      </w:tr>
      <w:tr w:rsidR="004048D6" w:rsidRPr="002316E2" w14:paraId="5BF3952D"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1F56B1E6" w14:textId="77777777" w:rsidR="004048D6" w:rsidRPr="002316E2" w:rsidRDefault="008511E6">
            <w:pPr>
              <w:pStyle w:val="Tabletext"/>
              <w:rPr>
                <w:rStyle w:val="Strong"/>
              </w:rPr>
            </w:pPr>
            <w:r w:rsidRPr="002316E2">
              <w:rPr>
                <w:rStyle w:val="Strong"/>
              </w:rPr>
              <w:t>Grain sorghum</w:t>
            </w:r>
          </w:p>
        </w:tc>
      </w:tr>
      <w:tr w:rsidR="00D231DB" w:rsidRPr="002316E2" w14:paraId="19E6B5B9"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2AAECA46" w14:textId="77777777" w:rsidR="00D231DB" w:rsidRPr="002316E2" w:rsidRDefault="00D231DB" w:rsidP="00D231DB">
            <w:pPr>
              <w:pStyle w:val="Tabletext"/>
            </w:pPr>
            <w:r w:rsidRPr="002316E2">
              <w:t>Domestic: feed, del. Sydney</w:t>
            </w:r>
          </w:p>
        </w:tc>
        <w:tc>
          <w:tcPr>
            <w:tcW w:w="382" w:type="pct"/>
            <w:noWrap/>
            <w:hideMark/>
          </w:tcPr>
          <w:p w14:paraId="0E929AA0" w14:textId="5E02523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328</w:t>
            </w:r>
          </w:p>
        </w:tc>
        <w:tc>
          <w:tcPr>
            <w:tcW w:w="379" w:type="pct"/>
            <w:noWrap/>
            <w:hideMark/>
          </w:tcPr>
          <w:p w14:paraId="2942B2A2" w14:textId="7768C06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318</w:t>
            </w:r>
          </w:p>
        </w:tc>
        <w:tc>
          <w:tcPr>
            <w:tcW w:w="383" w:type="pct"/>
            <w:noWrap/>
            <w:hideMark/>
          </w:tcPr>
          <w:p w14:paraId="7ECBC7C4" w14:textId="192D6408"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286</w:t>
            </w:r>
          </w:p>
        </w:tc>
        <w:tc>
          <w:tcPr>
            <w:tcW w:w="383" w:type="pct"/>
            <w:noWrap/>
            <w:hideMark/>
          </w:tcPr>
          <w:p w14:paraId="6ABB9F04" w14:textId="6402A4E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259</w:t>
            </w:r>
          </w:p>
        </w:tc>
        <w:tc>
          <w:tcPr>
            <w:tcW w:w="383" w:type="pct"/>
            <w:noWrap/>
            <w:hideMark/>
          </w:tcPr>
          <w:p w14:paraId="3AD03D30" w14:textId="739995E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244</w:t>
            </w:r>
          </w:p>
        </w:tc>
        <w:tc>
          <w:tcPr>
            <w:tcW w:w="381" w:type="pct"/>
            <w:noWrap/>
            <w:hideMark/>
          </w:tcPr>
          <w:p w14:paraId="61C82105" w14:textId="49584CA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219</w:t>
            </w:r>
          </w:p>
        </w:tc>
        <w:tc>
          <w:tcPr>
            <w:tcW w:w="385" w:type="pct"/>
            <w:noWrap/>
            <w:hideMark/>
          </w:tcPr>
          <w:p w14:paraId="55A79AB3" w14:textId="6790DCB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232</w:t>
            </w:r>
          </w:p>
        </w:tc>
      </w:tr>
      <w:tr w:rsidR="00D231DB" w:rsidRPr="002316E2" w14:paraId="62F65413"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42D634E0" w14:textId="77777777" w:rsidR="00D231DB" w:rsidRPr="002316E2" w:rsidRDefault="00D231DB" w:rsidP="00D231DB">
            <w:pPr>
              <w:pStyle w:val="Tabletext"/>
            </w:pPr>
            <w:r w:rsidRPr="002316E2">
              <w:t xml:space="preserve">Export </w:t>
            </w:r>
            <w:r w:rsidRPr="002316E2">
              <w:rPr>
                <w:rStyle w:val="Strong"/>
              </w:rPr>
              <w:t>b</w:t>
            </w:r>
          </w:p>
        </w:tc>
        <w:tc>
          <w:tcPr>
            <w:tcW w:w="382" w:type="pct"/>
            <w:noWrap/>
            <w:hideMark/>
          </w:tcPr>
          <w:p w14:paraId="2EB757D5" w14:textId="4DF0339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352</w:t>
            </w:r>
          </w:p>
        </w:tc>
        <w:tc>
          <w:tcPr>
            <w:tcW w:w="379" w:type="pct"/>
            <w:noWrap/>
            <w:hideMark/>
          </w:tcPr>
          <w:p w14:paraId="4AB153C8" w14:textId="4FA7F85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367</w:t>
            </w:r>
          </w:p>
        </w:tc>
        <w:tc>
          <w:tcPr>
            <w:tcW w:w="383" w:type="pct"/>
            <w:noWrap/>
            <w:hideMark/>
          </w:tcPr>
          <w:p w14:paraId="0FE7EB7D" w14:textId="7FE988BD"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500</w:t>
            </w:r>
          </w:p>
        </w:tc>
        <w:tc>
          <w:tcPr>
            <w:tcW w:w="383" w:type="pct"/>
            <w:noWrap/>
            <w:hideMark/>
          </w:tcPr>
          <w:p w14:paraId="4F41C6FE" w14:textId="68632196"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290</w:t>
            </w:r>
          </w:p>
        </w:tc>
        <w:tc>
          <w:tcPr>
            <w:tcW w:w="383" w:type="pct"/>
            <w:noWrap/>
            <w:hideMark/>
          </w:tcPr>
          <w:p w14:paraId="297BDB09" w14:textId="7BC9825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261</w:t>
            </w:r>
          </w:p>
        </w:tc>
        <w:tc>
          <w:tcPr>
            <w:tcW w:w="381" w:type="pct"/>
            <w:noWrap/>
            <w:hideMark/>
          </w:tcPr>
          <w:p w14:paraId="0F8EBD2B" w14:textId="342551CD"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272</w:t>
            </w:r>
          </w:p>
        </w:tc>
        <w:tc>
          <w:tcPr>
            <w:tcW w:w="385" w:type="pct"/>
            <w:noWrap/>
            <w:hideMark/>
          </w:tcPr>
          <w:p w14:paraId="71FBC660" w14:textId="224670B5" w:rsidR="00D231DB" w:rsidRPr="002B5AA9" w:rsidRDefault="00D231DB" w:rsidP="00AD6D4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71F42">
              <w:t>28</w:t>
            </w:r>
            <w:r w:rsidR="00AD6D46">
              <w:t>4</w:t>
            </w:r>
          </w:p>
        </w:tc>
      </w:tr>
      <w:tr w:rsidR="004048D6" w:rsidRPr="002316E2" w14:paraId="00056514"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1F0438D7" w14:textId="77777777" w:rsidR="004048D6" w:rsidRPr="002316E2" w:rsidRDefault="008511E6">
            <w:pPr>
              <w:pStyle w:val="Tabletext"/>
              <w:rPr>
                <w:rStyle w:val="Strong"/>
              </w:rPr>
            </w:pPr>
            <w:r w:rsidRPr="002316E2">
              <w:rPr>
                <w:rStyle w:val="Strong"/>
              </w:rPr>
              <w:t>Oats</w:t>
            </w:r>
          </w:p>
        </w:tc>
      </w:tr>
      <w:tr w:rsidR="00D231DB" w:rsidRPr="002316E2" w14:paraId="23C0B197"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6A0362FD" w14:textId="77777777" w:rsidR="00D231DB" w:rsidRPr="002316E2" w:rsidRDefault="00D231DB" w:rsidP="00D231DB">
            <w:pPr>
              <w:pStyle w:val="Tabletext"/>
            </w:pPr>
            <w:r w:rsidRPr="002316E2">
              <w:t>Domestic: feed, del. Sydney</w:t>
            </w:r>
          </w:p>
        </w:tc>
        <w:tc>
          <w:tcPr>
            <w:tcW w:w="382" w:type="pct"/>
            <w:noWrap/>
            <w:hideMark/>
          </w:tcPr>
          <w:p w14:paraId="1EF982FE" w14:textId="35C91C96"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310</w:t>
            </w:r>
          </w:p>
        </w:tc>
        <w:tc>
          <w:tcPr>
            <w:tcW w:w="379" w:type="pct"/>
            <w:noWrap/>
            <w:hideMark/>
          </w:tcPr>
          <w:p w14:paraId="65230E02" w14:textId="4EA686CA"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295</w:t>
            </w:r>
          </w:p>
        </w:tc>
        <w:tc>
          <w:tcPr>
            <w:tcW w:w="383" w:type="pct"/>
            <w:noWrap/>
            <w:hideMark/>
          </w:tcPr>
          <w:p w14:paraId="0CDD445D" w14:textId="0F2BB12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214</w:t>
            </w:r>
          </w:p>
        </w:tc>
        <w:tc>
          <w:tcPr>
            <w:tcW w:w="383" w:type="pct"/>
            <w:noWrap/>
            <w:hideMark/>
          </w:tcPr>
          <w:p w14:paraId="1F944AE6" w14:textId="07B97E7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218</w:t>
            </w:r>
          </w:p>
        </w:tc>
        <w:tc>
          <w:tcPr>
            <w:tcW w:w="383" w:type="pct"/>
            <w:noWrap/>
            <w:hideMark/>
          </w:tcPr>
          <w:p w14:paraId="170A2C5A" w14:textId="29EFFC9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231</w:t>
            </w:r>
          </w:p>
        </w:tc>
        <w:tc>
          <w:tcPr>
            <w:tcW w:w="381" w:type="pct"/>
            <w:noWrap/>
            <w:hideMark/>
          </w:tcPr>
          <w:p w14:paraId="7C544784" w14:textId="47917C4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239</w:t>
            </w:r>
          </w:p>
        </w:tc>
        <w:tc>
          <w:tcPr>
            <w:tcW w:w="385" w:type="pct"/>
            <w:noWrap/>
            <w:hideMark/>
          </w:tcPr>
          <w:p w14:paraId="48489674" w14:textId="226E66C6"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194</w:t>
            </w:r>
          </w:p>
        </w:tc>
      </w:tr>
      <w:tr w:rsidR="00D231DB" w:rsidRPr="002316E2" w14:paraId="2CCC20E1"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3269B257" w14:textId="77777777" w:rsidR="00D231DB" w:rsidRPr="002316E2" w:rsidRDefault="00D231DB" w:rsidP="00D231DB">
            <w:pPr>
              <w:pStyle w:val="Tabletext"/>
            </w:pPr>
            <w:r w:rsidRPr="002316E2">
              <w:t>International: CME oats nearby contract</w:t>
            </w:r>
          </w:p>
        </w:tc>
        <w:tc>
          <w:tcPr>
            <w:tcW w:w="382" w:type="pct"/>
            <w:noWrap/>
            <w:hideMark/>
          </w:tcPr>
          <w:p w14:paraId="1BEB8E32" w14:textId="67BF3EA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221</w:t>
            </w:r>
          </w:p>
        </w:tc>
        <w:tc>
          <w:tcPr>
            <w:tcW w:w="379" w:type="pct"/>
            <w:noWrap/>
            <w:hideMark/>
          </w:tcPr>
          <w:p w14:paraId="36BADECB" w14:textId="709A0FD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221</w:t>
            </w:r>
          </w:p>
        </w:tc>
        <w:tc>
          <w:tcPr>
            <w:tcW w:w="383" w:type="pct"/>
            <w:noWrap/>
            <w:hideMark/>
          </w:tcPr>
          <w:p w14:paraId="3A01E84A" w14:textId="1A65B21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223</w:t>
            </w:r>
          </w:p>
        </w:tc>
        <w:tc>
          <w:tcPr>
            <w:tcW w:w="383" w:type="pct"/>
            <w:noWrap/>
            <w:hideMark/>
          </w:tcPr>
          <w:p w14:paraId="763930DA" w14:textId="491CA499"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184</w:t>
            </w:r>
          </w:p>
        </w:tc>
        <w:tc>
          <w:tcPr>
            <w:tcW w:w="383" w:type="pct"/>
            <w:noWrap/>
            <w:hideMark/>
          </w:tcPr>
          <w:p w14:paraId="0B141076" w14:textId="303CA42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181</w:t>
            </w:r>
          </w:p>
        </w:tc>
        <w:tc>
          <w:tcPr>
            <w:tcW w:w="381" w:type="pct"/>
            <w:noWrap/>
            <w:hideMark/>
          </w:tcPr>
          <w:p w14:paraId="1BC83CB0" w14:textId="2231C709"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168</w:t>
            </w:r>
          </w:p>
        </w:tc>
        <w:tc>
          <w:tcPr>
            <w:tcW w:w="385" w:type="pct"/>
            <w:noWrap/>
            <w:hideMark/>
          </w:tcPr>
          <w:p w14:paraId="6BCCD9CB" w14:textId="180900A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F6575D">
              <w:t>200</w:t>
            </w:r>
          </w:p>
        </w:tc>
      </w:tr>
      <w:tr w:rsidR="004048D6" w:rsidRPr="002316E2" w14:paraId="24BDC956"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2E163361" w14:textId="77777777" w:rsidR="004048D6" w:rsidRPr="002316E2" w:rsidRDefault="008511E6">
            <w:pPr>
              <w:pStyle w:val="Tabletext"/>
              <w:rPr>
                <w:rStyle w:val="Strong"/>
              </w:rPr>
            </w:pPr>
            <w:r w:rsidRPr="002316E2">
              <w:rPr>
                <w:rStyle w:val="Strong"/>
              </w:rPr>
              <w:t>Corn (maize)</w:t>
            </w:r>
          </w:p>
        </w:tc>
      </w:tr>
      <w:tr w:rsidR="00D231DB" w:rsidRPr="002316E2" w14:paraId="3D7D8BB1"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1FE1AB75" w14:textId="77777777" w:rsidR="00D231DB" w:rsidRPr="002316E2" w:rsidRDefault="00D231DB" w:rsidP="00D231DB">
            <w:pPr>
              <w:pStyle w:val="Tabletext"/>
            </w:pPr>
            <w:r w:rsidRPr="002316E2">
              <w:t>Domestic: feed, del. Sydney</w:t>
            </w:r>
          </w:p>
        </w:tc>
        <w:tc>
          <w:tcPr>
            <w:tcW w:w="382" w:type="pct"/>
            <w:noWrap/>
            <w:hideMark/>
          </w:tcPr>
          <w:p w14:paraId="2F7B585C" w14:textId="40C5BC2D"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387</w:t>
            </w:r>
          </w:p>
        </w:tc>
        <w:tc>
          <w:tcPr>
            <w:tcW w:w="379" w:type="pct"/>
            <w:noWrap/>
            <w:hideMark/>
          </w:tcPr>
          <w:p w14:paraId="29F98562" w14:textId="723F7498"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391</w:t>
            </w:r>
          </w:p>
        </w:tc>
        <w:tc>
          <w:tcPr>
            <w:tcW w:w="383" w:type="pct"/>
            <w:noWrap/>
            <w:hideMark/>
          </w:tcPr>
          <w:p w14:paraId="647ED0C6" w14:textId="5C25821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377</w:t>
            </w:r>
          </w:p>
        </w:tc>
        <w:tc>
          <w:tcPr>
            <w:tcW w:w="383" w:type="pct"/>
            <w:noWrap/>
            <w:hideMark/>
          </w:tcPr>
          <w:p w14:paraId="701C2367" w14:textId="14BDE913"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351</w:t>
            </w:r>
          </w:p>
        </w:tc>
        <w:tc>
          <w:tcPr>
            <w:tcW w:w="383" w:type="pct"/>
            <w:noWrap/>
            <w:hideMark/>
          </w:tcPr>
          <w:p w14:paraId="028720B4" w14:textId="12F5101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366</w:t>
            </w:r>
          </w:p>
        </w:tc>
        <w:tc>
          <w:tcPr>
            <w:tcW w:w="381" w:type="pct"/>
            <w:noWrap/>
            <w:hideMark/>
          </w:tcPr>
          <w:p w14:paraId="14FE5DA7" w14:textId="6B1C3DB8"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367</w:t>
            </w:r>
          </w:p>
        </w:tc>
        <w:tc>
          <w:tcPr>
            <w:tcW w:w="385" w:type="pct"/>
            <w:noWrap/>
            <w:hideMark/>
          </w:tcPr>
          <w:p w14:paraId="7D5B955A" w14:textId="707770B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346</w:t>
            </w:r>
          </w:p>
        </w:tc>
      </w:tr>
      <w:tr w:rsidR="00D231DB" w:rsidRPr="002316E2" w14:paraId="7AFB00BA"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1464D1A8" w14:textId="77777777" w:rsidR="00D231DB" w:rsidRPr="002316E2" w:rsidRDefault="00D231DB" w:rsidP="00D231DB">
            <w:pPr>
              <w:pStyle w:val="Tabletext"/>
            </w:pPr>
            <w:r w:rsidRPr="002316E2">
              <w:t xml:space="preserve">International: US no. 2 yellow corn, fob Gulf </w:t>
            </w:r>
            <w:r w:rsidRPr="002316E2">
              <w:rPr>
                <w:rStyle w:val="Strong"/>
              </w:rPr>
              <w:t>a</w:t>
            </w:r>
          </w:p>
        </w:tc>
        <w:tc>
          <w:tcPr>
            <w:tcW w:w="382" w:type="pct"/>
            <w:noWrap/>
            <w:hideMark/>
          </w:tcPr>
          <w:p w14:paraId="7ACBD106" w14:textId="68349B5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217</w:t>
            </w:r>
          </w:p>
        </w:tc>
        <w:tc>
          <w:tcPr>
            <w:tcW w:w="379" w:type="pct"/>
            <w:noWrap/>
            <w:hideMark/>
          </w:tcPr>
          <w:p w14:paraId="781EDFD1" w14:textId="317F8AD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234</w:t>
            </w:r>
          </w:p>
        </w:tc>
        <w:tc>
          <w:tcPr>
            <w:tcW w:w="383" w:type="pct"/>
            <w:noWrap/>
            <w:hideMark/>
          </w:tcPr>
          <w:p w14:paraId="537D52E1" w14:textId="52D2051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233</w:t>
            </w:r>
          </w:p>
        </w:tc>
        <w:tc>
          <w:tcPr>
            <w:tcW w:w="383" w:type="pct"/>
            <w:noWrap/>
            <w:hideMark/>
          </w:tcPr>
          <w:p w14:paraId="09E1689E" w14:textId="57AEF4B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222</w:t>
            </w:r>
          </w:p>
        </w:tc>
        <w:tc>
          <w:tcPr>
            <w:tcW w:w="383" w:type="pct"/>
            <w:noWrap/>
            <w:hideMark/>
          </w:tcPr>
          <w:p w14:paraId="277737F0" w14:textId="666B36D1"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231</w:t>
            </w:r>
          </w:p>
        </w:tc>
        <w:tc>
          <w:tcPr>
            <w:tcW w:w="381" w:type="pct"/>
            <w:noWrap/>
            <w:hideMark/>
          </w:tcPr>
          <w:p w14:paraId="23A9B10E" w14:textId="6535A3C4"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204</w:t>
            </w:r>
          </w:p>
        </w:tc>
        <w:tc>
          <w:tcPr>
            <w:tcW w:w="385" w:type="pct"/>
            <w:noWrap/>
            <w:hideMark/>
          </w:tcPr>
          <w:p w14:paraId="3FFA28C6" w14:textId="70C428D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37BAE">
              <w:t>204</w:t>
            </w:r>
          </w:p>
        </w:tc>
      </w:tr>
      <w:tr w:rsidR="004048D6" w:rsidRPr="002316E2" w14:paraId="693BD492"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0A57E6BF" w14:textId="77777777" w:rsidR="004048D6" w:rsidRPr="002316E2" w:rsidRDefault="008511E6">
            <w:pPr>
              <w:pStyle w:val="Tabletext"/>
              <w:rPr>
                <w:rStyle w:val="Strong"/>
              </w:rPr>
            </w:pPr>
            <w:r w:rsidRPr="002316E2">
              <w:rPr>
                <w:rStyle w:val="Strong"/>
              </w:rPr>
              <w:t>Oilseed</w:t>
            </w:r>
            <w:r w:rsidR="00844D43">
              <w:rPr>
                <w:rStyle w:val="Strong"/>
              </w:rPr>
              <w:t>s</w:t>
            </w:r>
          </w:p>
        </w:tc>
      </w:tr>
      <w:tr w:rsidR="00D231DB" w:rsidRPr="002316E2" w14:paraId="294E5A9F"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3756E52B" w14:textId="77777777" w:rsidR="00D231DB" w:rsidRPr="002316E2" w:rsidRDefault="00D231DB" w:rsidP="00D231DB">
            <w:pPr>
              <w:pStyle w:val="Tabletext"/>
            </w:pPr>
            <w:r w:rsidRPr="002316E2">
              <w:t>Domestic: canola, del. Melbourne</w:t>
            </w:r>
          </w:p>
        </w:tc>
        <w:tc>
          <w:tcPr>
            <w:tcW w:w="382" w:type="pct"/>
            <w:noWrap/>
            <w:hideMark/>
          </w:tcPr>
          <w:p w14:paraId="1BA26D54" w14:textId="3AE1466F"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501</w:t>
            </w:r>
          </w:p>
        </w:tc>
        <w:tc>
          <w:tcPr>
            <w:tcW w:w="379" w:type="pct"/>
            <w:noWrap/>
            <w:hideMark/>
          </w:tcPr>
          <w:p w14:paraId="4148E6AA" w14:textId="1BE7319D"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541</w:t>
            </w:r>
          </w:p>
        </w:tc>
        <w:tc>
          <w:tcPr>
            <w:tcW w:w="383" w:type="pct"/>
            <w:noWrap/>
            <w:hideMark/>
          </w:tcPr>
          <w:p w14:paraId="24C5D59C" w14:textId="7E2AC32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552</w:t>
            </w:r>
          </w:p>
        </w:tc>
        <w:tc>
          <w:tcPr>
            <w:tcW w:w="383" w:type="pct"/>
            <w:noWrap/>
            <w:hideMark/>
          </w:tcPr>
          <w:p w14:paraId="54A090F2" w14:textId="78B3D18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536</w:t>
            </w:r>
          </w:p>
        </w:tc>
        <w:tc>
          <w:tcPr>
            <w:tcW w:w="383" w:type="pct"/>
            <w:noWrap/>
            <w:hideMark/>
          </w:tcPr>
          <w:p w14:paraId="2EE5747F" w14:textId="566498E0"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537</w:t>
            </w:r>
          </w:p>
        </w:tc>
        <w:tc>
          <w:tcPr>
            <w:tcW w:w="381" w:type="pct"/>
            <w:noWrap/>
            <w:hideMark/>
          </w:tcPr>
          <w:p w14:paraId="33B30B26" w14:textId="640F3839"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508</w:t>
            </w:r>
          </w:p>
        </w:tc>
        <w:tc>
          <w:tcPr>
            <w:tcW w:w="385" w:type="pct"/>
            <w:noWrap/>
            <w:hideMark/>
          </w:tcPr>
          <w:p w14:paraId="76BF7091" w14:textId="357CBC5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548</w:t>
            </w:r>
          </w:p>
        </w:tc>
      </w:tr>
      <w:tr w:rsidR="00D231DB" w:rsidRPr="002316E2" w14:paraId="0DB574D8"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3DF747A0" w14:textId="77777777" w:rsidR="00D231DB" w:rsidRPr="002316E2" w:rsidRDefault="00D231DB" w:rsidP="00D231DB">
            <w:pPr>
              <w:pStyle w:val="Tabletext"/>
            </w:pPr>
            <w:r w:rsidRPr="005F43C0">
              <w:t>International: Europe rapeseed, cif Hamburg</w:t>
            </w:r>
          </w:p>
        </w:tc>
        <w:tc>
          <w:tcPr>
            <w:tcW w:w="382" w:type="pct"/>
            <w:noWrap/>
            <w:hideMark/>
          </w:tcPr>
          <w:p w14:paraId="52839200" w14:textId="227A968A"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549</w:t>
            </w:r>
          </w:p>
        </w:tc>
        <w:tc>
          <w:tcPr>
            <w:tcW w:w="379" w:type="pct"/>
            <w:noWrap/>
            <w:hideMark/>
          </w:tcPr>
          <w:p w14:paraId="1C84F1C7" w14:textId="6B3A4C37"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571</w:t>
            </w:r>
          </w:p>
        </w:tc>
        <w:tc>
          <w:tcPr>
            <w:tcW w:w="383" w:type="pct"/>
            <w:noWrap/>
            <w:hideMark/>
          </w:tcPr>
          <w:p w14:paraId="333C28B9" w14:textId="06E41A35"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576</w:t>
            </w:r>
          </w:p>
        </w:tc>
        <w:tc>
          <w:tcPr>
            <w:tcW w:w="383" w:type="pct"/>
            <w:noWrap/>
            <w:hideMark/>
          </w:tcPr>
          <w:p w14:paraId="25F31B59" w14:textId="36200E91"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548</w:t>
            </w:r>
          </w:p>
        </w:tc>
        <w:tc>
          <w:tcPr>
            <w:tcW w:w="383" w:type="pct"/>
            <w:noWrap/>
            <w:hideMark/>
          </w:tcPr>
          <w:p w14:paraId="7A6CEC83" w14:textId="32912DF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557</w:t>
            </w:r>
          </w:p>
        </w:tc>
        <w:tc>
          <w:tcPr>
            <w:tcW w:w="381" w:type="pct"/>
            <w:noWrap/>
            <w:hideMark/>
          </w:tcPr>
          <w:p w14:paraId="3FBA4CDC" w14:textId="7C26336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544</w:t>
            </w:r>
          </w:p>
        </w:tc>
        <w:tc>
          <w:tcPr>
            <w:tcW w:w="385" w:type="pct"/>
            <w:noWrap/>
            <w:hideMark/>
          </w:tcPr>
          <w:p w14:paraId="692363B8" w14:textId="48F0A491"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578</w:t>
            </w:r>
          </w:p>
        </w:tc>
      </w:tr>
      <w:tr w:rsidR="00D231DB" w:rsidRPr="002316E2" w14:paraId="71A914F9" w14:textId="77777777" w:rsidTr="00D231DB">
        <w:tc>
          <w:tcPr>
            <w:cnfStyle w:val="001000000000" w:firstRow="0" w:lastRow="0" w:firstColumn="1" w:lastColumn="0" w:oddVBand="0" w:evenVBand="0" w:oddHBand="0" w:evenHBand="0" w:firstRowFirstColumn="0" w:firstRowLastColumn="0" w:lastRowFirstColumn="0" w:lastRowLastColumn="0"/>
            <w:tcW w:w="2324" w:type="pct"/>
            <w:noWrap/>
            <w:hideMark/>
          </w:tcPr>
          <w:p w14:paraId="055044A2" w14:textId="77777777" w:rsidR="00D231DB" w:rsidRPr="002316E2" w:rsidRDefault="00D231DB" w:rsidP="00D231DB">
            <w:pPr>
              <w:pStyle w:val="Tabletext"/>
            </w:pPr>
            <w:r w:rsidRPr="002316E2">
              <w:t xml:space="preserve">International: US no. 2 soybeans, fob Gulf </w:t>
            </w:r>
            <w:r w:rsidRPr="002316E2">
              <w:rPr>
                <w:rStyle w:val="Strong"/>
              </w:rPr>
              <w:t>a</w:t>
            </w:r>
          </w:p>
        </w:tc>
        <w:tc>
          <w:tcPr>
            <w:tcW w:w="382" w:type="pct"/>
            <w:noWrap/>
            <w:hideMark/>
          </w:tcPr>
          <w:p w14:paraId="7365BD3C" w14:textId="6528650B"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497</w:t>
            </w:r>
          </w:p>
        </w:tc>
        <w:tc>
          <w:tcPr>
            <w:tcW w:w="379" w:type="pct"/>
            <w:noWrap/>
            <w:hideMark/>
          </w:tcPr>
          <w:p w14:paraId="2119A474" w14:textId="320062FE"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524</w:t>
            </w:r>
          </w:p>
        </w:tc>
        <w:tc>
          <w:tcPr>
            <w:tcW w:w="383" w:type="pct"/>
            <w:noWrap/>
            <w:hideMark/>
          </w:tcPr>
          <w:p w14:paraId="6FC6C124" w14:textId="30302988"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492</w:t>
            </w:r>
          </w:p>
        </w:tc>
        <w:tc>
          <w:tcPr>
            <w:tcW w:w="383" w:type="pct"/>
            <w:noWrap/>
            <w:hideMark/>
          </w:tcPr>
          <w:p w14:paraId="36EC7B76" w14:textId="5FDA843D"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482</w:t>
            </w:r>
          </w:p>
        </w:tc>
        <w:tc>
          <w:tcPr>
            <w:tcW w:w="383" w:type="pct"/>
            <w:noWrap/>
            <w:hideMark/>
          </w:tcPr>
          <w:p w14:paraId="29494199" w14:textId="49FA023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547</w:t>
            </w:r>
          </w:p>
        </w:tc>
        <w:tc>
          <w:tcPr>
            <w:tcW w:w="381" w:type="pct"/>
            <w:noWrap/>
            <w:hideMark/>
          </w:tcPr>
          <w:p w14:paraId="7A665B5A" w14:textId="1C46AD8C"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544</w:t>
            </w:r>
          </w:p>
        </w:tc>
        <w:tc>
          <w:tcPr>
            <w:tcW w:w="385" w:type="pct"/>
            <w:noWrap/>
            <w:hideMark/>
          </w:tcPr>
          <w:p w14:paraId="43CB848E" w14:textId="6D887B92" w:rsidR="00D231DB" w:rsidRPr="002B5AA9" w:rsidRDefault="00D231DB" w:rsidP="00D231DB">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43770B">
              <w:t>521</w:t>
            </w:r>
          </w:p>
        </w:tc>
      </w:tr>
      <w:tr w:rsidR="004048D6" w:rsidRPr="002316E2" w14:paraId="70145D1C" w14:textId="77777777">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14:paraId="7E96890B" w14:textId="77777777" w:rsidR="004048D6" w:rsidRPr="002316E2" w:rsidRDefault="008511E6">
            <w:pPr>
              <w:pStyle w:val="Tabletext"/>
              <w:rPr>
                <w:rStyle w:val="Strong"/>
              </w:rPr>
            </w:pPr>
            <w:r w:rsidRPr="002316E2">
              <w:rPr>
                <w:rStyle w:val="Strong"/>
              </w:rPr>
              <w:t>Pulses</w:t>
            </w:r>
          </w:p>
        </w:tc>
      </w:tr>
      <w:tr w:rsidR="00E41644" w:rsidRPr="002316E2" w14:paraId="72361DA9" w14:textId="77777777" w:rsidTr="00D84137">
        <w:trPr>
          <w:trHeight w:val="154"/>
        </w:trPr>
        <w:tc>
          <w:tcPr>
            <w:cnfStyle w:val="001000000000" w:firstRow="0" w:lastRow="0" w:firstColumn="1" w:lastColumn="0" w:oddVBand="0" w:evenVBand="0" w:oddHBand="0" w:evenHBand="0" w:firstRowFirstColumn="0" w:firstRowLastColumn="0" w:lastRowFirstColumn="0" w:lastRowLastColumn="0"/>
            <w:tcW w:w="2324" w:type="pct"/>
            <w:noWrap/>
            <w:hideMark/>
          </w:tcPr>
          <w:p w14:paraId="5844ED96" w14:textId="77777777" w:rsidR="00E41644" w:rsidRPr="002316E2" w:rsidRDefault="00E41644" w:rsidP="00E41644">
            <w:pPr>
              <w:pStyle w:val="Tabletext"/>
            </w:pPr>
            <w:r w:rsidRPr="002316E2">
              <w:t>Domestic: lupins, del. Kwinana</w:t>
            </w:r>
          </w:p>
        </w:tc>
        <w:tc>
          <w:tcPr>
            <w:tcW w:w="382" w:type="pct"/>
            <w:noWrap/>
            <w:hideMark/>
          </w:tcPr>
          <w:p w14:paraId="675B7B6A" w14:textId="2AFD1969"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320</w:t>
            </w:r>
          </w:p>
        </w:tc>
        <w:tc>
          <w:tcPr>
            <w:tcW w:w="379" w:type="pct"/>
            <w:noWrap/>
            <w:hideMark/>
          </w:tcPr>
          <w:p w14:paraId="3B9A8F3D" w14:textId="7148AC1C"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322</w:t>
            </w:r>
          </w:p>
        </w:tc>
        <w:tc>
          <w:tcPr>
            <w:tcW w:w="383" w:type="pct"/>
            <w:noWrap/>
            <w:hideMark/>
          </w:tcPr>
          <w:p w14:paraId="3375E90F" w14:textId="6A614F97"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320</w:t>
            </w:r>
          </w:p>
        </w:tc>
        <w:tc>
          <w:tcPr>
            <w:tcW w:w="383" w:type="pct"/>
            <w:noWrap/>
            <w:hideMark/>
          </w:tcPr>
          <w:p w14:paraId="4D7AAC61" w14:textId="0AE66B92"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298</w:t>
            </w:r>
          </w:p>
        </w:tc>
        <w:tc>
          <w:tcPr>
            <w:tcW w:w="383" w:type="pct"/>
            <w:noWrap/>
            <w:hideMark/>
          </w:tcPr>
          <w:p w14:paraId="7633ED76" w14:textId="1ACAB288"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270</w:t>
            </w:r>
          </w:p>
        </w:tc>
        <w:tc>
          <w:tcPr>
            <w:tcW w:w="381" w:type="pct"/>
            <w:noWrap/>
            <w:hideMark/>
          </w:tcPr>
          <w:p w14:paraId="4129BB1B" w14:textId="5D55C347"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278</w:t>
            </w:r>
          </w:p>
        </w:tc>
        <w:tc>
          <w:tcPr>
            <w:tcW w:w="385" w:type="pct"/>
            <w:noWrap/>
            <w:hideMark/>
          </w:tcPr>
          <w:p w14:paraId="78FBE2BB" w14:textId="092632E2"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272</w:t>
            </w:r>
          </w:p>
        </w:tc>
      </w:tr>
      <w:tr w:rsidR="00E41644" w:rsidRPr="002316E2" w14:paraId="3F76C1F7" w14:textId="77777777" w:rsidTr="00D84137">
        <w:tc>
          <w:tcPr>
            <w:cnfStyle w:val="001000000000" w:firstRow="0" w:lastRow="0" w:firstColumn="1" w:lastColumn="0" w:oddVBand="0" w:evenVBand="0" w:oddHBand="0" w:evenHBand="0" w:firstRowFirstColumn="0" w:firstRowLastColumn="0" w:lastRowFirstColumn="0" w:lastRowLastColumn="0"/>
            <w:tcW w:w="2324" w:type="pct"/>
            <w:noWrap/>
            <w:hideMark/>
          </w:tcPr>
          <w:p w14:paraId="211CD4CE" w14:textId="77777777" w:rsidR="00E41644" w:rsidRPr="002316E2" w:rsidRDefault="00E41644" w:rsidP="00E41644">
            <w:pPr>
              <w:pStyle w:val="Tabletext"/>
            </w:pPr>
            <w:r w:rsidRPr="002316E2">
              <w:t>Domestic: chickpeas, del. Melbourne</w:t>
            </w:r>
          </w:p>
        </w:tc>
        <w:tc>
          <w:tcPr>
            <w:tcW w:w="382" w:type="pct"/>
            <w:noWrap/>
            <w:hideMark/>
          </w:tcPr>
          <w:p w14:paraId="6A1CB8C7" w14:textId="16C5540F"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768</w:t>
            </w:r>
          </w:p>
        </w:tc>
        <w:tc>
          <w:tcPr>
            <w:tcW w:w="379" w:type="pct"/>
            <w:noWrap/>
            <w:hideMark/>
          </w:tcPr>
          <w:p w14:paraId="6AE9913E" w14:textId="63EA6EDA"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841</w:t>
            </w:r>
          </w:p>
        </w:tc>
        <w:tc>
          <w:tcPr>
            <w:tcW w:w="383" w:type="pct"/>
            <w:noWrap/>
            <w:hideMark/>
          </w:tcPr>
          <w:p w14:paraId="1D75E765" w14:textId="59D19DEF"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794</w:t>
            </w:r>
          </w:p>
        </w:tc>
        <w:tc>
          <w:tcPr>
            <w:tcW w:w="383" w:type="pct"/>
            <w:noWrap/>
            <w:hideMark/>
          </w:tcPr>
          <w:p w14:paraId="4F3AC882" w14:textId="1F6208DD"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993</w:t>
            </w:r>
          </w:p>
        </w:tc>
        <w:tc>
          <w:tcPr>
            <w:tcW w:w="383" w:type="pct"/>
            <w:noWrap/>
            <w:hideMark/>
          </w:tcPr>
          <w:p w14:paraId="1D2B139F" w14:textId="43EEBCED"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1,139</w:t>
            </w:r>
          </w:p>
        </w:tc>
        <w:tc>
          <w:tcPr>
            <w:tcW w:w="381" w:type="pct"/>
            <w:noWrap/>
            <w:hideMark/>
          </w:tcPr>
          <w:p w14:paraId="189C7FEC" w14:textId="03E27878"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1,108</w:t>
            </w:r>
          </w:p>
        </w:tc>
        <w:tc>
          <w:tcPr>
            <w:tcW w:w="385" w:type="pct"/>
            <w:noWrap/>
            <w:hideMark/>
          </w:tcPr>
          <w:p w14:paraId="46E44D50" w14:textId="496C5CA9"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776</w:t>
            </w:r>
          </w:p>
        </w:tc>
      </w:tr>
      <w:tr w:rsidR="00E41644" w:rsidRPr="002316E2" w14:paraId="740D700A" w14:textId="77777777" w:rsidTr="00D84137">
        <w:tc>
          <w:tcPr>
            <w:cnfStyle w:val="001000000000" w:firstRow="0" w:lastRow="0" w:firstColumn="1" w:lastColumn="0" w:oddVBand="0" w:evenVBand="0" w:oddHBand="0" w:evenHBand="0" w:firstRowFirstColumn="0" w:firstRowLastColumn="0" w:lastRowFirstColumn="0" w:lastRowLastColumn="0"/>
            <w:tcW w:w="2324" w:type="pct"/>
            <w:noWrap/>
            <w:hideMark/>
          </w:tcPr>
          <w:p w14:paraId="49FBFAA5" w14:textId="77777777" w:rsidR="00E41644" w:rsidRPr="002316E2" w:rsidRDefault="00E41644" w:rsidP="00E41644">
            <w:pPr>
              <w:pStyle w:val="Tabletext"/>
            </w:pPr>
            <w:r w:rsidRPr="002316E2">
              <w:t>Domestic: field peas, del. Melbourne</w:t>
            </w:r>
          </w:p>
        </w:tc>
        <w:tc>
          <w:tcPr>
            <w:tcW w:w="382" w:type="pct"/>
            <w:noWrap/>
            <w:hideMark/>
          </w:tcPr>
          <w:p w14:paraId="62CB6494" w14:textId="6D8E19DD"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530</w:t>
            </w:r>
          </w:p>
        </w:tc>
        <w:tc>
          <w:tcPr>
            <w:tcW w:w="379" w:type="pct"/>
            <w:noWrap/>
            <w:hideMark/>
          </w:tcPr>
          <w:p w14:paraId="2FDE7D66" w14:textId="62A3CA79"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534</w:t>
            </w:r>
          </w:p>
        </w:tc>
        <w:tc>
          <w:tcPr>
            <w:tcW w:w="383" w:type="pct"/>
            <w:noWrap/>
            <w:hideMark/>
          </w:tcPr>
          <w:p w14:paraId="057D80A9" w14:textId="251399A5"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519</w:t>
            </w:r>
          </w:p>
        </w:tc>
        <w:tc>
          <w:tcPr>
            <w:tcW w:w="383" w:type="pct"/>
            <w:noWrap/>
            <w:hideMark/>
          </w:tcPr>
          <w:p w14:paraId="3ABD7543" w14:textId="41BFCE98"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555</w:t>
            </w:r>
          </w:p>
        </w:tc>
        <w:tc>
          <w:tcPr>
            <w:tcW w:w="383" w:type="pct"/>
            <w:noWrap/>
            <w:hideMark/>
          </w:tcPr>
          <w:p w14:paraId="11486914" w14:textId="2DDA4905"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602</w:t>
            </w:r>
          </w:p>
        </w:tc>
        <w:tc>
          <w:tcPr>
            <w:tcW w:w="381" w:type="pct"/>
            <w:noWrap/>
            <w:hideMark/>
          </w:tcPr>
          <w:p w14:paraId="21F3E0A9" w14:textId="0FB68B81"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413</w:t>
            </w:r>
          </w:p>
        </w:tc>
        <w:tc>
          <w:tcPr>
            <w:tcW w:w="385" w:type="pct"/>
            <w:noWrap/>
            <w:hideMark/>
          </w:tcPr>
          <w:p w14:paraId="23FE764F" w14:textId="081B180E"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355</w:t>
            </w:r>
          </w:p>
        </w:tc>
      </w:tr>
      <w:tr w:rsidR="00E41644" w:rsidRPr="002316E2" w14:paraId="6F6A757D" w14:textId="77777777" w:rsidTr="00D84137">
        <w:tc>
          <w:tcPr>
            <w:cnfStyle w:val="001000000000" w:firstRow="0" w:lastRow="0" w:firstColumn="1" w:lastColumn="0" w:oddVBand="0" w:evenVBand="0" w:oddHBand="0" w:evenHBand="0" w:firstRowFirstColumn="0" w:firstRowLastColumn="0" w:lastRowFirstColumn="0" w:lastRowLastColumn="0"/>
            <w:tcW w:w="2324" w:type="pct"/>
            <w:noWrap/>
            <w:hideMark/>
          </w:tcPr>
          <w:p w14:paraId="42902A71" w14:textId="77777777" w:rsidR="00E41644" w:rsidRPr="002316E2" w:rsidRDefault="00E41644" w:rsidP="00E41644">
            <w:pPr>
              <w:pStyle w:val="Tabletext"/>
            </w:pPr>
            <w:r w:rsidRPr="002316E2">
              <w:t xml:space="preserve">Export: chickpeas </w:t>
            </w:r>
            <w:r w:rsidRPr="002316E2">
              <w:rPr>
                <w:rStyle w:val="Strong"/>
              </w:rPr>
              <w:t>b</w:t>
            </w:r>
          </w:p>
        </w:tc>
        <w:tc>
          <w:tcPr>
            <w:tcW w:w="382" w:type="pct"/>
            <w:noWrap/>
            <w:hideMark/>
          </w:tcPr>
          <w:p w14:paraId="2FB8FFCD" w14:textId="68C54E9A"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699</w:t>
            </w:r>
          </w:p>
        </w:tc>
        <w:tc>
          <w:tcPr>
            <w:tcW w:w="379" w:type="pct"/>
            <w:noWrap/>
            <w:hideMark/>
          </w:tcPr>
          <w:p w14:paraId="673A31A3" w14:textId="6EF9E441"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874</w:t>
            </w:r>
          </w:p>
        </w:tc>
        <w:tc>
          <w:tcPr>
            <w:tcW w:w="383" w:type="pct"/>
            <w:noWrap/>
            <w:hideMark/>
          </w:tcPr>
          <w:p w14:paraId="3E8F3612" w14:textId="0B756E2A"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865</w:t>
            </w:r>
          </w:p>
        </w:tc>
        <w:tc>
          <w:tcPr>
            <w:tcW w:w="383" w:type="pct"/>
            <w:noWrap/>
            <w:hideMark/>
          </w:tcPr>
          <w:p w14:paraId="171A340C" w14:textId="043B5859"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904</w:t>
            </w:r>
          </w:p>
        </w:tc>
        <w:tc>
          <w:tcPr>
            <w:tcW w:w="383" w:type="pct"/>
            <w:noWrap/>
            <w:hideMark/>
          </w:tcPr>
          <w:p w14:paraId="634B6C3A" w14:textId="1911B032"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1,055</w:t>
            </w:r>
          </w:p>
        </w:tc>
        <w:tc>
          <w:tcPr>
            <w:tcW w:w="381" w:type="pct"/>
            <w:noWrap/>
            <w:hideMark/>
          </w:tcPr>
          <w:p w14:paraId="5F83CBEE" w14:textId="018B401D"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1,272</w:t>
            </w:r>
          </w:p>
        </w:tc>
        <w:tc>
          <w:tcPr>
            <w:tcW w:w="385" w:type="pct"/>
            <w:noWrap/>
            <w:hideMark/>
          </w:tcPr>
          <w:p w14:paraId="5E3341A6" w14:textId="1AAF52BE" w:rsidR="00E41644" w:rsidRPr="002B5AA9" w:rsidRDefault="00AD6D46"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t>953</w:t>
            </w:r>
          </w:p>
        </w:tc>
      </w:tr>
      <w:tr w:rsidR="00E41644" w:rsidRPr="002316E2" w14:paraId="15EFC2F3" w14:textId="77777777" w:rsidTr="00D84137">
        <w:tc>
          <w:tcPr>
            <w:cnfStyle w:val="001000000000" w:firstRow="0" w:lastRow="0" w:firstColumn="1" w:lastColumn="0" w:oddVBand="0" w:evenVBand="0" w:oddHBand="0" w:evenHBand="0" w:firstRowFirstColumn="0" w:firstRowLastColumn="0" w:lastRowFirstColumn="0" w:lastRowLastColumn="0"/>
            <w:tcW w:w="2324" w:type="pct"/>
            <w:noWrap/>
            <w:hideMark/>
          </w:tcPr>
          <w:p w14:paraId="622A23BC" w14:textId="77777777" w:rsidR="00E41644" w:rsidRPr="002316E2" w:rsidRDefault="00E41644" w:rsidP="00E41644">
            <w:pPr>
              <w:pStyle w:val="Tabletext"/>
            </w:pPr>
            <w:r w:rsidRPr="002316E2">
              <w:t xml:space="preserve">Export: field peas </w:t>
            </w:r>
            <w:r w:rsidRPr="002316E2">
              <w:rPr>
                <w:rStyle w:val="Strong"/>
              </w:rPr>
              <w:t>b</w:t>
            </w:r>
          </w:p>
        </w:tc>
        <w:tc>
          <w:tcPr>
            <w:tcW w:w="382" w:type="pct"/>
            <w:noWrap/>
            <w:hideMark/>
          </w:tcPr>
          <w:p w14:paraId="05A9CFB9" w14:textId="11E15559"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575</w:t>
            </w:r>
          </w:p>
        </w:tc>
        <w:tc>
          <w:tcPr>
            <w:tcW w:w="379" w:type="pct"/>
            <w:noWrap/>
            <w:hideMark/>
          </w:tcPr>
          <w:p w14:paraId="5E929950" w14:textId="2552AE74"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544</w:t>
            </w:r>
          </w:p>
        </w:tc>
        <w:tc>
          <w:tcPr>
            <w:tcW w:w="383" w:type="pct"/>
            <w:noWrap/>
            <w:hideMark/>
          </w:tcPr>
          <w:p w14:paraId="3910793D" w14:textId="1AE64C27"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568</w:t>
            </w:r>
          </w:p>
        </w:tc>
        <w:tc>
          <w:tcPr>
            <w:tcW w:w="383" w:type="pct"/>
            <w:noWrap/>
            <w:hideMark/>
          </w:tcPr>
          <w:p w14:paraId="4807F792" w14:textId="0D7413F5"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590</w:t>
            </w:r>
          </w:p>
        </w:tc>
        <w:tc>
          <w:tcPr>
            <w:tcW w:w="383" w:type="pct"/>
            <w:noWrap/>
            <w:hideMark/>
          </w:tcPr>
          <w:p w14:paraId="74B170C8" w14:textId="421DE02A"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646</w:t>
            </w:r>
          </w:p>
        </w:tc>
        <w:tc>
          <w:tcPr>
            <w:tcW w:w="381" w:type="pct"/>
            <w:noWrap/>
            <w:hideMark/>
          </w:tcPr>
          <w:p w14:paraId="56409334" w14:textId="6085DFAF" w:rsidR="00E41644" w:rsidRPr="002B5AA9" w:rsidRDefault="00E41644"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E72242">
              <w:t>634</w:t>
            </w:r>
          </w:p>
        </w:tc>
        <w:tc>
          <w:tcPr>
            <w:tcW w:w="385" w:type="pct"/>
            <w:noWrap/>
            <w:hideMark/>
          </w:tcPr>
          <w:p w14:paraId="065C171F" w14:textId="6461C5A1" w:rsidR="00E41644" w:rsidRPr="002B5AA9" w:rsidRDefault="00AD6D46" w:rsidP="00E41644">
            <w:pPr>
              <w:pStyle w:val="Tabletext"/>
              <w:cnfStyle w:val="000000000000" w:firstRow="0" w:lastRow="0" w:firstColumn="0" w:lastColumn="0" w:oddVBand="0" w:evenVBand="0" w:oddHBand="0" w:evenHBand="0" w:firstRowFirstColumn="0" w:firstRowLastColumn="0" w:lastRowFirstColumn="0" w:lastRowLastColumn="0"/>
              <w:rPr>
                <w:highlight w:val="yellow"/>
              </w:rPr>
            </w:pPr>
            <w:r>
              <w:t>508</w:t>
            </w:r>
          </w:p>
        </w:tc>
      </w:tr>
    </w:tbl>
    <w:p w14:paraId="2A16B115" w14:textId="00027D4F" w:rsidR="00AA6C81" w:rsidRDefault="008511E6" w:rsidP="00B14D3A">
      <w:pPr>
        <w:pStyle w:val="Notesourcetext"/>
      </w:pPr>
      <w:r w:rsidRPr="002316E2">
        <w:rPr>
          <w:rStyle w:val="Strong"/>
        </w:rPr>
        <w:t>a</w:t>
      </w:r>
      <w:r w:rsidRPr="002316E2">
        <w:t xml:space="preserve"> Average of daily offer prices made in US</w:t>
      </w:r>
      <w:r w:rsidR="00F32BB7">
        <w:t xml:space="preserve"> dollars and</w:t>
      </w:r>
      <w:r w:rsidRPr="002316E2">
        <w:t xml:space="preserve"> converted to A</w:t>
      </w:r>
      <w:r w:rsidR="00F32BB7">
        <w:t>ustralian dollars</w:t>
      </w:r>
      <w:r w:rsidRPr="002316E2">
        <w:t xml:space="preserve"> using quarterly average of daily exchange rates. </w:t>
      </w:r>
      <w:r w:rsidRPr="002316E2">
        <w:rPr>
          <w:rStyle w:val="Strong"/>
        </w:rPr>
        <w:t xml:space="preserve">b </w:t>
      </w:r>
      <w:r w:rsidRPr="002316E2">
        <w:t>Export unit values reflect average price received for grain exported over the quarter, not current market prices. These prices are the average unit value (free on board) of Australian exports recorded by the Australian Bureau of Statistics. A long lag time can exist between when exporters negotiate prices and when product is exported.</w:t>
      </w:r>
    </w:p>
    <w:p w14:paraId="43942D13" w14:textId="77777777" w:rsidR="004048D6" w:rsidRPr="002316E2" w:rsidRDefault="008511E6" w:rsidP="00B14D3A">
      <w:pPr>
        <w:pStyle w:val="Notesourcetext"/>
      </w:pPr>
      <w:r w:rsidRPr="002316E2">
        <w:t>Note: Q1 refers to January–March; Q2 refers to April–June; Q3 refers to July–September; Q4 refers to October–December. Prices used in these calculations exclude GST.</w:t>
      </w:r>
      <w:bookmarkEnd w:id="4"/>
      <w:bookmarkEnd w:id="5"/>
    </w:p>
    <w:p w14:paraId="2691FF74" w14:textId="124D6320" w:rsidR="004048D6" w:rsidRDefault="008511E6" w:rsidP="00B14D3A">
      <w:pPr>
        <w:pStyle w:val="Notesourcetext"/>
      </w:pPr>
      <w:r w:rsidRPr="002316E2">
        <w:t xml:space="preserve">Sources: </w:t>
      </w:r>
      <w:r w:rsidR="008E6C86">
        <w:t>ABARES</w:t>
      </w:r>
      <w:r w:rsidR="005020AF" w:rsidRPr="005020AF">
        <w:t>; Australian Bureau of Statistics;</w:t>
      </w:r>
      <w:r w:rsidR="006D5D81">
        <w:t xml:space="preserve"> CME Group; Farm Weekly; International Grains Council; The Land;</w:t>
      </w:r>
      <w:r w:rsidR="005020AF" w:rsidRPr="005020AF">
        <w:t xml:space="preserve"> US Department of Agriculture</w:t>
      </w:r>
      <w:r w:rsidR="00DE290C">
        <w:t>; The Weekly Times</w:t>
      </w:r>
    </w:p>
    <w:sectPr w:rsidR="004048D6" w:rsidSect="004048D6">
      <w:headerReference w:type="even" r:id="rId36"/>
      <w:headerReference w:type="default" r:id="rId37"/>
      <w:footerReference w:type="default" r:id="rId38"/>
      <w:headerReference w:type="first" r:id="rId39"/>
      <w:pgSz w:w="11906" w:h="16838"/>
      <w:pgMar w:top="1247" w:right="1418" w:bottom="1418" w:left="1418"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51621" w14:textId="77777777" w:rsidR="005A5E4B" w:rsidRDefault="005A5E4B">
      <w:r>
        <w:separator/>
      </w:r>
    </w:p>
    <w:p w14:paraId="10EEDFA2" w14:textId="77777777" w:rsidR="005A5E4B" w:rsidRDefault="005A5E4B"/>
    <w:p w14:paraId="3706160E" w14:textId="77777777" w:rsidR="005A5E4B" w:rsidRDefault="005A5E4B"/>
    <w:p w14:paraId="7F88E682" w14:textId="77777777" w:rsidR="005A5E4B" w:rsidRDefault="005A5E4B"/>
  </w:endnote>
  <w:endnote w:type="continuationSeparator" w:id="0">
    <w:p w14:paraId="13D0313B" w14:textId="77777777" w:rsidR="005A5E4B" w:rsidRDefault="005A5E4B">
      <w:r>
        <w:continuationSeparator/>
      </w:r>
    </w:p>
    <w:p w14:paraId="34FD6BEB" w14:textId="77777777" w:rsidR="005A5E4B" w:rsidRDefault="005A5E4B"/>
    <w:p w14:paraId="7921D4C8" w14:textId="77777777" w:rsidR="005A5E4B" w:rsidRDefault="005A5E4B"/>
    <w:p w14:paraId="21ED08A0" w14:textId="77777777" w:rsidR="005A5E4B" w:rsidRDefault="005A5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18C9" w14:textId="77777777" w:rsidR="005A5E4B" w:rsidRDefault="005A5E4B">
    <w:pPr>
      <w:jc w:val="center"/>
    </w:pPr>
    <w:r>
      <w:fldChar w:fldCharType="begin"/>
    </w:r>
    <w:r>
      <w:instrText xml:space="preserve"> PAGE </w:instrText>
    </w:r>
    <w:r>
      <w:fldChar w:fldCharType="separate"/>
    </w:r>
    <w:r w:rsidR="0005029F">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7B5EA" w14:textId="77777777" w:rsidR="005A5E4B" w:rsidRDefault="005A5E4B">
    <w:pPr>
      <w:pStyle w:val="Footer"/>
      <w:jc w:val="center"/>
    </w:pPr>
    <w:r>
      <w:fldChar w:fldCharType="begin"/>
    </w:r>
    <w:r>
      <w:instrText xml:space="preserve"> PAGE   \* MERGEFORMAT </w:instrText>
    </w:r>
    <w:r>
      <w:fldChar w:fldCharType="separate"/>
    </w:r>
    <w:r w:rsidR="0005029F">
      <w:rPr>
        <w:noProof/>
      </w:rPr>
      <w:t>17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FA9" w14:textId="77777777" w:rsidR="005A5E4B" w:rsidRDefault="005A5E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53F1A" w14:textId="77777777" w:rsidR="005A5E4B" w:rsidRDefault="005A5E4B" w:rsidP="00ED1DA7">
    <w:pPr>
      <w:jc w:val="center"/>
    </w:pPr>
    <w:r>
      <w:fldChar w:fldCharType="begin"/>
    </w:r>
    <w:r>
      <w:instrText xml:space="preserve"> PAGE </w:instrText>
    </w:r>
    <w:r>
      <w:fldChar w:fldCharType="separate"/>
    </w:r>
    <w:r w:rsidR="0005029F">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F1053" w14:textId="77777777" w:rsidR="005A5E4B" w:rsidRDefault="005A5E4B">
      <w:r>
        <w:separator/>
      </w:r>
    </w:p>
    <w:p w14:paraId="49E22E4C" w14:textId="77777777" w:rsidR="005A5E4B" w:rsidRDefault="005A5E4B"/>
    <w:p w14:paraId="0516F40D" w14:textId="77777777" w:rsidR="005A5E4B" w:rsidRDefault="005A5E4B"/>
    <w:p w14:paraId="5C9D536A" w14:textId="77777777" w:rsidR="005A5E4B" w:rsidRDefault="005A5E4B"/>
  </w:footnote>
  <w:footnote w:type="continuationSeparator" w:id="0">
    <w:p w14:paraId="03FD5679" w14:textId="77777777" w:rsidR="005A5E4B" w:rsidRDefault="005A5E4B">
      <w:r>
        <w:continuationSeparator/>
      </w:r>
    </w:p>
    <w:p w14:paraId="28EB0F8A" w14:textId="77777777" w:rsidR="005A5E4B" w:rsidRDefault="005A5E4B"/>
    <w:p w14:paraId="5CBFE1B8" w14:textId="77777777" w:rsidR="005A5E4B" w:rsidRDefault="005A5E4B"/>
    <w:p w14:paraId="48433FB6" w14:textId="77777777" w:rsidR="005A5E4B" w:rsidRDefault="005A5E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7272" w14:textId="77777777" w:rsidR="005A5E4B" w:rsidRDefault="005A5E4B" w:rsidP="000C32BB">
    <w:pPr>
      <w:pStyle w:val="BodyText1"/>
      <w:jc w:val="center"/>
    </w:pPr>
    <w:r w:rsidRPr="002316E2">
      <w:rPr>
        <w:rStyle w:val="Italic"/>
      </w:rPr>
      <w:t xml:space="preserve">Australian crop report </w:t>
    </w:r>
    <w:r>
      <w:rPr>
        <w:rStyle w:val="Italic"/>
      </w:rPr>
      <w:t>February 2017</w:t>
    </w:r>
    <w:r w:rsidRPr="002316E2">
      <w:tab/>
    </w:r>
    <w:r>
      <w:tab/>
    </w:r>
    <w:r w:rsidRPr="002316E2">
      <w:t>ABARES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40A6" w14:textId="77777777" w:rsidR="005A5E4B" w:rsidRDefault="005A5E4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2A652" w14:textId="77777777" w:rsidR="005A5E4B" w:rsidRDefault="005A5E4B">
    <w:pPr>
      <w:pStyle w:val="Header"/>
    </w:pPr>
  </w:p>
  <w:p w14:paraId="52D365A4" w14:textId="77777777" w:rsidR="005A5E4B" w:rsidRDefault="005A5E4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972C6" w14:textId="77777777" w:rsidR="005A5E4B" w:rsidRPr="009F3927" w:rsidRDefault="005A5E4B" w:rsidP="009F3927">
    <w:pPr>
      <w:pStyle w:val="BodyText1"/>
      <w:jc w:val="center"/>
    </w:pPr>
    <w:r w:rsidRPr="002316E2">
      <w:rPr>
        <w:rStyle w:val="Italic"/>
      </w:rPr>
      <w:t xml:space="preserve">Australian crop report </w:t>
    </w:r>
    <w:r>
      <w:rPr>
        <w:rStyle w:val="Italic"/>
      </w:rPr>
      <w:t>February 2017</w:t>
    </w:r>
    <w:r w:rsidRPr="002316E2">
      <w:tab/>
    </w:r>
    <w:r>
      <w:tab/>
    </w:r>
    <w:r w:rsidRPr="002316E2">
      <w:t>ABARES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8D841" w14:textId="77777777" w:rsidR="005A5E4B" w:rsidRDefault="005A5E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F573D" w14:textId="77777777" w:rsidR="005A5E4B" w:rsidRDefault="005A5E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051FB" w14:textId="77777777" w:rsidR="005A5E4B" w:rsidRDefault="005A5E4B" w:rsidP="000C32BB">
    <w:pPr>
      <w:pStyle w:val="BodyText1"/>
      <w:jc w:val="center"/>
    </w:pPr>
    <w:r w:rsidRPr="002316E2">
      <w:rPr>
        <w:rStyle w:val="Italic"/>
      </w:rPr>
      <w:t xml:space="preserve">Australian crop report </w:t>
    </w:r>
    <w:r>
      <w:rPr>
        <w:rStyle w:val="Italic"/>
      </w:rPr>
      <w:t>February 2017</w:t>
    </w:r>
    <w:r w:rsidRPr="002316E2">
      <w:tab/>
    </w:r>
    <w:r>
      <w:tab/>
    </w:r>
    <w:r w:rsidRPr="002316E2">
      <w:t>ABARES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7CB2F" w14:textId="77777777" w:rsidR="005A5E4B" w:rsidRDefault="005A5E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EF453" w14:textId="77777777" w:rsidR="005A5E4B" w:rsidRDefault="005A5E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6B567" w14:textId="77777777" w:rsidR="005A5E4B" w:rsidRDefault="005A5E4B" w:rsidP="002C4749">
    <w:pPr>
      <w:pStyle w:val="BodyText1"/>
      <w:jc w:val="center"/>
    </w:pPr>
    <w:r w:rsidRPr="002316E2">
      <w:rPr>
        <w:rStyle w:val="Italic"/>
      </w:rPr>
      <w:t xml:space="preserve">Australian crop report </w:t>
    </w:r>
    <w:r>
      <w:rPr>
        <w:rStyle w:val="Italic"/>
      </w:rPr>
      <w:t>February 2017</w:t>
    </w:r>
    <w:r w:rsidRPr="002316E2">
      <w:tab/>
    </w:r>
    <w:r>
      <w:tab/>
    </w:r>
    <w:r w:rsidRPr="002316E2">
      <w:t>ABARES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7AF71" w14:textId="77777777" w:rsidR="005A5E4B" w:rsidRDefault="005A5E4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2C3FF" w14:textId="77777777" w:rsidR="005A5E4B" w:rsidRDefault="005A5E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952D1" w14:textId="77777777" w:rsidR="005A5E4B" w:rsidRDefault="005A5E4B">
    <w:pPr>
      <w:pStyle w:val="Header"/>
    </w:pPr>
    <w:r>
      <w:rPr>
        <w:noProof/>
        <w:lang w:eastAsia="en-AU"/>
      </w:rPr>
      <mc:AlternateContent>
        <mc:Choice Requires="wps">
          <w:drawing>
            <wp:anchor distT="0" distB="0" distL="114300" distR="114300" simplePos="0" relativeHeight="251664384" behindDoc="0" locked="0" layoutInCell="1" allowOverlap="1" wp14:anchorId="351F9C39" wp14:editId="18B917E4">
              <wp:simplePos x="0" y="0"/>
              <wp:positionH relativeFrom="column">
                <wp:posOffset>-508000</wp:posOffset>
              </wp:positionH>
              <wp:positionV relativeFrom="paragraph">
                <wp:posOffset>234950</wp:posOffset>
              </wp:positionV>
              <wp:extent cx="635000" cy="6350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A234" w14:textId="77777777" w:rsidR="005A5E4B" w:rsidRDefault="005A5E4B">
                          <w:pPr>
                            <w:jc w:val="center"/>
                          </w:pPr>
                          <w:r>
                            <w:fldChar w:fldCharType="begin"/>
                          </w:r>
                          <w:r>
                            <w:instrText xml:space="preserve"> PAGE </w:instrText>
                          </w:r>
                          <w:r>
                            <w:fldChar w:fldCharType="separate"/>
                          </w:r>
                          <w:r w:rsidR="0005029F">
                            <w:rPr>
                              <w:noProof/>
                            </w:rPr>
                            <w:t>21</w:t>
                          </w:r>
                          <w:r>
                            <w:rPr>
                              <w:noProof/>
                            </w:rPr>
                            <w:fldChar w:fldCharType="end"/>
                          </w:r>
                        </w:p>
                        <w:p w14:paraId="46259728" w14:textId="77777777" w:rsidR="005A5E4B" w:rsidRDefault="005A5E4B"/>
                      </w:txbxContent>
                    </wps:txbx>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F9C39" id="_x0000_t202" coordsize="21600,21600" o:spt="202" path="m,l,21600r21600,l21600,xe">
              <v:stroke joinstyle="miter"/>
              <v:path gradientshapeok="t" o:connecttype="rect"/>
            </v:shapetype>
            <v:shape id="Text Box 2" o:spid="_x0000_s1026" type="#_x0000_t202" style="position:absolute;margin-left:-40pt;margin-top:18.5pt;width:50pt;height:50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" stroked="f">
              <v:textbox style="layout-flow:vertical;mso-layout-flow-alt:top-to-bottom">
                <w:txbxContent>
                  <w:p w14:paraId="5D52A234" w14:textId="77777777" w:rsidR="005A5E4B" w:rsidRDefault="005A5E4B">
                    <w:pPr>
                      <w:jc w:val="center"/>
                    </w:pPr>
                    <w:r>
                      <w:fldChar w:fldCharType="begin"/>
                    </w:r>
                    <w:r>
                      <w:instrText xml:space="preserve"> PAGE </w:instrText>
                    </w:r>
                    <w:r>
                      <w:fldChar w:fldCharType="separate"/>
                    </w:r>
                    <w:r w:rsidR="0005029F">
                      <w:rPr>
                        <w:noProof/>
                      </w:rPr>
                      <w:t>21</w:t>
                    </w:r>
                    <w:r>
                      <w:rPr>
                        <w:noProof/>
                      </w:rPr>
                      <w:fldChar w:fldCharType="end"/>
                    </w:r>
                  </w:p>
                  <w:p w14:paraId="46259728" w14:textId="77777777" w:rsidR="005A5E4B" w:rsidRDefault="005A5E4B"/>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0FD64FDC" wp14:editId="2BC27015">
              <wp:simplePos x="0" y="0"/>
              <wp:positionH relativeFrom="column">
                <wp:posOffset>9169400</wp:posOffset>
              </wp:positionH>
              <wp:positionV relativeFrom="paragraph">
                <wp:posOffset>234950</wp:posOffset>
              </wp:positionV>
              <wp:extent cx="635000" cy="63500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4F50E" w14:textId="77777777" w:rsidR="005A5E4B" w:rsidRDefault="005A5E4B">
                          <w:pPr>
                            <w:pStyle w:val="BodyText1"/>
                            <w:jc w:val="center"/>
                          </w:pPr>
                          <w:r w:rsidRPr="002316E2">
                            <w:rPr>
                              <w:rStyle w:val="Italic"/>
                            </w:rPr>
                            <w:t xml:space="preserve">Australian crop report </w:t>
                          </w:r>
                          <w:r>
                            <w:rPr>
                              <w:rStyle w:val="Italic"/>
                            </w:rPr>
                            <w:t>February 2017</w:t>
                          </w:r>
                          <w:r w:rsidRPr="002316E2">
                            <w:tab/>
                          </w:r>
                          <w:r w:rsidRPr="002316E2">
                            <w:tab/>
                            <w:t>ABARES</w:t>
                          </w:r>
                        </w:p>
                        <w:p w14:paraId="6B39EF5A" w14:textId="77777777" w:rsidR="005A5E4B" w:rsidRDefault="005A5E4B"/>
                      </w:txbxContent>
                    </wps:txbx>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4FDC" id="Text Box 1" o:spid="_x0000_s1027" type="#_x0000_t202" style="position:absolute;margin-left:722pt;margin-top:18.5pt;width:50pt;height:50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" stroked="f">
              <v:textbox style="layout-flow:vertical;mso-layout-flow-alt:top-to-bottom">
                <w:txbxContent>
                  <w:p w14:paraId="3A04F50E" w14:textId="77777777" w:rsidR="005A5E4B" w:rsidRDefault="005A5E4B">
                    <w:pPr>
                      <w:pStyle w:val="BodyText1"/>
                      <w:jc w:val="center"/>
                    </w:pPr>
                    <w:r w:rsidRPr="002316E2">
                      <w:rPr>
                        <w:rStyle w:val="Italic"/>
                      </w:rPr>
                      <w:t xml:space="preserve">Australian crop report </w:t>
                    </w:r>
                    <w:r>
                      <w:rPr>
                        <w:rStyle w:val="Italic"/>
                      </w:rPr>
                      <w:t>February 2017</w:t>
                    </w:r>
                    <w:r w:rsidRPr="002316E2">
                      <w:tab/>
                    </w:r>
                    <w:r w:rsidRPr="002316E2">
                      <w:tab/>
                      <w:t>ABARES</w:t>
                    </w:r>
                  </w:p>
                  <w:p w14:paraId="6B39EF5A" w14:textId="77777777" w:rsidR="005A5E4B" w:rsidRDefault="005A5E4B"/>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C9C9F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769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EC5E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DEB7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E1AEC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9CC3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2C02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8606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F1D7B3C"/>
    <w:multiLevelType w:val="multilevel"/>
    <w:tmpl w:val="E7647912"/>
    <w:numStyleLink w:val="ABARESnumberedlist2"/>
  </w:abstractNum>
  <w:abstractNum w:abstractNumId="9" w15:restartNumberingAfterBreak="0">
    <w:nsid w:val="12AA2DE2"/>
    <w:multiLevelType w:val="multilevel"/>
    <w:tmpl w:val="E7647912"/>
    <w:numStyleLink w:val="ABARESnumberedlist2"/>
  </w:abstractNum>
  <w:abstractNum w:abstractNumId="10" w15:restartNumberingAfterBreak="0">
    <w:nsid w:val="1AE463F3"/>
    <w:multiLevelType w:val="hybridMultilevel"/>
    <w:tmpl w:val="8314092E"/>
    <w:lvl w:ilvl="0" w:tplc="CC205F80">
      <w:start w:val="1"/>
      <w:numFmt w:val="bullet"/>
      <w:pStyle w:val="Tablebulletpoint"/>
      <w:lvlText w:val=""/>
      <w:lvlJc w:val="left"/>
      <w:pPr>
        <w:ind w:left="709" w:hanging="360"/>
      </w:pPr>
      <w:rPr>
        <w:rFonts w:ascii="Symbol" w:hAnsi="Symbol" w:hint="default"/>
      </w:rPr>
    </w:lvl>
    <w:lvl w:ilvl="1" w:tplc="4476E53E" w:tentative="1">
      <w:start w:val="1"/>
      <w:numFmt w:val="bullet"/>
      <w:lvlText w:val="o"/>
      <w:lvlJc w:val="left"/>
      <w:pPr>
        <w:ind w:left="1429" w:hanging="360"/>
      </w:pPr>
      <w:rPr>
        <w:rFonts w:ascii="Courier New" w:hAnsi="Courier New" w:cs="Courier New" w:hint="default"/>
      </w:rPr>
    </w:lvl>
    <w:lvl w:ilvl="2" w:tplc="2224207C" w:tentative="1">
      <w:start w:val="1"/>
      <w:numFmt w:val="bullet"/>
      <w:lvlText w:val=""/>
      <w:lvlJc w:val="left"/>
      <w:pPr>
        <w:ind w:left="2149" w:hanging="360"/>
      </w:pPr>
      <w:rPr>
        <w:rFonts w:ascii="Wingdings" w:hAnsi="Wingdings" w:hint="default"/>
      </w:rPr>
    </w:lvl>
    <w:lvl w:ilvl="3" w:tplc="8656056C" w:tentative="1">
      <w:start w:val="1"/>
      <w:numFmt w:val="bullet"/>
      <w:lvlText w:val=""/>
      <w:lvlJc w:val="left"/>
      <w:pPr>
        <w:ind w:left="2869" w:hanging="360"/>
      </w:pPr>
      <w:rPr>
        <w:rFonts w:ascii="Symbol" w:hAnsi="Symbol" w:hint="default"/>
      </w:rPr>
    </w:lvl>
    <w:lvl w:ilvl="4" w:tplc="534E5680" w:tentative="1">
      <w:start w:val="1"/>
      <w:numFmt w:val="bullet"/>
      <w:lvlText w:val="o"/>
      <w:lvlJc w:val="left"/>
      <w:pPr>
        <w:ind w:left="3589" w:hanging="360"/>
      </w:pPr>
      <w:rPr>
        <w:rFonts w:ascii="Courier New" w:hAnsi="Courier New" w:cs="Courier New" w:hint="default"/>
      </w:rPr>
    </w:lvl>
    <w:lvl w:ilvl="5" w:tplc="BDBA11DA" w:tentative="1">
      <w:start w:val="1"/>
      <w:numFmt w:val="bullet"/>
      <w:lvlText w:val=""/>
      <w:lvlJc w:val="left"/>
      <w:pPr>
        <w:ind w:left="4309" w:hanging="360"/>
      </w:pPr>
      <w:rPr>
        <w:rFonts w:ascii="Wingdings" w:hAnsi="Wingdings" w:hint="default"/>
      </w:rPr>
    </w:lvl>
    <w:lvl w:ilvl="6" w:tplc="4E6CFE50" w:tentative="1">
      <w:start w:val="1"/>
      <w:numFmt w:val="bullet"/>
      <w:lvlText w:val=""/>
      <w:lvlJc w:val="left"/>
      <w:pPr>
        <w:ind w:left="5029" w:hanging="360"/>
      </w:pPr>
      <w:rPr>
        <w:rFonts w:ascii="Symbol" w:hAnsi="Symbol" w:hint="default"/>
      </w:rPr>
    </w:lvl>
    <w:lvl w:ilvl="7" w:tplc="F6B4238A" w:tentative="1">
      <w:start w:val="1"/>
      <w:numFmt w:val="bullet"/>
      <w:lvlText w:val="o"/>
      <w:lvlJc w:val="left"/>
      <w:pPr>
        <w:ind w:left="5749" w:hanging="360"/>
      </w:pPr>
      <w:rPr>
        <w:rFonts w:ascii="Courier New" w:hAnsi="Courier New" w:cs="Courier New" w:hint="default"/>
      </w:rPr>
    </w:lvl>
    <w:lvl w:ilvl="8" w:tplc="BF36042A" w:tentative="1">
      <w:start w:val="1"/>
      <w:numFmt w:val="bullet"/>
      <w:lvlText w:val=""/>
      <w:lvlJc w:val="left"/>
      <w:pPr>
        <w:ind w:left="6469" w:hanging="360"/>
      </w:pPr>
      <w:rPr>
        <w:rFonts w:ascii="Wingdings" w:hAnsi="Wingdings" w:hint="default"/>
      </w:rPr>
    </w:lvl>
  </w:abstractNum>
  <w:abstractNum w:abstractNumId="11" w15:restartNumberingAfterBreak="0">
    <w:nsid w:val="1CD71580"/>
    <w:multiLevelType w:val="hybridMultilevel"/>
    <w:tmpl w:val="16AAE240"/>
    <w:lvl w:ilvl="0" w:tplc="8BB2C990">
      <w:start w:val="1"/>
      <w:numFmt w:val="bullet"/>
      <w:pStyle w:val="List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11417"/>
    <w:multiLevelType w:val="multilevel"/>
    <w:tmpl w:val="CBECD8D6"/>
    <w:styleLink w:val="bullet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A472E2D"/>
    <w:multiLevelType w:val="multilevel"/>
    <w:tmpl w:val="E7647912"/>
    <w:styleLink w:val="ABARESnumberedlist2"/>
    <w:lvl w:ilvl="0">
      <w:start w:val="1"/>
      <w:numFmt w:val="decimal"/>
      <w:pStyle w:val="Numberedlist-level1"/>
      <w:lvlText w:val="%1)"/>
      <w:lvlJc w:val="left"/>
      <w:pPr>
        <w:ind w:left="360" w:hanging="360"/>
      </w:pPr>
      <w:rPr>
        <w:rFonts w:hint="default"/>
        <w:color w:val="FF7900"/>
      </w:rPr>
    </w:lvl>
    <w:lvl w:ilvl="1">
      <w:start w:val="1"/>
      <w:numFmt w:val="lowerLetter"/>
      <w:pStyle w:val="Numberedlist-level2"/>
      <w:lvlText w:val="%2)"/>
      <w:lvlJc w:val="left"/>
      <w:pPr>
        <w:ind w:left="720" w:hanging="380"/>
      </w:pPr>
      <w:rPr>
        <w:rFonts w:hint="default"/>
      </w:rPr>
    </w:lvl>
    <w:lvl w:ilvl="2">
      <w:start w:val="1"/>
      <w:numFmt w:val="lowerRoman"/>
      <w:pStyle w:val="Numberedlist-level3"/>
      <w:lvlText w:val="%3)"/>
      <w:lvlJc w:val="left"/>
      <w:pPr>
        <w:ind w:left="1077" w:hanging="357"/>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14" w15:restartNumberingAfterBreak="0">
    <w:nsid w:val="2DBD653E"/>
    <w:multiLevelType w:val="multilevel"/>
    <w:tmpl w:val="E7647912"/>
    <w:numStyleLink w:val="ABARESnumberedlist2"/>
  </w:abstractNum>
  <w:abstractNum w:abstractNumId="15" w15:restartNumberingAfterBreak="0">
    <w:nsid w:val="4C547036"/>
    <w:multiLevelType w:val="multilevel"/>
    <w:tmpl w:val="E8CC7262"/>
    <w:styleLink w:val="ABARESbulletedlist"/>
    <w:lvl w:ilvl="0">
      <w:start w:val="1"/>
      <w:numFmt w:val="bullet"/>
      <w:pStyle w:val="Bulletlist-level1"/>
      <w:lvlText w:val=""/>
      <w:lvlJc w:val="left"/>
      <w:pPr>
        <w:ind w:left="567" w:hanging="567"/>
      </w:pPr>
      <w:rPr>
        <w:rFonts w:ascii="Symbol" w:hAnsi="Symbol" w:hint="default"/>
        <w:color w:val="FF7900"/>
      </w:rPr>
    </w:lvl>
    <w:lvl w:ilvl="1">
      <w:start w:val="1"/>
      <w:numFmt w:val="bullet"/>
      <w:pStyle w:val="Bulletlist-level2"/>
      <w:lvlText w:val="-"/>
      <w:lvlJc w:val="left"/>
      <w:pPr>
        <w:ind w:left="720" w:hanging="363"/>
      </w:pPr>
      <w:rPr>
        <w:rFonts w:ascii="Calibri" w:hAnsi="Calibri" w:hint="default"/>
      </w:rPr>
    </w:lvl>
    <w:lvl w:ilvl="2">
      <w:start w:val="1"/>
      <w:numFmt w:val="none"/>
      <w:lvlText w:val=""/>
      <w:lvlJc w:val="left"/>
      <w:pPr>
        <w:ind w:left="2157" w:hanging="360"/>
      </w:pPr>
      <w:rPr>
        <w:rFonts w:hint="default"/>
      </w:rPr>
    </w:lvl>
    <w:lvl w:ilvl="3">
      <w:start w:val="1"/>
      <w:numFmt w:val="none"/>
      <w:lvlText w:val=""/>
      <w:lvlJc w:val="left"/>
      <w:pPr>
        <w:ind w:left="2517" w:hanging="360"/>
      </w:pPr>
      <w:rPr>
        <w:rFonts w:hint="default"/>
        <w:color w:val="auto"/>
      </w:rPr>
    </w:lvl>
    <w:lvl w:ilvl="4">
      <w:start w:val="1"/>
      <w:numFmt w:val="none"/>
      <w:lvlText w:val=""/>
      <w:lvlJc w:val="left"/>
      <w:pPr>
        <w:ind w:left="2877" w:hanging="360"/>
      </w:pPr>
      <w:rPr>
        <w:rFonts w:hint="default"/>
      </w:rPr>
    </w:lvl>
    <w:lvl w:ilvl="5">
      <w:start w:val="1"/>
      <w:numFmt w:val="none"/>
      <w:lvlText w:val=""/>
      <w:lvlJc w:val="left"/>
      <w:pPr>
        <w:ind w:left="3237" w:hanging="360"/>
      </w:pPr>
      <w:rPr>
        <w:rFonts w:hint="default"/>
      </w:rPr>
    </w:lvl>
    <w:lvl w:ilvl="6">
      <w:start w:val="1"/>
      <w:numFmt w:val="none"/>
      <w:lvlText w:val=""/>
      <w:lvlJc w:val="left"/>
      <w:pPr>
        <w:ind w:left="3597" w:hanging="360"/>
      </w:pPr>
      <w:rPr>
        <w:rFonts w:hint="default"/>
        <w:color w:val="auto"/>
      </w:rPr>
    </w:lvl>
    <w:lvl w:ilvl="7">
      <w:start w:val="1"/>
      <w:numFmt w:val="none"/>
      <w:lvlText w:val="%8"/>
      <w:lvlJc w:val="left"/>
      <w:pPr>
        <w:ind w:left="3957" w:hanging="360"/>
      </w:pPr>
      <w:rPr>
        <w:rFonts w:hint="default"/>
      </w:rPr>
    </w:lvl>
    <w:lvl w:ilvl="8">
      <w:start w:val="1"/>
      <w:numFmt w:val="none"/>
      <w:lvlText w:val=""/>
      <w:lvlJc w:val="left"/>
      <w:pPr>
        <w:ind w:left="4317" w:hanging="360"/>
      </w:pPr>
      <w:rPr>
        <w:rFonts w:hint="default"/>
      </w:rPr>
    </w:lvl>
  </w:abstractNum>
  <w:abstractNum w:abstractNumId="16" w15:restartNumberingAfterBreak="0">
    <w:nsid w:val="55364439"/>
    <w:multiLevelType w:val="multilevel"/>
    <w:tmpl w:val="427E4520"/>
    <w:styleLink w:val="ABARESnumberedlist"/>
    <w:lvl w:ilvl="0">
      <w:start w:val="1"/>
      <w:numFmt w:val="decimal"/>
      <w:lvlText w:val="%1)"/>
      <w:lvlJc w:val="left"/>
      <w:pPr>
        <w:ind w:left="360" w:hanging="360"/>
      </w:pPr>
      <w:rPr>
        <w:rFonts w:hint="default"/>
        <w:color w:val="FF790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5654208F"/>
    <w:multiLevelType w:val="multilevel"/>
    <w:tmpl w:val="E8CC7262"/>
    <w:numStyleLink w:val="ABARESbulletedlist"/>
  </w:abstractNum>
  <w:abstractNum w:abstractNumId="18" w15:restartNumberingAfterBreak="0">
    <w:nsid w:val="5770342E"/>
    <w:multiLevelType w:val="multilevel"/>
    <w:tmpl w:val="F75C17F0"/>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9" w15:restartNumberingAfterBreak="0">
    <w:nsid w:val="58D64110"/>
    <w:multiLevelType w:val="multilevel"/>
    <w:tmpl w:val="E7647912"/>
    <w:numStyleLink w:val="ABARESnumberedlist2"/>
  </w:abstractNum>
  <w:abstractNum w:abstractNumId="20" w15:restartNumberingAfterBreak="0">
    <w:nsid w:val="590609C1"/>
    <w:multiLevelType w:val="multilevel"/>
    <w:tmpl w:val="E8CC7262"/>
    <w:numStyleLink w:val="ABARESbulletedlist"/>
  </w:abstractNum>
  <w:abstractNum w:abstractNumId="21" w15:restartNumberingAfterBreak="0">
    <w:nsid w:val="5AC33B48"/>
    <w:multiLevelType w:val="hybridMultilevel"/>
    <w:tmpl w:val="17FC66E2"/>
    <w:lvl w:ilvl="0" w:tplc="583ECAB6">
      <w:start w:val="1"/>
      <w:numFmt w:val="decimal"/>
      <w:pStyle w:val="Heading1"/>
      <w:lvlText w:val="%1"/>
      <w:lvlJc w:val="left"/>
      <w:pPr>
        <w:ind w:left="4897" w:hanging="360"/>
      </w:pPr>
      <w:rPr>
        <w:rFonts w:hint="default"/>
      </w:rPr>
    </w:lvl>
    <w:lvl w:ilvl="1" w:tplc="609EF51A" w:tentative="1">
      <w:start w:val="1"/>
      <w:numFmt w:val="lowerLetter"/>
      <w:lvlText w:val="%2."/>
      <w:lvlJc w:val="left"/>
      <w:pPr>
        <w:ind w:left="1920" w:hanging="360"/>
      </w:pPr>
    </w:lvl>
    <w:lvl w:ilvl="2" w:tplc="923CA714" w:tentative="1">
      <w:start w:val="1"/>
      <w:numFmt w:val="lowerRoman"/>
      <w:lvlText w:val="%3."/>
      <w:lvlJc w:val="right"/>
      <w:pPr>
        <w:ind w:left="2640" w:hanging="180"/>
      </w:pPr>
    </w:lvl>
    <w:lvl w:ilvl="3" w:tplc="3E98C9C2" w:tentative="1">
      <w:start w:val="1"/>
      <w:numFmt w:val="decimal"/>
      <w:lvlText w:val="%4."/>
      <w:lvlJc w:val="left"/>
      <w:pPr>
        <w:ind w:left="3360" w:hanging="360"/>
      </w:pPr>
    </w:lvl>
    <w:lvl w:ilvl="4" w:tplc="947244D2" w:tentative="1">
      <w:start w:val="1"/>
      <w:numFmt w:val="lowerLetter"/>
      <w:lvlText w:val="%5."/>
      <w:lvlJc w:val="left"/>
      <w:pPr>
        <w:ind w:left="4080" w:hanging="360"/>
      </w:pPr>
    </w:lvl>
    <w:lvl w:ilvl="5" w:tplc="9EA0D2F6" w:tentative="1">
      <w:start w:val="1"/>
      <w:numFmt w:val="lowerRoman"/>
      <w:lvlText w:val="%6."/>
      <w:lvlJc w:val="right"/>
      <w:pPr>
        <w:ind w:left="4800" w:hanging="180"/>
      </w:pPr>
    </w:lvl>
    <w:lvl w:ilvl="6" w:tplc="CC86B1BA" w:tentative="1">
      <w:start w:val="1"/>
      <w:numFmt w:val="decimal"/>
      <w:lvlText w:val="%7."/>
      <w:lvlJc w:val="left"/>
      <w:pPr>
        <w:ind w:left="5520" w:hanging="360"/>
      </w:pPr>
    </w:lvl>
    <w:lvl w:ilvl="7" w:tplc="C4BE511A" w:tentative="1">
      <w:start w:val="1"/>
      <w:numFmt w:val="lowerLetter"/>
      <w:lvlText w:val="%8."/>
      <w:lvlJc w:val="left"/>
      <w:pPr>
        <w:ind w:left="6240" w:hanging="360"/>
      </w:pPr>
    </w:lvl>
    <w:lvl w:ilvl="8" w:tplc="C95696BA" w:tentative="1">
      <w:start w:val="1"/>
      <w:numFmt w:val="lowerRoman"/>
      <w:lvlText w:val="%9."/>
      <w:lvlJc w:val="right"/>
      <w:pPr>
        <w:ind w:left="6960" w:hanging="180"/>
      </w:pPr>
    </w:lvl>
  </w:abstractNum>
  <w:abstractNum w:abstractNumId="22" w15:restartNumberingAfterBreak="0">
    <w:nsid w:val="69884D74"/>
    <w:multiLevelType w:val="multilevel"/>
    <w:tmpl w:val="E7647912"/>
    <w:numStyleLink w:val="ABARESnumberedlist2"/>
  </w:abstractNum>
  <w:abstractNum w:abstractNumId="23" w15:restartNumberingAfterBreak="0">
    <w:nsid w:val="6B7540AF"/>
    <w:multiLevelType w:val="multilevel"/>
    <w:tmpl w:val="E7647912"/>
    <w:numStyleLink w:val="ABARESnumberedlist2"/>
  </w:abstractNum>
  <w:abstractNum w:abstractNumId="24" w15:restartNumberingAfterBreak="0">
    <w:nsid w:val="7C9940FF"/>
    <w:multiLevelType w:val="hybridMultilevel"/>
    <w:tmpl w:val="C9846804"/>
    <w:lvl w:ilvl="0" w:tplc="77126EDE">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8"/>
  </w:num>
  <w:num w:numId="3">
    <w:abstractNumId w:val="15"/>
  </w:num>
  <w:num w:numId="4">
    <w:abstractNumId w:val="16"/>
  </w:num>
  <w:num w:numId="5">
    <w:abstractNumId w:val="12"/>
  </w:num>
  <w:num w:numId="6">
    <w:abstractNumId w:val="11"/>
  </w:num>
  <w:num w:numId="7">
    <w:abstractNumId w:val="13"/>
  </w:num>
  <w:num w:numId="8">
    <w:abstractNumId w:val="10"/>
  </w:num>
  <w:num w:numId="9">
    <w:abstractNumId w:val="18"/>
  </w:num>
  <w:num w:numId="10">
    <w:abstractNumId w:val="24"/>
  </w:num>
  <w:num w:numId="11">
    <w:abstractNumId w:val="17"/>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22"/>
  </w:num>
  <w:num w:numId="26">
    <w:abstractNumId w:val="9"/>
  </w:num>
  <w:num w:numId="27">
    <w:abstractNumId w:val="19"/>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removePersonalInformation/>
  <w:removeDateAndTime/>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email"/>
    <w:dataType w:val="textFile"/>
    <w:activeRecord w:val="-1"/>
  </w:mailMerge>
  <w:documentProtection w:formatting="1" w:enforcement="0"/>
  <w:defaultTabStop w:val="720"/>
  <w:drawingGridHorizontalSpacing w:val="110"/>
  <w:displayHorizontalDrawingGridEvery w:val="2"/>
  <w:displayVerticalDrawingGridEvery w:val="2"/>
  <w:characterSpacingControl w:val="doNotCompress"/>
  <w:hdrShapeDefaults>
    <o:shapedefaults v:ext="edit" spidmax="47105">
      <o:colormru v:ext="edit" colors="#d5d2c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2A8"/>
    <w:rsid w:val="00000CD3"/>
    <w:rsid w:val="000016E2"/>
    <w:rsid w:val="000024DB"/>
    <w:rsid w:val="00003A4B"/>
    <w:rsid w:val="00005FA6"/>
    <w:rsid w:val="000066B9"/>
    <w:rsid w:val="000066E6"/>
    <w:rsid w:val="0000767F"/>
    <w:rsid w:val="00007B41"/>
    <w:rsid w:val="00010EF9"/>
    <w:rsid w:val="00012A71"/>
    <w:rsid w:val="00016E9A"/>
    <w:rsid w:val="000177AA"/>
    <w:rsid w:val="000203EE"/>
    <w:rsid w:val="00020DEA"/>
    <w:rsid w:val="00021718"/>
    <w:rsid w:val="000228EA"/>
    <w:rsid w:val="00022D7A"/>
    <w:rsid w:val="00023DF8"/>
    <w:rsid w:val="000253FC"/>
    <w:rsid w:val="00026063"/>
    <w:rsid w:val="000336F8"/>
    <w:rsid w:val="000363A5"/>
    <w:rsid w:val="00036761"/>
    <w:rsid w:val="00036BE4"/>
    <w:rsid w:val="000373C0"/>
    <w:rsid w:val="0003762A"/>
    <w:rsid w:val="00040710"/>
    <w:rsid w:val="00041845"/>
    <w:rsid w:val="0004239F"/>
    <w:rsid w:val="00043FE5"/>
    <w:rsid w:val="00045289"/>
    <w:rsid w:val="00045EB8"/>
    <w:rsid w:val="000464B4"/>
    <w:rsid w:val="00047B88"/>
    <w:rsid w:val="00047DDA"/>
    <w:rsid w:val="0005029F"/>
    <w:rsid w:val="00050519"/>
    <w:rsid w:val="00051809"/>
    <w:rsid w:val="00051A1B"/>
    <w:rsid w:val="000530B2"/>
    <w:rsid w:val="000539BE"/>
    <w:rsid w:val="0005457A"/>
    <w:rsid w:val="00055A2A"/>
    <w:rsid w:val="000561F8"/>
    <w:rsid w:val="00056924"/>
    <w:rsid w:val="00056CEB"/>
    <w:rsid w:val="000603C3"/>
    <w:rsid w:val="00060A11"/>
    <w:rsid w:val="00061237"/>
    <w:rsid w:val="00061A5E"/>
    <w:rsid w:val="00062393"/>
    <w:rsid w:val="00062D9D"/>
    <w:rsid w:val="00062EF0"/>
    <w:rsid w:val="00063E3D"/>
    <w:rsid w:val="00063EB0"/>
    <w:rsid w:val="00064A75"/>
    <w:rsid w:val="000661D4"/>
    <w:rsid w:val="000709B8"/>
    <w:rsid w:val="00071BBF"/>
    <w:rsid w:val="0007258B"/>
    <w:rsid w:val="00072E3A"/>
    <w:rsid w:val="00072FFC"/>
    <w:rsid w:val="00073AE5"/>
    <w:rsid w:val="00073FC0"/>
    <w:rsid w:val="00073FF4"/>
    <w:rsid w:val="00074864"/>
    <w:rsid w:val="0007513C"/>
    <w:rsid w:val="00075E4E"/>
    <w:rsid w:val="00077E80"/>
    <w:rsid w:val="0008165B"/>
    <w:rsid w:val="00081839"/>
    <w:rsid w:val="00085427"/>
    <w:rsid w:val="000857AC"/>
    <w:rsid w:val="00085F5E"/>
    <w:rsid w:val="0008700D"/>
    <w:rsid w:val="00087CA9"/>
    <w:rsid w:val="000919E6"/>
    <w:rsid w:val="00093425"/>
    <w:rsid w:val="0009451C"/>
    <w:rsid w:val="00094D1C"/>
    <w:rsid w:val="00095170"/>
    <w:rsid w:val="000961DE"/>
    <w:rsid w:val="00096AB6"/>
    <w:rsid w:val="000A10A2"/>
    <w:rsid w:val="000A175D"/>
    <w:rsid w:val="000A1CAA"/>
    <w:rsid w:val="000A3D00"/>
    <w:rsid w:val="000A417F"/>
    <w:rsid w:val="000A48D5"/>
    <w:rsid w:val="000A54BE"/>
    <w:rsid w:val="000A714A"/>
    <w:rsid w:val="000A7715"/>
    <w:rsid w:val="000B0BDD"/>
    <w:rsid w:val="000B1C4D"/>
    <w:rsid w:val="000B2D25"/>
    <w:rsid w:val="000B3408"/>
    <w:rsid w:val="000B4C6C"/>
    <w:rsid w:val="000B69E7"/>
    <w:rsid w:val="000B7529"/>
    <w:rsid w:val="000B7DD8"/>
    <w:rsid w:val="000C2CF8"/>
    <w:rsid w:val="000C32BB"/>
    <w:rsid w:val="000C675B"/>
    <w:rsid w:val="000C7794"/>
    <w:rsid w:val="000D01FA"/>
    <w:rsid w:val="000D0559"/>
    <w:rsid w:val="000D093E"/>
    <w:rsid w:val="000D254D"/>
    <w:rsid w:val="000D306F"/>
    <w:rsid w:val="000D32BB"/>
    <w:rsid w:val="000D37D4"/>
    <w:rsid w:val="000D3918"/>
    <w:rsid w:val="000D3E74"/>
    <w:rsid w:val="000D4835"/>
    <w:rsid w:val="000D56EF"/>
    <w:rsid w:val="000D58C0"/>
    <w:rsid w:val="000E0A31"/>
    <w:rsid w:val="000E137A"/>
    <w:rsid w:val="000E2182"/>
    <w:rsid w:val="000E4A66"/>
    <w:rsid w:val="000E4F0B"/>
    <w:rsid w:val="000E50ED"/>
    <w:rsid w:val="000E7792"/>
    <w:rsid w:val="000F03E2"/>
    <w:rsid w:val="000F09B3"/>
    <w:rsid w:val="000F398E"/>
    <w:rsid w:val="000F4A10"/>
    <w:rsid w:val="000F5021"/>
    <w:rsid w:val="000F5858"/>
    <w:rsid w:val="000F5B34"/>
    <w:rsid w:val="000F653B"/>
    <w:rsid w:val="000F6801"/>
    <w:rsid w:val="000F6E30"/>
    <w:rsid w:val="000F78BA"/>
    <w:rsid w:val="00100BBF"/>
    <w:rsid w:val="0010153B"/>
    <w:rsid w:val="00102DF0"/>
    <w:rsid w:val="001073C5"/>
    <w:rsid w:val="00112659"/>
    <w:rsid w:val="00112C65"/>
    <w:rsid w:val="0011323E"/>
    <w:rsid w:val="0011333B"/>
    <w:rsid w:val="001145C9"/>
    <w:rsid w:val="00114ACA"/>
    <w:rsid w:val="00114F1D"/>
    <w:rsid w:val="00115DF8"/>
    <w:rsid w:val="0011649E"/>
    <w:rsid w:val="00117F2A"/>
    <w:rsid w:val="00121EFB"/>
    <w:rsid w:val="001221CE"/>
    <w:rsid w:val="0012270E"/>
    <w:rsid w:val="00126189"/>
    <w:rsid w:val="00126D60"/>
    <w:rsid w:val="0013047E"/>
    <w:rsid w:val="00130C7B"/>
    <w:rsid w:val="001316B8"/>
    <w:rsid w:val="00131C7B"/>
    <w:rsid w:val="001340E1"/>
    <w:rsid w:val="001345CE"/>
    <w:rsid w:val="001353D8"/>
    <w:rsid w:val="00136BBE"/>
    <w:rsid w:val="00142278"/>
    <w:rsid w:val="00142BF6"/>
    <w:rsid w:val="00143DB1"/>
    <w:rsid w:val="00145C66"/>
    <w:rsid w:val="001466F8"/>
    <w:rsid w:val="00146C4F"/>
    <w:rsid w:val="0015017C"/>
    <w:rsid w:val="0015079B"/>
    <w:rsid w:val="00150DB6"/>
    <w:rsid w:val="00151641"/>
    <w:rsid w:val="001531EB"/>
    <w:rsid w:val="001538D6"/>
    <w:rsid w:val="00154B94"/>
    <w:rsid w:val="00154C56"/>
    <w:rsid w:val="001558B5"/>
    <w:rsid w:val="00156173"/>
    <w:rsid w:val="001578C0"/>
    <w:rsid w:val="00157E14"/>
    <w:rsid w:val="00157F59"/>
    <w:rsid w:val="001611D0"/>
    <w:rsid w:val="001620E7"/>
    <w:rsid w:val="00163EAC"/>
    <w:rsid w:val="00163F4F"/>
    <w:rsid w:val="0016472A"/>
    <w:rsid w:val="001650AB"/>
    <w:rsid w:val="00165115"/>
    <w:rsid w:val="00165FC9"/>
    <w:rsid w:val="00166E14"/>
    <w:rsid w:val="00167FCD"/>
    <w:rsid w:val="001701D7"/>
    <w:rsid w:val="00171A39"/>
    <w:rsid w:val="00176487"/>
    <w:rsid w:val="00176A64"/>
    <w:rsid w:val="001773A7"/>
    <w:rsid w:val="00177D5B"/>
    <w:rsid w:val="00181750"/>
    <w:rsid w:val="00182BE1"/>
    <w:rsid w:val="00183694"/>
    <w:rsid w:val="00184641"/>
    <w:rsid w:val="001848AC"/>
    <w:rsid w:val="00184970"/>
    <w:rsid w:val="0018501E"/>
    <w:rsid w:val="00186438"/>
    <w:rsid w:val="0018687E"/>
    <w:rsid w:val="00187FEE"/>
    <w:rsid w:val="00190476"/>
    <w:rsid w:val="001929F9"/>
    <w:rsid w:val="00192A96"/>
    <w:rsid w:val="0019339B"/>
    <w:rsid w:val="001955E8"/>
    <w:rsid w:val="0019731A"/>
    <w:rsid w:val="00197799"/>
    <w:rsid w:val="00197BE6"/>
    <w:rsid w:val="001A0E81"/>
    <w:rsid w:val="001A2552"/>
    <w:rsid w:val="001A4ABA"/>
    <w:rsid w:val="001A6881"/>
    <w:rsid w:val="001A73B7"/>
    <w:rsid w:val="001B2045"/>
    <w:rsid w:val="001B3FFE"/>
    <w:rsid w:val="001B432A"/>
    <w:rsid w:val="001B4E9F"/>
    <w:rsid w:val="001B50DF"/>
    <w:rsid w:val="001B5507"/>
    <w:rsid w:val="001B687F"/>
    <w:rsid w:val="001B7D51"/>
    <w:rsid w:val="001C1B08"/>
    <w:rsid w:val="001C27E7"/>
    <w:rsid w:val="001C2D53"/>
    <w:rsid w:val="001C3304"/>
    <w:rsid w:val="001C4A08"/>
    <w:rsid w:val="001D2F22"/>
    <w:rsid w:val="001D33DD"/>
    <w:rsid w:val="001D3508"/>
    <w:rsid w:val="001D3A77"/>
    <w:rsid w:val="001D4F3D"/>
    <w:rsid w:val="001D5445"/>
    <w:rsid w:val="001D5529"/>
    <w:rsid w:val="001D6E2C"/>
    <w:rsid w:val="001E0C82"/>
    <w:rsid w:val="001E0F83"/>
    <w:rsid w:val="001E1774"/>
    <w:rsid w:val="001E2098"/>
    <w:rsid w:val="001E54E9"/>
    <w:rsid w:val="001E6705"/>
    <w:rsid w:val="001E7BEB"/>
    <w:rsid w:val="001E7FE8"/>
    <w:rsid w:val="001F07C4"/>
    <w:rsid w:val="001F0B6C"/>
    <w:rsid w:val="001F1947"/>
    <w:rsid w:val="001F1ABC"/>
    <w:rsid w:val="001F3E23"/>
    <w:rsid w:val="001F4836"/>
    <w:rsid w:val="001F4AAE"/>
    <w:rsid w:val="001F5299"/>
    <w:rsid w:val="001F5656"/>
    <w:rsid w:val="001F608D"/>
    <w:rsid w:val="001F63D3"/>
    <w:rsid w:val="001F6BB3"/>
    <w:rsid w:val="001F764C"/>
    <w:rsid w:val="00200F42"/>
    <w:rsid w:val="002026F0"/>
    <w:rsid w:val="00202B39"/>
    <w:rsid w:val="00203345"/>
    <w:rsid w:val="002111E9"/>
    <w:rsid w:val="00213B5C"/>
    <w:rsid w:val="00213E0B"/>
    <w:rsid w:val="0021431C"/>
    <w:rsid w:val="00214C14"/>
    <w:rsid w:val="00215FC2"/>
    <w:rsid w:val="002163C3"/>
    <w:rsid w:val="0021751C"/>
    <w:rsid w:val="0022058F"/>
    <w:rsid w:val="0022067C"/>
    <w:rsid w:val="00220725"/>
    <w:rsid w:val="00221270"/>
    <w:rsid w:val="00223743"/>
    <w:rsid w:val="00223AFA"/>
    <w:rsid w:val="00224108"/>
    <w:rsid w:val="00224193"/>
    <w:rsid w:val="002241DC"/>
    <w:rsid w:val="00224C74"/>
    <w:rsid w:val="002267C6"/>
    <w:rsid w:val="002279A5"/>
    <w:rsid w:val="00231413"/>
    <w:rsid w:val="002316E2"/>
    <w:rsid w:val="00231B1F"/>
    <w:rsid w:val="00232CA9"/>
    <w:rsid w:val="00233290"/>
    <w:rsid w:val="0023582D"/>
    <w:rsid w:val="00235960"/>
    <w:rsid w:val="002410A8"/>
    <w:rsid w:val="00241DC4"/>
    <w:rsid w:val="00242C31"/>
    <w:rsid w:val="002436BD"/>
    <w:rsid w:val="00244873"/>
    <w:rsid w:val="0024504F"/>
    <w:rsid w:val="00245D9A"/>
    <w:rsid w:val="00245F08"/>
    <w:rsid w:val="00246310"/>
    <w:rsid w:val="0024639A"/>
    <w:rsid w:val="00246C50"/>
    <w:rsid w:val="002470E7"/>
    <w:rsid w:val="00251AD1"/>
    <w:rsid w:val="00251CD1"/>
    <w:rsid w:val="00252342"/>
    <w:rsid w:val="00254DAF"/>
    <w:rsid w:val="00254EC8"/>
    <w:rsid w:val="00256619"/>
    <w:rsid w:val="00256EDB"/>
    <w:rsid w:val="00257B9B"/>
    <w:rsid w:val="00257F9C"/>
    <w:rsid w:val="00261E3A"/>
    <w:rsid w:val="00262D67"/>
    <w:rsid w:val="00264C24"/>
    <w:rsid w:val="002651B1"/>
    <w:rsid w:val="00265294"/>
    <w:rsid w:val="0026545C"/>
    <w:rsid w:val="002678A1"/>
    <w:rsid w:val="00267FF0"/>
    <w:rsid w:val="0027013E"/>
    <w:rsid w:val="002703B0"/>
    <w:rsid w:val="002728CD"/>
    <w:rsid w:val="00273CDF"/>
    <w:rsid w:val="00275B3D"/>
    <w:rsid w:val="00275CDE"/>
    <w:rsid w:val="00276343"/>
    <w:rsid w:val="002777CB"/>
    <w:rsid w:val="00277E3C"/>
    <w:rsid w:val="002806AF"/>
    <w:rsid w:val="00281E97"/>
    <w:rsid w:val="00282108"/>
    <w:rsid w:val="002835CC"/>
    <w:rsid w:val="00285E2D"/>
    <w:rsid w:val="00285F33"/>
    <w:rsid w:val="002904CC"/>
    <w:rsid w:val="00291246"/>
    <w:rsid w:val="002919A8"/>
    <w:rsid w:val="0029212C"/>
    <w:rsid w:val="002958C3"/>
    <w:rsid w:val="0029681A"/>
    <w:rsid w:val="0029756D"/>
    <w:rsid w:val="002A12D4"/>
    <w:rsid w:val="002A13DD"/>
    <w:rsid w:val="002A20E9"/>
    <w:rsid w:val="002A2763"/>
    <w:rsid w:val="002A2784"/>
    <w:rsid w:val="002A3669"/>
    <w:rsid w:val="002A563C"/>
    <w:rsid w:val="002A65E6"/>
    <w:rsid w:val="002A7B54"/>
    <w:rsid w:val="002B0B70"/>
    <w:rsid w:val="002B0F38"/>
    <w:rsid w:val="002B201F"/>
    <w:rsid w:val="002B20EA"/>
    <w:rsid w:val="002B338E"/>
    <w:rsid w:val="002B5AA9"/>
    <w:rsid w:val="002B5D73"/>
    <w:rsid w:val="002B5E68"/>
    <w:rsid w:val="002B7A70"/>
    <w:rsid w:val="002C0890"/>
    <w:rsid w:val="002C210E"/>
    <w:rsid w:val="002C4749"/>
    <w:rsid w:val="002C53BA"/>
    <w:rsid w:val="002C6727"/>
    <w:rsid w:val="002C67AD"/>
    <w:rsid w:val="002C7154"/>
    <w:rsid w:val="002D0646"/>
    <w:rsid w:val="002D0AD9"/>
    <w:rsid w:val="002D34CE"/>
    <w:rsid w:val="002D3C79"/>
    <w:rsid w:val="002D4C7E"/>
    <w:rsid w:val="002D6505"/>
    <w:rsid w:val="002E088A"/>
    <w:rsid w:val="002E1DE5"/>
    <w:rsid w:val="002E208E"/>
    <w:rsid w:val="002E407E"/>
    <w:rsid w:val="002E45EE"/>
    <w:rsid w:val="002E5762"/>
    <w:rsid w:val="002E6149"/>
    <w:rsid w:val="002E6AE5"/>
    <w:rsid w:val="002F0DCC"/>
    <w:rsid w:val="002F1531"/>
    <w:rsid w:val="002F1778"/>
    <w:rsid w:val="002F1CBA"/>
    <w:rsid w:val="002F225E"/>
    <w:rsid w:val="002F22B1"/>
    <w:rsid w:val="002F2B5C"/>
    <w:rsid w:val="002F3960"/>
    <w:rsid w:val="002F6ED8"/>
    <w:rsid w:val="002F725E"/>
    <w:rsid w:val="0030052D"/>
    <w:rsid w:val="00300B4D"/>
    <w:rsid w:val="00300F06"/>
    <w:rsid w:val="00302180"/>
    <w:rsid w:val="00303642"/>
    <w:rsid w:val="00303739"/>
    <w:rsid w:val="003037E2"/>
    <w:rsid w:val="003047DB"/>
    <w:rsid w:val="00304942"/>
    <w:rsid w:val="00304A2C"/>
    <w:rsid w:val="00304A43"/>
    <w:rsid w:val="00304E16"/>
    <w:rsid w:val="00306282"/>
    <w:rsid w:val="00306553"/>
    <w:rsid w:val="0030677B"/>
    <w:rsid w:val="003078C6"/>
    <w:rsid w:val="00307CA8"/>
    <w:rsid w:val="00310AC7"/>
    <w:rsid w:val="003144E3"/>
    <w:rsid w:val="00316B61"/>
    <w:rsid w:val="00316B68"/>
    <w:rsid w:val="00320288"/>
    <w:rsid w:val="00320334"/>
    <w:rsid w:val="00320786"/>
    <w:rsid w:val="00320F6B"/>
    <w:rsid w:val="00320F91"/>
    <w:rsid w:val="0032141C"/>
    <w:rsid w:val="003222FF"/>
    <w:rsid w:val="00322368"/>
    <w:rsid w:val="003248B9"/>
    <w:rsid w:val="003268BC"/>
    <w:rsid w:val="00326903"/>
    <w:rsid w:val="00326E91"/>
    <w:rsid w:val="003276C6"/>
    <w:rsid w:val="003308F8"/>
    <w:rsid w:val="00330A35"/>
    <w:rsid w:val="00330A3E"/>
    <w:rsid w:val="003313D9"/>
    <w:rsid w:val="003332F2"/>
    <w:rsid w:val="00333C4C"/>
    <w:rsid w:val="00334441"/>
    <w:rsid w:val="003353BB"/>
    <w:rsid w:val="003373FA"/>
    <w:rsid w:val="003401B0"/>
    <w:rsid w:val="00340AF1"/>
    <w:rsid w:val="00342061"/>
    <w:rsid w:val="0034230B"/>
    <w:rsid w:val="00342DAB"/>
    <w:rsid w:val="00344780"/>
    <w:rsid w:val="003447C2"/>
    <w:rsid w:val="00344ACD"/>
    <w:rsid w:val="00344F40"/>
    <w:rsid w:val="00345890"/>
    <w:rsid w:val="003458F2"/>
    <w:rsid w:val="00345A85"/>
    <w:rsid w:val="003468F7"/>
    <w:rsid w:val="00347A63"/>
    <w:rsid w:val="0035180A"/>
    <w:rsid w:val="0035192A"/>
    <w:rsid w:val="003522A1"/>
    <w:rsid w:val="00352ADB"/>
    <w:rsid w:val="0035603A"/>
    <w:rsid w:val="003573FF"/>
    <w:rsid w:val="00357851"/>
    <w:rsid w:val="00361350"/>
    <w:rsid w:val="003628E3"/>
    <w:rsid w:val="00362AFE"/>
    <w:rsid w:val="003634B0"/>
    <w:rsid w:val="00365D7A"/>
    <w:rsid w:val="003666C9"/>
    <w:rsid w:val="00366933"/>
    <w:rsid w:val="003717CF"/>
    <w:rsid w:val="003721AC"/>
    <w:rsid w:val="00372F1D"/>
    <w:rsid w:val="003740AF"/>
    <w:rsid w:val="00374538"/>
    <w:rsid w:val="00374F98"/>
    <w:rsid w:val="00376163"/>
    <w:rsid w:val="00377B96"/>
    <w:rsid w:val="00377EF3"/>
    <w:rsid w:val="00380A63"/>
    <w:rsid w:val="00380C08"/>
    <w:rsid w:val="00381311"/>
    <w:rsid w:val="0038145C"/>
    <w:rsid w:val="00385282"/>
    <w:rsid w:val="003867C6"/>
    <w:rsid w:val="00386E34"/>
    <w:rsid w:val="00386EDB"/>
    <w:rsid w:val="00387043"/>
    <w:rsid w:val="00390818"/>
    <w:rsid w:val="00390CAB"/>
    <w:rsid w:val="00390F68"/>
    <w:rsid w:val="0039132F"/>
    <w:rsid w:val="00391CE4"/>
    <w:rsid w:val="00396132"/>
    <w:rsid w:val="003961C2"/>
    <w:rsid w:val="00396B43"/>
    <w:rsid w:val="00396DE3"/>
    <w:rsid w:val="003A14CE"/>
    <w:rsid w:val="003A1BC9"/>
    <w:rsid w:val="003A1BDA"/>
    <w:rsid w:val="003A23BF"/>
    <w:rsid w:val="003A25DC"/>
    <w:rsid w:val="003A37BE"/>
    <w:rsid w:val="003A496C"/>
    <w:rsid w:val="003A630D"/>
    <w:rsid w:val="003B03B1"/>
    <w:rsid w:val="003B0511"/>
    <w:rsid w:val="003B1EF3"/>
    <w:rsid w:val="003B2FAB"/>
    <w:rsid w:val="003B2FD0"/>
    <w:rsid w:val="003B3F87"/>
    <w:rsid w:val="003B568C"/>
    <w:rsid w:val="003C0151"/>
    <w:rsid w:val="003C0D5E"/>
    <w:rsid w:val="003C2431"/>
    <w:rsid w:val="003C269C"/>
    <w:rsid w:val="003C2866"/>
    <w:rsid w:val="003C32AD"/>
    <w:rsid w:val="003C34DE"/>
    <w:rsid w:val="003C385F"/>
    <w:rsid w:val="003C54CC"/>
    <w:rsid w:val="003C6334"/>
    <w:rsid w:val="003C66C9"/>
    <w:rsid w:val="003C69F7"/>
    <w:rsid w:val="003C76A7"/>
    <w:rsid w:val="003C7CFC"/>
    <w:rsid w:val="003D10C8"/>
    <w:rsid w:val="003D1C4B"/>
    <w:rsid w:val="003D217B"/>
    <w:rsid w:val="003D2B13"/>
    <w:rsid w:val="003D3D1D"/>
    <w:rsid w:val="003D3F75"/>
    <w:rsid w:val="003D4186"/>
    <w:rsid w:val="003D4580"/>
    <w:rsid w:val="003D622A"/>
    <w:rsid w:val="003D6CE4"/>
    <w:rsid w:val="003E01F2"/>
    <w:rsid w:val="003E11D8"/>
    <w:rsid w:val="003E167F"/>
    <w:rsid w:val="003E16DD"/>
    <w:rsid w:val="003E184A"/>
    <w:rsid w:val="003E19FD"/>
    <w:rsid w:val="003E2165"/>
    <w:rsid w:val="003E4F43"/>
    <w:rsid w:val="003E5E5E"/>
    <w:rsid w:val="003E7637"/>
    <w:rsid w:val="003E7F5A"/>
    <w:rsid w:val="003F0A6E"/>
    <w:rsid w:val="003F36AA"/>
    <w:rsid w:val="003F3C06"/>
    <w:rsid w:val="003F6844"/>
    <w:rsid w:val="0040278E"/>
    <w:rsid w:val="00403562"/>
    <w:rsid w:val="0040392F"/>
    <w:rsid w:val="004048D6"/>
    <w:rsid w:val="00405119"/>
    <w:rsid w:val="004057AB"/>
    <w:rsid w:val="00405CF3"/>
    <w:rsid w:val="00406025"/>
    <w:rsid w:val="0040608E"/>
    <w:rsid w:val="00410C12"/>
    <w:rsid w:val="00412123"/>
    <w:rsid w:val="00414B7B"/>
    <w:rsid w:val="00414E58"/>
    <w:rsid w:val="004158D8"/>
    <w:rsid w:val="00415DD9"/>
    <w:rsid w:val="00415F09"/>
    <w:rsid w:val="00416553"/>
    <w:rsid w:val="00416991"/>
    <w:rsid w:val="004224B8"/>
    <w:rsid w:val="004340A2"/>
    <w:rsid w:val="00434125"/>
    <w:rsid w:val="004341DB"/>
    <w:rsid w:val="00434604"/>
    <w:rsid w:val="00434DB8"/>
    <w:rsid w:val="00435563"/>
    <w:rsid w:val="0043593E"/>
    <w:rsid w:val="00442F13"/>
    <w:rsid w:val="00443A7D"/>
    <w:rsid w:val="004442AE"/>
    <w:rsid w:val="004461A9"/>
    <w:rsid w:val="004472D6"/>
    <w:rsid w:val="004472E4"/>
    <w:rsid w:val="00450DD8"/>
    <w:rsid w:val="00452AF0"/>
    <w:rsid w:val="00453DCB"/>
    <w:rsid w:val="00453F01"/>
    <w:rsid w:val="00455976"/>
    <w:rsid w:val="00455D5C"/>
    <w:rsid w:val="004566FB"/>
    <w:rsid w:val="00457272"/>
    <w:rsid w:val="004614BD"/>
    <w:rsid w:val="00461FA9"/>
    <w:rsid w:val="00463EEC"/>
    <w:rsid w:val="004646C1"/>
    <w:rsid w:val="00464BCA"/>
    <w:rsid w:val="00465334"/>
    <w:rsid w:val="0046569B"/>
    <w:rsid w:val="00465804"/>
    <w:rsid w:val="0046580E"/>
    <w:rsid w:val="00465BAA"/>
    <w:rsid w:val="00466384"/>
    <w:rsid w:val="0046790F"/>
    <w:rsid w:val="00470277"/>
    <w:rsid w:val="0047043C"/>
    <w:rsid w:val="004708A1"/>
    <w:rsid w:val="004708B4"/>
    <w:rsid w:val="00471AB2"/>
    <w:rsid w:val="00471FF7"/>
    <w:rsid w:val="00472DD1"/>
    <w:rsid w:val="004736ED"/>
    <w:rsid w:val="0047491A"/>
    <w:rsid w:val="004758E3"/>
    <w:rsid w:val="004761DF"/>
    <w:rsid w:val="004768D5"/>
    <w:rsid w:val="00477139"/>
    <w:rsid w:val="00477A52"/>
    <w:rsid w:val="00482845"/>
    <w:rsid w:val="00483193"/>
    <w:rsid w:val="004839FD"/>
    <w:rsid w:val="00484C91"/>
    <w:rsid w:val="0048524A"/>
    <w:rsid w:val="00487207"/>
    <w:rsid w:val="00487846"/>
    <w:rsid w:val="004878A3"/>
    <w:rsid w:val="0049049C"/>
    <w:rsid w:val="004919A8"/>
    <w:rsid w:val="004924A1"/>
    <w:rsid w:val="00495CB2"/>
    <w:rsid w:val="00495E16"/>
    <w:rsid w:val="004969FD"/>
    <w:rsid w:val="00497A55"/>
    <w:rsid w:val="004A009F"/>
    <w:rsid w:val="004A137E"/>
    <w:rsid w:val="004A1EFA"/>
    <w:rsid w:val="004A36E1"/>
    <w:rsid w:val="004A41A7"/>
    <w:rsid w:val="004A4F09"/>
    <w:rsid w:val="004A5931"/>
    <w:rsid w:val="004A5AEC"/>
    <w:rsid w:val="004A61C3"/>
    <w:rsid w:val="004A6921"/>
    <w:rsid w:val="004A7F51"/>
    <w:rsid w:val="004B0B98"/>
    <w:rsid w:val="004B1625"/>
    <w:rsid w:val="004B1DB5"/>
    <w:rsid w:val="004B38D7"/>
    <w:rsid w:val="004B3F8D"/>
    <w:rsid w:val="004B5245"/>
    <w:rsid w:val="004B618F"/>
    <w:rsid w:val="004B6AFD"/>
    <w:rsid w:val="004C0ABB"/>
    <w:rsid w:val="004C3A63"/>
    <w:rsid w:val="004C4850"/>
    <w:rsid w:val="004C6783"/>
    <w:rsid w:val="004C6CAB"/>
    <w:rsid w:val="004C79F1"/>
    <w:rsid w:val="004D1A6F"/>
    <w:rsid w:val="004D272D"/>
    <w:rsid w:val="004D39EE"/>
    <w:rsid w:val="004D3FBF"/>
    <w:rsid w:val="004D589B"/>
    <w:rsid w:val="004D634A"/>
    <w:rsid w:val="004D73E6"/>
    <w:rsid w:val="004D7D51"/>
    <w:rsid w:val="004D7F3F"/>
    <w:rsid w:val="004E1831"/>
    <w:rsid w:val="004E4B64"/>
    <w:rsid w:val="004E546B"/>
    <w:rsid w:val="004E60E9"/>
    <w:rsid w:val="004E68F8"/>
    <w:rsid w:val="004E765E"/>
    <w:rsid w:val="004F1E0D"/>
    <w:rsid w:val="004F27E5"/>
    <w:rsid w:val="004F585F"/>
    <w:rsid w:val="004F619F"/>
    <w:rsid w:val="004F7839"/>
    <w:rsid w:val="0050039C"/>
    <w:rsid w:val="005020AF"/>
    <w:rsid w:val="00502B4A"/>
    <w:rsid w:val="00502D1B"/>
    <w:rsid w:val="005032A3"/>
    <w:rsid w:val="005032CB"/>
    <w:rsid w:val="00505C64"/>
    <w:rsid w:val="005060FC"/>
    <w:rsid w:val="00506724"/>
    <w:rsid w:val="005068FD"/>
    <w:rsid w:val="005069DA"/>
    <w:rsid w:val="0050789E"/>
    <w:rsid w:val="005100EC"/>
    <w:rsid w:val="00512B3E"/>
    <w:rsid w:val="00515412"/>
    <w:rsid w:val="005160F6"/>
    <w:rsid w:val="00522052"/>
    <w:rsid w:val="00524037"/>
    <w:rsid w:val="005246CE"/>
    <w:rsid w:val="0052544F"/>
    <w:rsid w:val="00526564"/>
    <w:rsid w:val="00526EF7"/>
    <w:rsid w:val="00530154"/>
    <w:rsid w:val="00532482"/>
    <w:rsid w:val="00534339"/>
    <w:rsid w:val="005361AC"/>
    <w:rsid w:val="005416E9"/>
    <w:rsid w:val="0054237D"/>
    <w:rsid w:val="00542B7B"/>
    <w:rsid w:val="0054321E"/>
    <w:rsid w:val="005444C0"/>
    <w:rsid w:val="005456DE"/>
    <w:rsid w:val="00545BDF"/>
    <w:rsid w:val="00546DE1"/>
    <w:rsid w:val="005474BA"/>
    <w:rsid w:val="00551860"/>
    <w:rsid w:val="0055226C"/>
    <w:rsid w:val="00552F3B"/>
    <w:rsid w:val="00553266"/>
    <w:rsid w:val="005542DD"/>
    <w:rsid w:val="0055476E"/>
    <w:rsid w:val="00555379"/>
    <w:rsid w:val="0055607F"/>
    <w:rsid w:val="005639E4"/>
    <w:rsid w:val="0056404B"/>
    <w:rsid w:val="00565F23"/>
    <w:rsid w:val="005660DB"/>
    <w:rsid w:val="0056623F"/>
    <w:rsid w:val="00566ED9"/>
    <w:rsid w:val="00567329"/>
    <w:rsid w:val="005703BF"/>
    <w:rsid w:val="005705F0"/>
    <w:rsid w:val="00571235"/>
    <w:rsid w:val="00572D24"/>
    <w:rsid w:val="005754C6"/>
    <w:rsid w:val="005758F1"/>
    <w:rsid w:val="00575A34"/>
    <w:rsid w:val="0057716D"/>
    <w:rsid w:val="0057763A"/>
    <w:rsid w:val="00583302"/>
    <w:rsid w:val="0058332D"/>
    <w:rsid w:val="005846F7"/>
    <w:rsid w:val="00584FF0"/>
    <w:rsid w:val="0058607A"/>
    <w:rsid w:val="005909EB"/>
    <w:rsid w:val="00591CC8"/>
    <w:rsid w:val="00593151"/>
    <w:rsid w:val="00593997"/>
    <w:rsid w:val="00593C0E"/>
    <w:rsid w:val="00595808"/>
    <w:rsid w:val="00595912"/>
    <w:rsid w:val="00596E25"/>
    <w:rsid w:val="005A1E5A"/>
    <w:rsid w:val="005A2154"/>
    <w:rsid w:val="005A2304"/>
    <w:rsid w:val="005A2361"/>
    <w:rsid w:val="005A2CFC"/>
    <w:rsid w:val="005A38A2"/>
    <w:rsid w:val="005A475C"/>
    <w:rsid w:val="005A505D"/>
    <w:rsid w:val="005A5E4B"/>
    <w:rsid w:val="005A6F9E"/>
    <w:rsid w:val="005A7880"/>
    <w:rsid w:val="005B18D3"/>
    <w:rsid w:val="005B2EC9"/>
    <w:rsid w:val="005B3D2E"/>
    <w:rsid w:val="005B423D"/>
    <w:rsid w:val="005B44E9"/>
    <w:rsid w:val="005B4EEA"/>
    <w:rsid w:val="005B6FE5"/>
    <w:rsid w:val="005B73CE"/>
    <w:rsid w:val="005C008C"/>
    <w:rsid w:val="005C0415"/>
    <w:rsid w:val="005C0943"/>
    <w:rsid w:val="005C1EA5"/>
    <w:rsid w:val="005C25F7"/>
    <w:rsid w:val="005C2751"/>
    <w:rsid w:val="005C4024"/>
    <w:rsid w:val="005C52A1"/>
    <w:rsid w:val="005C780B"/>
    <w:rsid w:val="005C7B55"/>
    <w:rsid w:val="005D05E6"/>
    <w:rsid w:val="005D132C"/>
    <w:rsid w:val="005D1498"/>
    <w:rsid w:val="005D2101"/>
    <w:rsid w:val="005D2A4B"/>
    <w:rsid w:val="005D35F1"/>
    <w:rsid w:val="005E2F79"/>
    <w:rsid w:val="005E4BA7"/>
    <w:rsid w:val="005E606B"/>
    <w:rsid w:val="005E746F"/>
    <w:rsid w:val="005F2AD0"/>
    <w:rsid w:val="005F34F9"/>
    <w:rsid w:val="005F35CD"/>
    <w:rsid w:val="005F43C0"/>
    <w:rsid w:val="005F4487"/>
    <w:rsid w:val="005F4933"/>
    <w:rsid w:val="005F59B3"/>
    <w:rsid w:val="005F659F"/>
    <w:rsid w:val="005F6F80"/>
    <w:rsid w:val="006000C8"/>
    <w:rsid w:val="00601FEF"/>
    <w:rsid w:val="00602AD0"/>
    <w:rsid w:val="00602F91"/>
    <w:rsid w:val="006038C6"/>
    <w:rsid w:val="006049AB"/>
    <w:rsid w:val="00604C0E"/>
    <w:rsid w:val="00606CD6"/>
    <w:rsid w:val="00611BA2"/>
    <w:rsid w:val="006121AC"/>
    <w:rsid w:val="00613107"/>
    <w:rsid w:val="00614353"/>
    <w:rsid w:val="006144D6"/>
    <w:rsid w:val="00614904"/>
    <w:rsid w:val="00614F0E"/>
    <w:rsid w:val="006175CE"/>
    <w:rsid w:val="006202E3"/>
    <w:rsid w:val="00620725"/>
    <w:rsid w:val="00620850"/>
    <w:rsid w:val="006223E3"/>
    <w:rsid w:val="006230CF"/>
    <w:rsid w:val="00623E38"/>
    <w:rsid w:val="006246C1"/>
    <w:rsid w:val="006256E5"/>
    <w:rsid w:val="006258CA"/>
    <w:rsid w:val="006308A8"/>
    <w:rsid w:val="00631860"/>
    <w:rsid w:val="0063323C"/>
    <w:rsid w:val="006345D6"/>
    <w:rsid w:val="00634EA1"/>
    <w:rsid w:val="00634EDC"/>
    <w:rsid w:val="00635AC2"/>
    <w:rsid w:val="00637481"/>
    <w:rsid w:val="0064015C"/>
    <w:rsid w:val="00640464"/>
    <w:rsid w:val="00640920"/>
    <w:rsid w:val="00640BA2"/>
    <w:rsid w:val="00643A1C"/>
    <w:rsid w:val="00643A63"/>
    <w:rsid w:val="00643F35"/>
    <w:rsid w:val="00644E1F"/>
    <w:rsid w:val="006466D4"/>
    <w:rsid w:val="00647113"/>
    <w:rsid w:val="00650322"/>
    <w:rsid w:val="00650783"/>
    <w:rsid w:val="00650AAE"/>
    <w:rsid w:val="00650D95"/>
    <w:rsid w:val="00650E60"/>
    <w:rsid w:val="00650E64"/>
    <w:rsid w:val="00651BB3"/>
    <w:rsid w:val="00652BD2"/>
    <w:rsid w:val="006538FD"/>
    <w:rsid w:val="00654881"/>
    <w:rsid w:val="00654A1F"/>
    <w:rsid w:val="00654C66"/>
    <w:rsid w:val="006552D3"/>
    <w:rsid w:val="0065561F"/>
    <w:rsid w:val="0065675B"/>
    <w:rsid w:val="00656CCA"/>
    <w:rsid w:val="00657293"/>
    <w:rsid w:val="00662A91"/>
    <w:rsid w:val="00664A59"/>
    <w:rsid w:val="00665E53"/>
    <w:rsid w:val="00666B2D"/>
    <w:rsid w:val="006671B9"/>
    <w:rsid w:val="00667595"/>
    <w:rsid w:val="006676FE"/>
    <w:rsid w:val="00667901"/>
    <w:rsid w:val="00670888"/>
    <w:rsid w:val="00670899"/>
    <w:rsid w:val="00672171"/>
    <w:rsid w:val="006730E6"/>
    <w:rsid w:val="0067312D"/>
    <w:rsid w:val="00674430"/>
    <w:rsid w:val="006750C1"/>
    <w:rsid w:val="0067543E"/>
    <w:rsid w:val="00677EBC"/>
    <w:rsid w:val="00682931"/>
    <w:rsid w:val="006850A7"/>
    <w:rsid w:val="00685C65"/>
    <w:rsid w:val="00685C79"/>
    <w:rsid w:val="006863C4"/>
    <w:rsid w:val="00686CB0"/>
    <w:rsid w:val="006876F8"/>
    <w:rsid w:val="00687902"/>
    <w:rsid w:val="006907A3"/>
    <w:rsid w:val="00691452"/>
    <w:rsid w:val="0069188E"/>
    <w:rsid w:val="0069238F"/>
    <w:rsid w:val="0069246B"/>
    <w:rsid w:val="00692B33"/>
    <w:rsid w:val="00693C8E"/>
    <w:rsid w:val="0069527A"/>
    <w:rsid w:val="00695329"/>
    <w:rsid w:val="00696814"/>
    <w:rsid w:val="00697C9B"/>
    <w:rsid w:val="006A060F"/>
    <w:rsid w:val="006A06E6"/>
    <w:rsid w:val="006A13E1"/>
    <w:rsid w:val="006A1E98"/>
    <w:rsid w:val="006A437B"/>
    <w:rsid w:val="006A6113"/>
    <w:rsid w:val="006A7C9C"/>
    <w:rsid w:val="006A7D53"/>
    <w:rsid w:val="006B13E8"/>
    <w:rsid w:val="006B1B1C"/>
    <w:rsid w:val="006B34DE"/>
    <w:rsid w:val="006B4588"/>
    <w:rsid w:val="006B4659"/>
    <w:rsid w:val="006B49D3"/>
    <w:rsid w:val="006B4B91"/>
    <w:rsid w:val="006B54A2"/>
    <w:rsid w:val="006B5BA8"/>
    <w:rsid w:val="006B7238"/>
    <w:rsid w:val="006B7689"/>
    <w:rsid w:val="006B79DC"/>
    <w:rsid w:val="006C20FD"/>
    <w:rsid w:val="006C2A40"/>
    <w:rsid w:val="006C3234"/>
    <w:rsid w:val="006C37E4"/>
    <w:rsid w:val="006C3BC8"/>
    <w:rsid w:val="006C3E34"/>
    <w:rsid w:val="006C5A2C"/>
    <w:rsid w:val="006C6054"/>
    <w:rsid w:val="006C6F32"/>
    <w:rsid w:val="006C73ED"/>
    <w:rsid w:val="006D027B"/>
    <w:rsid w:val="006D0CC0"/>
    <w:rsid w:val="006D4AFC"/>
    <w:rsid w:val="006D4CE3"/>
    <w:rsid w:val="006D5D81"/>
    <w:rsid w:val="006E49FB"/>
    <w:rsid w:val="006E6C54"/>
    <w:rsid w:val="006E7283"/>
    <w:rsid w:val="006E7CAF"/>
    <w:rsid w:val="006F16A4"/>
    <w:rsid w:val="006F2122"/>
    <w:rsid w:val="006F24D0"/>
    <w:rsid w:val="006F4F20"/>
    <w:rsid w:val="006F630C"/>
    <w:rsid w:val="006F6379"/>
    <w:rsid w:val="006F6971"/>
    <w:rsid w:val="006F7244"/>
    <w:rsid w:val="006F74AF"/>
    <w:rsid w:val="007003C3"/>
    <w:rsid w:val="00700729"/>
    <w:rsid w:val="00700BA4"/>
    <w:rsid w:val="00701662"/>
    <w:rsid w:val="00701EFE"/>
    <w:rsid w:val="00702384"/>
    <w:rsid w:val="0070418E"/>
    <w:rsid w:val="00704DBD"/>
    <w:rsid w:val="007059BD"/>
    <w:rsid w:val="0070667C"/>
    <w:rsid w:val="00706BE3"/>
    <w:rsid w:val="007076D8"/>
    <w:rsid w:val="00710E79"/>
    <w:rsid w:val="007110B9"/>
    <w:rsid w:val="0071487B"/>
    <w:rsid w:val="00714E2D"/>
    <w:rsid w:val="0071510C"/>
    <w:rsid w:val="007166EA"/>
    <w:rsid w:val="00716979"/>
    <w:rsid w:val="007169AB"/>
    <w:rsid w:val="007253E4"/>
    <w:rsid w:val="007254C6"/>
    <w:rsid w:val="0073356B"/>
    <w:rsid w:val="007335EF"/>
    <w:rsid w:val="0073697B"/>
    <w:rsid w:val="00740E95"/>
    <w:rsid w:val="00741055"/>
    <w:rsid w:val="00742015"/>
    <w:rsid w:val="007423CC"/>
    <w:rsid w:val="00742A24"/>
    <w:rsid w:val="00743103"/>
    <w:rsid w:val="0074422E"/>
    <w:rsid w:val="00744E74"/>
    <w:rsid w:val="007478FC"/>
    <w:rsid w:val="007502C9"/>
    <w:rsid w:val="007504C9"/>
    <w:rsid w:val="00750C18"/>
    <w:rsid w:val="00751188"/>
    <w:rsid w:val="00751216"/>
    <w:rsid w:val="00751760"/>
    <w:rsid w:val="00751959"/>
    <w:rsid w:val="0075250E"/>
    <w:rsid w:val="007532B8"/>
    <w:rsid w:val="00753BE2"/>
    <w:rsid w:val="00753CFE"/>
    <w:rsid w:val="00754D6A"/>
    <w:rsid w:val="00755CDB"/>
    <w:rsid w:val="00760D78"/>
    <w:rsid w:val="00761272"/>
    <w:rsid w:val="007616BA"/>
    <w:rsid w:val="00761E7F"/>
    <w:rsid w:val="007625F7"/>
    <w:rsid w:val="007639E6"/>
    <w:rsid w:val="0076696C"/>
    <w:rsid w:val="00766AF2"/>
    <w:rsid w:val="00766B00"/>
    <w:rsid w:val="00766D37"/>
    <w:rsid w:val="00766F80"/>
    <w:rsid w:val="007677E5"/>
    <w:rsid w:val="007704F4"/>
    <w:rsid w:val="007710F8"/>
    <w:rsid w:val="007711FF"/>
    <w:rsid w:val="0077152D"/>
    <w:rsid w:val="00772ED4"/>
    <w:rsid w:val="00773CF5"/>
    <w:rsid w:val="00774EBB"/>
    <w:rsid w:val="00775205"/>
    <w:rsid w:val="0077605D"/>
    <w:rsid w:val="007761CC"/>
    <w:rsid w:val="0078225A"/>
    <w:rsid w:val="00782297"/>
    <w:rsid w:val="00782AD3"/>
    <w:rsid w:val="00782FEB"/>
    <w:rsid w:val="00783F8D"/>
    <w:rsid w:val="00786440"/>
    <w:rsid w:val="0078693C"/>
    <w:rsid w:val="00786D92"/>
    <w:rsid w:val="00786E1F"/>
    <w:rsid w:val="00790F96"/>
    <w:rsid w:val="0079156C"/>
    <w:rsid w:val="007924D8"/>
    <w:rsid w:val="00792656"/>
    <w:rsid w:val="00792C2D"/>
    <w:rsid w:val="00792F01"/>
    <w:rsid w:val="007937BF"/>
    <w:rsid w:val="00793D37"/>
    <w:rsid w:val="0079439E"/>
    <w:rsid w:val="00794D5C"/>
    <w:rsid w:val="007952E4"/>
    <w:rsid w:val="007A0D47"/>
    <w:rsid w:val="007A1109"/>
    <w:rsid w:val="007A19C9"/>
    <w:rsid w:val="007A2F91"/>
    <w:rsid w:val="007A3125"/>
    <w:rsid w:val="007A3C5A"/>
    <w:rsid w:val="007A4B1E"/>
    <w:rsid w:val="007A6215"/>
    <w:rsid w:val="007A6FFF"/>
    <w:rsid w:val="007B0EE1"/>
    <w:rsid w:val="007B152D"/>
    <w:rsid w:val="007B4586"/>
    <w:rsid w:val="007B4996"/>
    <w:rsid w:val="007B51D3"/>
    <w:rsid w:val="007B608C"/>
    <w:rsid w:val="007C0E88"/>
    <w:rsid w:val="007C134D"/>
    <w:rsid w:val="007C1DD7"/>
    <w:rsid w:val="007C300F"/>
    <w:rsid w:val="007C37E6"/>
    <w:rsid w:val="007C5212"/>
    <w:rsid w:val="007C5D8D"/>
    <w:rsid w:val="007D073F"/>
    <w:rsid w:val="007D0BD9"/>
    <w:rsid w:val="007D26ED"/>
    <w:rsid w:val="007D2D1C"/>
    <w:rsid w:val="007D3DD6"/>
    <w:rsid w:val="007D5BDA"/>
    <w:rsid w:val="007E0B90"/>
    <w:rsid w:val="007E1B10"/>
    <w:rsid w:val="007E1D5A"/>
    <w:rsid w:val="007E207B"/>
    <w:rsid w:val="007E2563"/>
    <w:rsid w:val="007E3976"/>
    <w:rsid w:val="007E6A48"/>
    <w:rsid w:val="007E7D4D"/>
    <w:rsid w:val="007F1747"/>
    <w:rsid w:val="007F42D1"/>
    <w:rsid w:val="007F4BFE"/>
    <w:rsid w:val="007F63BF"/>
    <w:rsid w:val="007F6E40"/>
    <w:rsid w:val="008016E4"/>
    <w:rsid w:val="00801C39"/>
    <w:rsid w:val="008020BD"/>
    <w:rsid w:val="00802621"/>
    <w:rsid w:val="00803295"/>
    <w:rsid w:val="008063F0"/>
    <w:rsid w:val="00806829"/>
    <w:rsid w:val="0080682C"/>
    <w:rsid w:val="00806A01"/>
    <w:rsid w:val="00807855"/>
    <w:rsid w:val="0081151F"/>
    <w:rsid w:val="00814520"/>
    <w:rsid w:val="0081474B"/>
    <w:rsid w:val="00814F11"/>
    <w:rsid w:val="00820AC1"/>
    <w:rsid w:val="00821468"/>
    <w:rsid w:val="0082178D"/>
    <w:rsid w:val="00822676"/>
    <w:rsid w:val="008234CA"/>
    <w:rsid w:val="00824764"/>
    <w:rsid w:val="0082496C"/>
    <w:rsid w:val="00825D2D"/>
    <w:rsid w:val="00825DE1"/>
    <w:rsid w:val="00826242"/>
    <w:rsid w:val="00830521"/>
    <w:rsid w:val="00830C18"/>
    <w:rsid w:val="008311F4"/>
    <w:rsid w:val="00831D10"/>
    <w:rsid w:val="0083228F"/>
    <w:rsid w:val="00832886"/>
    <w:rsid w:val="00832D12"/>
    <w:rsid w:val="00834A4E"/>
    <w:rsid w:val="00837BFA"/>
    <w:rsid w:val="00837D10"/>
    <w:rsid w:val="008406C0"/>
    <w:rsid w:val="00841224"/>
    <w:rsid w:val="00841878"/>
    <w:rsid w:val="00842B50"/>
    <w:rsid w:val="00844D43"/>
    <w:rsid w:val="0084538D"/>
    <w:rsid w:val="00846D4C"/>
    <w:rsid w:val="00847594"/>
    <w:rsid w:val="008511E6"/>
    <w:rsid w:val="008522E2"/>
    <w:rsid w:val="00852C57"/>
    <w:rsid w:val="008530C2"/>
    <w:rsid w:val="0085411E"/>
    <w:rsid w:val="008543B2"/>
    <w:rsid w:val="008600A9"/>
    <w:rsid w:val="00861416"/>
    <w:rsid w:val="008615AF"/>
    <w:rsid w:val="00863EDC"/>
    <w:rsid w:val="00864A95"/>
    <w:rsid w:val="008651C9"/>
    <w:rsid w:val="00867DBF"/>
    <w:rsid w:val="00872E00"/>
    <w:rsid w:val="00874876"/>
    <w:rsid w:val="00874F5C"/>
    <w:rsid w:val="00876184"/>
    <w:rsid w:val="008776B1"/>
    <w:rsid w:val="00880604"/>
    <w:rsid w:val="00880BEF"/>
    <w:rsid w:val="008818CE"/>
    <w:rsid w:val="00882975"/>
    <w:rsid w:val="0088552C"/>
    <w:rsid w:val="00886261"/>
    <w:rsid w:val="00887C3A"/>
    <w:rsid w:val="00890493"/>
    <w:rsid w:val="008905C5"/>
    <w:rsid w:val="008907E4"/>
    <w:rsid w:val="00890B32"/>
    <w:rsid w:val="00893603"/>
    <w:rsid w:val="00896ACB"/>
    <w:rsid w:val="0089757D"/>
    <w:rsid w:val="00897895"/>
    <w:rsid w:val="008A00CB"/>
    <w:rsid w:val="008A42D7"/>
    <w:rsid w:val="008A4C71"/>
    <w:rsid w:val="008A5D39"/>
    <w:rsid w:val="008A683F"/>
    <w:rsid w:val="008A6E57"/>
    <w:rsid w:val="008A7BEC"/>
    <w:rsid w:val="008B1B2B"/>
    <w:rsid w:val="008B1E1C"/>
    <w:rsid w:val="008B2F1E"/>
    <w:rsid w:val="008B42B7"/>
    <w:rsid w:val="008B5595"/>
    <w:rsid w:val="008B598A"/>
    <w:rsid w:val="008B5A88"/>
    <w:rsid w:val="008B5CC0"/>
    <w:rsid w:val="008B670B"/>
    <w:rsid w:val="008B6B0B"/>
    <w:rsid w:val="008B74E8"/>
    <w:rsid w:val="008C1334"/>
    <w:rsid w:val="008C1F03"/>
    <w:rsid w:val="008C3947"/>
    <w:rsid w:val="008D0A39"/>
    <w:rsid w:val="008D1793"/>
    <w:rsid w:val="008D19DE"/>
    <w:rsid w:val="008D235D"/>
    <w:rsid w:val="008D33E7"/>
    <w:rsid w:val="008D3AD3"/>
    <w:rsid w:val="008D41BA"/>
    <w:rsid w:val="008D4524"/>
    <w:rsid w:val="008D5906"/>
    <w:rsid w:val="008D59D3"/>
    <w:rsid w:val="008E03A9"/>
    <w:rsid w:val="008E16CB"/>
    <w:rsid w:val="008E17EE"/>
    <w:rsid w:val="008E2DBA"/>
    <w:rsid w:val="008E3466"/>
    <w:rsid w:val="008E3721"/>
    <w:rsid w:val="008E3B67"/>
    <w:rsid w:val="008E3BAB"/>
    <w:rsid w:val="008E3E3F"/>
    <w:rsid w:val="008E44FF"/>
    <w:rsid w:val="008E6C86"/>
    <w:rsid w:val="008E720C"/>
    <w:rsid w:val="008E73D4"/>
    <w:rsid w:val="008E7571"/>
    <w:rsid w:val="008E7BEC"/>
    <w:rsid w:val="008F001A"/>
    <w:rsid w:val="008F1839"/>
    <w:rsid w:val="008F1DCD"/>
    <w:rsid w:val="008F53B8"/>
    <w:rsid w:val="008F5969"/>
    <w:rsid w:val="00900BBB"/>
    <w:rsid w:val="00902670"/>
    <w:rsid w:val="0090289E"/>
    <w:rsid w:val="00902915"/>
    <w:rsid w:val="009051F1"/>
    <w:rsid w:val="009060F3"/>
    <w:rsid w:val="009067EA"/>
    <w:rsid w:val="009113D5"/>
    <w:rsid w:val="0091272A"/>
    <w:rsid w:val="009155AB"/>
    <w:rsid w:val="00916342"/>
    <w:rsid w:val="009175CE"/>
    <w:rsid w:val="00920CE6"/>
    <w:rsid w:val="0092182B"/>
    <w:rsid w:val="00921AE8"/>
    <w:rsid w:val="0092389A"/>
    <w:rsid w:val="00925095"/>
    <w:rsid w:val="00925F75"/>
    <w:rsid w:val="009306D1"/>
    <w:rsid w:val="009321FC"/>
    <w:rsid w:val="00935351"/>
    <w:rsid w:val="00935643"/>
    <w:rsid w:val="009365D6"/>
    <w:rsid w:val="00936B14"/>
    <w:rsid w:val="00936BB2"/>
    <w:rsid w:val="00936E47"/>
    <w:rsid w:val="00940613"/>
    <w:rsid w:val="00941648"/>
    <w:rsid w:val="00942244"/>
    <w:rsid w:val="00942550"/>
    <w:rsid w:val="00943256"/>
    <w:rsid w:val="00943F37"/>
    <w:rsid w:val="00944C6E"/>
    <w:rsid w:val="00946173"/>
    <w:rsid w:val="009463CE"/>
    <w:rsid w:val="009479D3"/>
    <w:rsid w:val="009506A1"/>
    <w:rsid w:val="009516F0"/>
    <w:rsid w:val="00951F9F"/>
    <w:rsid w:val="00954D6C"/>
    <w:rsid w:val="009551E3"/>
    <w:rsid w:val="009558FA"/>
    <w:rsid w:val="0095642B"/>
    <w:rsid w:val="0096077E"/>
    <w:rsid w:val="00961758"/>
    <w:rsid w:val="00965316"/>
    <w:rsid w:val="00966F83"/>
    <w:rsid w:val="009706B8"/>
    <w:rsid w:val="00970C68"/>
    <w:rsid w:val="00971AC5"/>
    <w:rsid w:val="009721C6"/>
    <w:rsid w:val="0097280F"/>
    <w:rsid w:val="00972EFC"/>
    <w:rsid w:val="00974830"/>
    <w:rsid w:val="00974A42"/>
    <w:rsid w:val="00974CC8"/>
    <w:rsid w:val="009758E3"/>
    <w:rsid w:val="00975E56"/>
    <w:rsid w:val="009764B3"/>
    <w:rsid w:val="00976693"/>
    <w:rsid w:val="00976F88"/>
    <w:rsid w:val="00982E7E"/>
    <w:rsid w:val="00983875"/>
    <w:rsid w:val="009845F0"/>
    <w:rsid w:val="00984CB5"/>
    <w:rsid w:val="0098684E"/>
    <w:rsid w:val="0098704E"/>
    <w:rsid w:val="00987AF8"/>
    <w:rsid w:val="00987EEF"/>
    <w:rsid w:val="00990C97"/>
    <w:rsid w:val="00991DB7"/>
    <w:rsid w:val="00993FCF"/>
    <w:rsid w:val="009946A5"/>
    <w:rsid w:val="00995B1D"/>
    <w:rsid w:val="00997700"/>
    <w:rsid w:val="00997914"/>
    <w:rsid w:val="009A182D"/>
    <w:rsid w:val="009A1E93"/>
    <w:rsid w:val="009A222F"/>
    <w:rsid w:val="009A2854"/>
    <w:rsid w:val="009A449F"/>
    <w:rsid w:val="009A522D"/>
    <w:rsid w:val="009A5554"/>
    <w:rsid w:val="009A751F"/>
    <w:rsid w:val="009B1235"/>
    <w:rsid w:val="009B2D44"/>
    <w:rsid w:val="009B3097"/>
    <w:rsid w:val="009B4412"/>
    <w:rsid w:val="009B4641"/>
    <w:rsid w:val="009B4A44"/>
    <w:rsid w:val="009B504D"/>
    <w:rsid w:val="009B5993"/>
    <w:rsid w:val="009B6815"/>
    <w:rsid w:val="009B6F89"/>
    <w:rsid w:val="009C25F5"/>
    <w:rsid w:val="009C322B"/>
    <w:rsid w:val="009C342D"/>
    <w:rsid w:val="009C3590"/>
    <w:rsid w:val="009C3909"/>
    <w:rsid w:val="009C5041"/>
    <w:rsid w:val="009C60B0"/>
    <w:rsid w:val="009C6130"/>
    <w:rsid w:val="009C70C6"/>
    <w:rsid w:val="009C7148"/>
    <w:rsid w:val="009C77CC"/>
    <w:rsid w:val="009C7B16"/>
    <w:rsid w:val="009D3779"/>
    <w:rsid w:val="009D398E"/>
    <w:rsid w:val="009D3EEA"/>
    <w:rsid w:val="009D428F"/>
    <w:rsid w:val="009D4398"/>
    <w:rsid w:val="009D595F"/>
    <w:rsid w:val="009D5D36"/>
    <w:rsid w:val="009D6233"/>
    <w:rsid w:val="009D6EE5"/>
    <w:rsid w:val="009D7002"/>
    <w:rsid w:val="009E03A7"/>
    <w:rsid w:val="009E0B90"/>
    <w:rsid w:val="009E17A5"/>
    <w:rsid w:val="009E20BF"/>
    <w:rsid w:val="009E38B5"/>
    <w:rsid w:val="009E3974"/>
    <w:rsid w:val="009E3992"/>
    <w:rsid w:val="009E3CE3"/>
    <w:rsid w:val="009E4426"/>
    <w:rsid w:val="009E4AF8"/>
    <w:rsid w:val="009E522B"/>
    <w:rsid w:val="009E5A27"/>
    <w:rsid w:val="009E7025"/>
    <w:rsid w:val="009F0924"/>
    <w:rsid w:val="009F2F29"/>
    <w:rsid w:val="009F2F73"/>
    <w:rsid w:val="009F3749"/>
    <w:rsid w:val="009F3831"/>
    <w:rsid w:val="009F3927"/>
    <w:rsid w:val="009F402B"/>
    <w:rsid w:val="009F532F"/>
    <w:rsid w:val="009F5ECB"/>
    <w:rsid w:val="009F64DC"/>
    <w:rsid w:val="009F6A4E"/>
    <w:rsid w:val="009F6D3B"/>
    <w:rsid w:val="009F7707"/>
    <w:rsid w:val="00A0041D"/>
    <w:rsid w:val="00A018BF"/>
    <w:rsid w:val="00A01A15"/>
    <w:rsid w:val="00A035B1"/>
    <w:rsid w:val="00A04770"/>
    <w:rsid w:val="00A07A09"/>
    <w:rsid w:val="00A105BD"/>
    <w:rsid w:val="00A111C1"/>
    <w:rsid w:val="00A11A1C"/>
    <w:rsid w:val="00A130AB"/>
    <w:rsid w:val="00A1329B"/>
    <w:rsid w:val="00A142A8"/>
    <w:rsid w:val="00A14B6E"/>
    <w:rsid w:val="00A15700"/>
    <w:rsid w:val="00A17371"/>
    <w:rsid w:val="00A2068C"/>
    <w:rsid w:val="00A21603"/>
    <w:rsid w:val="00A216D8"/>
    <w:rsid w:val="00A21C74"/>
    <w:rsid w:val="00A229A0"/>
    <w:rsid w:val="00A26F96"/>
    <w:rsid w:val="00A2743A"/>
    <w:rsid w:val="00A27E97"/>
    <w:rsid w:val="00A3261A"/>
    <w:rsid w:val="00A3492C"/>
    <w:rsid w:val="00A357AE"/>
    <w:rsid w:val="00A361FB"/>
    <w:rsid w:val="00A366B5"/>
    <w:rsid w:val="00A377B8"/>
    <w:rsid w:val="00A37B04"/>
    <w:rsid w:val="00A4105F"/>
    <w:rsid w:val="00A41E6C"/>
    <w:rsid w:val="00A44162"/>
    <w:rsid w:val="00A4585D"/>
    <w:rsid w:val="00A46F87"/>
    <w:rsid w:val="00A471FC"/>
    <w:rsid w:val="00A47BF0"/>
    <w:rsid w:val="00A50C68"/>
    <w:rsid w:val="00A5180B"/>
    <w:rsid w:val="00A51C2F"/>
    <w:rsid w:val="00A531EF"/>
    <w:rsid w:val="00A536AD"/>
    <w:rsid w:val="00A53FFD"/>
    <w:rsid w:val="00A56CD5"/>
    <w:rsid w:val="00A606FF"/>
    <w:rsid w:val="00A62A8E"/>
    <w:rsid w:val="00A6319B"/>
    <w:rsid w:val="00A63776"/>
    <w:rsid w:val="00A637DE"/>
    <w:rsid w:val="00A63D62"/>
    <w:rsid w:val="00A64FCA"/>
    <w:rsid w:val="00A65496"/>
    <w:rsid w:val="00A67788"/>
    <w:rsid w:val="00A71AA8"/>
    <w:rsid w:val="00A7316D"/>
    <w:rsid w:val="00A751ED"/>
    <w:rsid w:val="00A75C2E"/>
    <w:rsid w:val="00A75DC0"/>
    <w:rsid w:val="00A76314"/>
    <w:rsid w:val="00A76427"/>
    <w:rsid w:val="00A766D1"/>
    <w:rsid w:val="00A76F53"/>
    <w:rsid w:val="00A7740A"/>
    <w:rsid w:val="00A80116"/>
    <w:rsid w:val="00A80C9B"/>
    <w:rsid w:val="00A82150"/>
    <w:rsid w:val="00A82AA4"/>
    <w:rsid w:val="00A83A73"/>
    <w:rsid w:val="00A85C77"/>
    <w:rsid w:val="00A862DF"/>
    <w:rsid w:val="00A86439"/>
    <w:rsid w:val="00A87A55"/>
    <w:rsid w:val="00A91220"/>
    <w:rsid w:val="00A91D4F"/>
    <w:rsid w:val="00A9221B"/>
    <w:rsid w:val="00A92668"/>
    <w:rsid w:val="00A938F7"/>
    <w:rsid w:val="00A94B36"/>
    <w:rsid w:val="00A96537"/>
    <w:rsid w:val="00AA0424"/>
    <w:rsid w:val="00AA080A"/>
    <w:rsid w:val="00AA149F"/>
    <w:rsid w:val="00AA164B"/>
    <w:rsid w:val="00AA40F2"/>
    <w:rsid w:val="00AA482A"/>
    <w:rsid w:val="00AA5C0B"/>
    <w:rsid w:val="00AA6C81"/>
    <w:rsid w:val="00AA709E"/>
    <w:rsid w:val="00AA755A"/>
    <w:rsid w:val="00AB0123"/>
    <w:rsid w:val="00AB1A38"/>
    <w:rsid w:val="00AB1B4B"/>
    <w:rsid w:val="00AB1C42"/>
    <w:rsid w:val="00AB1DEF"/>
    <w:rsid w:val="00AB4E5F"/>
    <w:rsid w:val="00AC0AAB"/>
    <w:rsid w:val="00AC112C"/>
    <w:rsid w:val="00AC14A0"/>
    <w:rsid w:val="00AC3797"/>
    <w:rsid w:val="00AC56A6"/>
    <w:rsid w:val="00AD094F"/>
    <w:rsid w:val="00AD354A"/>
    <w:rsid w:val="00AD5A95"/>
    <w:rsid w:val="00AD6C12"/>
    <w:rsid w:val="00AD6D46"/>
    <w:rsid w:val="00AD7357"/>
    <w:rsid w:val="00AE0000"/>
    <w:rsid w:val="00AE0628"/>
    <w:rsid w:val="00AE0E33"/>
    <w:rsid w:val="00AE1AD7"/>
    <w:rsid w:val="00AE2162"/>
    <w:rsid w:val="00AE5024"/>
    <w:rsid w:val="00AE746C"/>
    <w:rsid w:val="00AF0A22"/>
    <w:rsid w:val="00AF1399"/>
    <w:rsid w:val="00AF1E5B"/>
    <w:rsid w:val="00AF2378"/>
    <w:rsid w:val="00AF36E4"/>
    <w:rsid w:val="00AF4D66"/>
    <w:rsid w:val="00AF7197"/>
    <w:rsid w:val="00AF723D"/>
    <w:rsid w:val="00B007EC"/>
    <w:rsid w:val="00B00C7E"/>
    <w:rsid w:val="00B0147F"/>
    <w:rsid w:val="00B0155B"/>
    <w:rsid w:val="00B03E1B"/>
    <w:rsid w:val="00B073C9"/>
    <w:rsid w:val="00B077AF"/>
    <w:rsid w:val="00B07D66"/>
    <w:rsid w:val="00B11912"/>
    <w:rsid w:val="00B11CAC"/>
    <w:rsid w:val="00B124E7"/>
    <w:rsid w:val="00B1330E"/>
    <w:rsid w:val="00B13BC9"/>
    <w:rsid w:val="00B14AF3"/>
    <w:rsid w:val="00B14D3A"/>
    <w:rsid w:val="00B16C7E"/>
    <w:rsid w:val="00B174B9"/>
    <w:rsid w:val="00B177FD"/>
    <w:rsid w:val="00B20566"/>
    <w:rsid w:val="00B20FB7"/>
    <w:rsid w:val="00B2118E"/>
    <w:rsid w:val="00B22DCA"/>
    <w:rsid w:val="00B22DD1"/>
    <w:rsid w:val="00B2372B"/>
    <w:rsid w:val="00B2592B"/>
    <w:rsid w:val="00B26B65"/>
    <w:rsid w:val="00B26D7B"/>
    <w:rsid w:val="00B31737"/>
    <w:rsid w:val="00B3193F"/>
    <w:rsid w:val="00B32E4F"/>
    <w:rsid w:val="00B33AB7"/>
    <w:rsid w:val="00B347CE"/>
    <w:rsid w:val="00B348C5"/>
    <w:rsid w:val="00B34D87"/>
    <w:rsid w:val="00B355C8"/>
    <w:rsid w:val="00B4071B"/>
    <w:rsid w:val="00B40909"/>
    <w:rsid w:val="00B41B17"/>
    <w:rsid w:val="00B41F8B"/>
    <w:rsid w:val="00B43656"/>
    <w:rsid w:val="00B43C74"/>
    <w:rsid w:val="00B44514"/>
    <w:rsid w:val="00B44F41"/>
    <w:rsid w:val="00B4663D"/>
    <w:rsid w:val="00B46BB0"/>
    <w:rsid w:val="00B4783A"/>
    <w:rsid w:val="00B47D30"/>
    <w:rsid w:val="00B47FCB"/>
    <w:rsid w:val="00B50B96"/>
    <w:rsid w:val="00B50CDE"/>
    <w:rsid w:val="00B5191C"/>
    <w:rsid w:val="00B5231E"/>
    <w:rsid w:val="00B5352D"/>
    <w:rsid w:val="00B54E86"/>
    <w:rsid w:val="00B5578A"/>
    <w:rsid w:val="00B56475"/>
    <w:rsid w:val="00B56A84"/>
    <w:rsid w:val="00B56BBA"/>
    <w:rsid w:val="00B56D8A"/>
    <w:rsid w:val="00B57754"/>
    <w:rsid w:val="00B60324"/>
    <w:rsid w:val="00B61874"/>
    <w:rsid w:val="00B61AA8"/>
    <w:rsid w:val="00B61D2D"/>
    <w:rsid w:val="00B61DB3"/>
    <w:rsid w:val="00B6290C"/>
    <w:rsid w:val="00B6580F"/>
    <w:rsid w:val="00B65C54"/>
    <w:rsid w:val="00B65C70"/>
    <w:rsid w:val="00B700AA"/>
    <w:rsid w:val="00B702F4"/>
    <w:rsid w:val="00B72B92"/>
    <w:rsid w:val="00B74D3A"/>
    <w:rsid w:val="00B75416"/>
    <w:rsid w:val="00B7589F"/>
    <w:rsid w:val="00B76245"/>
    <w:rsid w:val="00B77235"/>
    <w:rsid w:val="00B779A5"/>
    <w:rsid w:val="00B811FD"/>
    <w:rsid w:val="00B82B1A"/>
    <w:rsid w:val="00B82E43"/>
    <w:rsid w:val="00B83766"/>
    <w:rsid w:val="00B83A59"/>
    <w:rsid w:val="00B83D5D"/>
    <w:rsid w:val="00B85DF3"/>
    <w:rsid w:val="00B85EB6"/>
    <w:rsid w:val="00B86A73"/>
    <w:rsid w:val="00B9215D"/>
    <w:rsid w:val="00B9256B"/>
    <w:rsid w:val="00B92A34"/>
    <w:rsid w:val="00B9365F"/>
    <w:rsid w:val="00B940AF"/>
    <w:rsid w:val="00B945C1"/>
    <w:rsid w:val="00B95FD6"/>
    <w:rsid w:val="00B95FFD"/>
    <w:rsid w:val="00B9689C"/>
    <w:rsid w:val="00B96A2B"/>
    <w:rsid w:val="00BA110D"/>
    <w:rsid w:val="00BA142A"/>
    <w:rsid w:val="00BA27D3"/>
    <w:rsid w:val="00BA2CAA"/>
    <w:rsid w:val="00BA3253"/>
    <w:rsid w:val="00BA3387"/>
    <w:rsid w:val="00BA34F3"/>
    <w:rsid w:val="00BA5B9B"/>
    <w:rsid w:val="00BA6298"/>
    <w:rsid w:val="00BB0432"/>
    <w:rsid w:val="00BB05B7"/>
    <w:rsid w:val="00BB0805"/>
    <w:rsid w:val="00BB09A2"/>
    <w:rsid w:val="00BB0A6E"/>
    <w:rsid w:val="00BB12DC"/>
    <w:rsid w:val="00BB173E"/>
    <w:rsid w:val="00BB2311"/>
    <w:rsid w:val="00BB30C0"/>
    <w:rsid w:val="00BB31DB"/>
    <w:rsid w:val="00BB3678"/>
    <w:rsid w:val="00BB45DC"/>
    <w:rsid w:val="00BB5BCF"/>
    <w:rsid w:val="00BB7D7F"/>
    <w:rsid w:val="00BC1920"/>
    <w:rsid w:val="00BC3A1A"/>
    <w:rsid w:val="00BC58A3"/>
    <w:rsid w:val="00BC6157"/>
    <w:rsid w:val="00BD0006"/>
    <w:rsid w:val="00BD0CD3"/>
    <w:rsid w:val="00BD14C7"/>
    <w:rsid w:val="00BD2B74"/>
    <w:rsid w:val="00BD2F83"/>
    <w:rsid w:val="00BD41EA"/>
    <w:rsid w:val="00BD5C12"/>
    <w:rsid w:val="00BD7809"/>
    <w:rsid w:val="00BE143D"/>
    <w:rsid w:val="00BE1FD3"/>
    <w:rsid w:val="00BE23A3"/>
    <w:rsid w:val="00BE26D6"/>
    <w:rsid w:val="00BE356D"/>
    <w:rsid w:val="00BE3629"/>
    <w:rsid w:val="00BE482F"/>
    <w:rsid w:val="00BE5509"/>
    <w:rsid w:val="00BE6C62"/>
    <w:rsid w:val="00BF0CA1"/>
    <w:rsid w:val="00BF26F9"/>
    <w:rsid w:val="00BF4E1A"/>
    <w:rsid w:val="00BF6938"/>
    <w:rsid w:val="00BF6DB0"/>
    <w:rsid w:val="00C00E0D"/>
    <w:rsid w:val="00C021FE"/>
    <w:rsid w:val="00C02657"/>
    <w:rsid w:val="00C0289F"/>
    <w:rsid w:val="00C03BE3"/>
    <w:rsid w:val="00C0581F"/>
    <w:rsid w:val="00C07031"/>
    <w:rsid w:val="00C0780B"/>
    <w:rsid w:val="00C07FFD"/>
    <w:rsid w:val="00C10070"/>
    <w:rsid w:val="00C10687"/>
    <w:rsid w:val="00C10743"/>
    <w:rsid w:val="00C11381"/>
    <w:rsid w:val="00C11A0B"/>
    <w:rsid w:val="00C12507"/>
    <w:rsid w:val="00C12C3A"/>
    <w:rsid w:val="00C13645"/>
    <w:rsid w:val="00C13C47"/>
    <w:rsid w:val="00C13D9D"/>
    <w:rsid w:val="00C1453E"/>
    <w:rsid w:val="00C16A4E"/>
    <w:rsid w:val="00C178A3"/>
    <w:rsid w:val="00C1790E"/>
    <w:rsid w:val="00C20002"/>
    <w:rsid w:val="00C22487"/>
    <w:rsid w:val="00C22D09"/>
    <w:rsid w:val="00C2312A"/>
    <w:rsid w:val="00C23D48"/>
    <w:rsid w:val="00C24CF4"/>
    <w:rsid w:val="00C25539"/>
    <w:rsid w:val="00C25816"/>
    <w:rsid w:val="00C259B0"/>
    <w:rsid w:val="00C25C38"/>
    <w:rsid w:val="00C26991"/>
    <w:rsid w:val="00C27AA3"/>
    <w:rsid w:val="00C31108"/>
    <w:rsid w:val="00C334D3"/>
    <w:rsid w:val="00C354ED"/>
    <w:rsid w:val="00C361B3"/>
    <w:rsid w:val="00C40F89"/>
    <w:rsid w:val="00C41C6E"/>
    <w:rsid w:val="00C42151"/>
    <w:rsid w:val="00C428EA"/>
    <w:rsid w:val="00C42E54"/>
    <w:rsid w:val="00C45555"/>
    <w:rsid w:val="00C45740"/>
    <w:rsid w:val="00C46D4C"/>
    <w:rsid w:val="00C46E44"/>
    <w:rsid w:val="00C473B9"/>
    <w:rsid w:val="00C53127"/>
    <w:rsid w:val="00C56F8E"/>
    <w:rsid w:val="00C573EB"/>
    <w:rsid w:val="00C60795"/>
    <w:rsid w:val="00C60943"/>
    <w:rsid w:val="00C62B6E"/>
    <w:rsid w:val="00C63055"/>
    <w:rsid w:val="00C641DC"/>
    <w:rsid w:val="00C65683"/>
    <w:rsid w:val="00C66141"/>
    <w:rsid w:val="00C66A2B"/>
    <w:rsid w:val="00C67EDC"/>
    <w:rsid w:val="00C70221"/>
    <w:rsid w:val="00C70E46"/>
    <w:rsid w:val="00C70EEA"/>
    <w:rsid w:val="00C7242A"/>
    <w:rsid w:val="00C745BB"/>
    <w:rsid w:val="00C756B3"/>
    <w:rsid w:val="00C75FC4"/>
    <w:rsid w:val="00C7683F"/>
    <w:rsid w:val="00C76B15"/>
    <w:rsid w:val="00C76E9E"/>
    <w:rsid w:val="00C773AA"/>
    <w:rsid w:val="00C825E3"/>
    <w:rsid w:val="00C82AB8"/>
    <w:rsid w:val="00C82C89"/>
    <w:rsid w:val="00C835C8"/>
    <w:rsid w:val="00C837EC"/>
    <w:rsid w:val="00C852C2"/>
    <w:rsid w:val="00C853E0"/>
    <w:rsid w:val="00C85F4F"/>
    <w:rsid w:val="00C93D1F"/>
    <w:rsid w:val="00C96D11"/>
    <w:rsid w:val="00C96FA9"/>
    <w:rsid w:val="00C97D1E"/>
    <w:rsid w:val="00C97D7F"/>
    <w:rsid w:val="00CA176D"/>
    <w:rsid w:val="00CA1772"/>
    <w:rsid w:val="00CA2453"/>
    <w:rsid w:val="00CA369D"/>
    <w:rsid w:val="00CA5AED"/>
    <w:rsid w:val="00CA70F1"/>
    <w:rsid w:val="00CA71AB"/>
    <w:rsid w:val="00CA72B5"/>
    <w:rsid w:val="00CA76CC"/>
    <w:rsid w:val="00CA7F82"/>
    <w:rsid w:val="00CB0529"/>
    <w:rsid w:val="00CB2ADC"/>
    <w:rsid w:val="00CB3D02"/>
    <w:rsid w:val="00CB5498"/>
    <w:rsid w:val="00CB615B"/>
    <w:rsid w:val="00CB68DC"/>
    <w:rsid w:val="00CC0279"/>
    <w:rsid w:val="00CC246C"/>
    <w:rsid w:val="00CC2605"/>
    <w:rsid w:val="00CC2DA6"/>
    <w:rsid w:val="00CC52FA"/>
    <w:rsid w:val="00CC5655"/>
    <w:rsid w:val="00CC5A03"/>
    <w:rsid w:val="00CC7097"/>
    <w:rsid w:val="00CD06C6"/>
    <w:rsid w:val="00CD08B7"/>
    <w:rsid w:val="00CD2EC1"/>
    <w:rsid w:val="00CD4A5B"/>
    <w:rsid w:val="00CD4AD3"/>
    <w:rsid w:val="00CD707E"/>
    <w:rsid w:val="00CE0835"/>
    <w:rsid w:val="00CE0F03"/>
    <w:rsid w:val="00CE167C"/>
    <w:rsid w:val="00CE1980"/>
    <w:rsid w:val="00CE1F8D"/>
    <w:rsid w:val="00CE2E8E"/>
    <w:rsid w:val="00CE331F"/>
    <w:rsid w:val="00CE3B5B"/>
    <w:rsid w:val="00CE3EBF"/>
    <w:rsid w:val="00CE40A9"/>
    <w:rsid w:val="00CE5DDE"/>
    <w:rsid w:val="00CF129F"/>
    <w:rsid w:val="00CF2B66"/>
    <w:rsid w:val="00CF2C9F"/>
    <w:rsid w:val="00CF544B"/>
    <w:rsid w:val="00CF6AE3"/>
    <w:rsid w:val="00CF6B36"/>
    <w:rsid w:val="00CF6B51"/>
    <w:rsid w:val="00D02923"/>
    <w:rsid w:val="00D032B0"/>
    <w:rsid w:val="00D03638"/>
    <w:rsid w:val="00D03969"/>
    <w:rsid w:val="00D03C11"/>
    <w:rsid w:val="00D04E1A"/>
    <w:rsid w:val="00D04E34"/>
    <w:rsid w:val="00D0554B"/>
    <w:rsid w:val="00D06A9F"/>
    <w:rsid w:val="00D0726A"/>
    <w:rsid w:val="00D10C17"/>
    <w:rsid w:val="00D11749"/>
    <w:rsid w:val="00D1193D"/>
    <w:rsid w:val="00D12420"/>
    <w:rsid w:val="00D15031"/>
    <w:rsid w:val="00D152B2"/>
    <w:rsid w:val="00D15549"/>
    <w:rsid w:val="00D15798"/>
    <w:rsid w:val="00D15B29"/>
    <w:rsid w:val="00D20599"/>
    <w:rsid w:val="00D20B7E"/>
    <w:rsid w:val="00D20CD4"/>
    <w:rsid w:val="00D20E3F"/>
    <w:rsid w:val="00D21C01"/>
    <w:rsid w:val="00D231DB"/>
    <w:rsid w:val="00D242C9"/>
    <w:rsid w:val="00D27463"/>
    <w:rsid w:val="00D277C0"/>
    <w:rsid w:val="00D3192D"/>
    <w:rsid w:val="00D34ECA"/>
    <w:rsid w:val="00D34F06"/>
    <w:rsid w:val="00D3597C"/>
    <w:rsid w:val="00D35EF4"/>
    <w:rsid w:val="00D36914"/>
    <w:rsid w:val="00D406F8"/>
    <w:rsid w:val="00D40CA4"/>
    <w:rsid w:val="00D41007"/>
    <w:rsid w:val="00D41561"/>
    <w:rsid w:val="00D423BE"/>
    <w:rsid w:val="00D44BE4"/>
    <w:rsid w:val="00D44C97"/>
    <w:rsid w:val="00D459FC"/>
    <w:rsid w:val="00D45FD7"/>
    <w:rsid w:val="00D462C0"/>
    <w:rsid w:val="00D46DF3"/>
    <w:rsid w:val="00D46FE9"/>
    <w:rsid w:val="00D52023"/>
    <w:rsid w:val="00D53F11"/>
    <w:rsid w:val="00D5503C"/>
    <w:rsid w:val="00D57055"/>
    <w:rsid w:val="00D572DB"/>
    <w:rsid w:val="00D60B06"/>
    <w:rsid w:val="00D60D6F"/>
    <w:rsid w:val="00D60DA5"/>
    <w:rsid w:val="00D60FBC"/>
    <w:rsid w:val="00D62299"/>
    <w:rsid w:val="00D64623"/>
    <w:rsid w:val="00D65B4D"/>
    <w:rsid w:val="00D66C60"/>
    <w:rsid w:val="00D678ED"/>
    <w:rsid w:val="00D70471"/>
    <w:rsid w:val="00D706BF"/>
    <w:rsid w:val="00D71282"/>
    <w:rsid w:val="00D72CB6"/>
    <w:rsid w:val="00D7489D"/>
    <w:rsid w:val="00D74EDB"/>
    <w:rsid w:val="00D754D3"/>
    <w:rsid w:val="00D771A4"/>
    <w:rsid w:val="00D80193"/>
    <w:rsid w:val="00D83E24"/>
    <w:rsid w:val="00D84119"/>
    <w:rsid w:val="00D84137"/>
    <w:rsid w:val="00D842C6"/>
    <w:rsid w:val="00D8719B"/>
    <w:rsid w:val="00D87FC2"/>
    <w:rsid w:val="00D90928"/>
    <w:rsid w:val="00D91221"/>
    <w:rsid w:val="00D91587"/>
    <w:rsid w:val="00D940D0"/>
    <w:rsid w:val="00D94183"/>
    <w:rsid w:val="00D95B92"/>
    <w:rsid w:val="00DA02CB"/>
    <w:rsid w:val="00DA0EF7"/>
    <w:rsid w:val="00DA2044"/>
    <w:rsid w:val="00DA3680"/>
    <w:rsid w:val="00DA50DB"/>
    <w:rsid w:val="00DA66C0"/>
    <w:rsid w:val="00DA6DCE"/>
    <w:rsid w:val="00DA7B01"/>
    <w:rsid w:val="00DB0BCB"/>
    <w:rsid w:val="00DB0CB3"/>
    <w:rsid w:val="00DB3F87"/>
    <w:rsid w:val="00DB5CA3"/>
    <w:rsid w:val="00DB6651"/>
    <w:rsid w:val="00DB701A"/>
    <w:rsid w:val="00DC3FA4"/>
    <w:rsid w:val="00DC4F55"/>
    <w:rsid w:val="00DC53AD"/>
    <w:rsid w:val="00DC6771"/>
    <w:rsid w:val="00DC7137"/>
    <w:rsid w:val="00DC7146"/>
    <w:rsid w:val="00DC741E"/>
    <w:rsid w:val="00DD0FDC"/>
    <w:rsid w:val="00DD2B05"/>
    <w:rsid w:val="00DD513D"/>
    <w:rsid w:val="00DD6FC2"/>
    <w:rsid w:val="00DD76D7"/>
    <w:rsid w:val="00DE0ABC"/>
    <w:rsid w:val="00DE242B"/>
    <w:rsid w:val="00DE290C"/>
    <w:rsid w:val="00DE2D60"/>
    <w:rsid w:val="00DE3FB1"/>
    <w:rsid w:val="00DE6407"/>
    <w:rsid w:val="00DE6711"/>
    <w:rsid w:val="00DE6775"/>
    <w:rsid w:val="00DE6A04"/>
    <w:rsid w:val="00DF08EC"/>
    <w:rsid w:val="00DF0BCA"/>
    <w:rsid w:val="00DF1261"/>
    <w:rsid w:val="00DF3BCE"/>
    <w:rsid w:val="00DF575F"/>
    <w:rsid w:val="00DF582B"/>
    <w:rsid w:val="00E06154"/>
    <w:rsid w:val="00E07679"/>
    <w:rsid w:val="00E108DC"/>
    <w:rsid w:val="00E1185E"/>
    <w:rsid w:val="00E1187F"/>
    <w:rsid w:val="00E16830"/>
    <w:rsid w:val="00E2009B"/>
    <w:rsid w:val="00E21ECB"/>
    <w:rsid w:val="00E23605"/>
    <w:rsid w:val="00E23E2E"/>
    <w:rsid w:val="00E242F7"/>
    <w:rsid w:val="00E246CF"/>
    <w:rsid w:val="00E2595B"/>
    <w:rsid w:val="00E25E86"/>
    <w:rsid w:val="00E277E7"/>
    <w:rsid w:val="00E30B7C"/>
    <w:rsid w:val="00E30DC8"/>
    <w:rsid w:val="00E3264A"/>
    <w:rsid w:val="00E33441"/>
    <w:rsid w:val="00E3509B"/>
    <w:rsid w:val="00E36645"/>
    <w:rsid w:val="00E37110"/>
    <w:rsid w:val="00E376FF"/>
    <w:rsid w:val="00E37817"/>
    <w:rsid w:val="00E41451"/>
    <w:rsid w:val="00E41644"/>
    <w:rsid w:val="00E42A9D"/>
    <w:rsid w:val="00E43AF0"/>
    <w:rsid w:val="00E459FB"/>
    <w:rsid w:val="00E45F4C"/>
    <w:rsid w:val="00E47CEB"/>
    <w:rsid w:val="00E5285E"/>
    <w:rsid w:val="00E542EE"/>
    <w:rsid w:val="00E548D6"/>
    <w:rsid w:val="00E558CA"/>
    <w:rsid w:val="00E563B2"/>
    <w:rsid w:val="00E57853"/>
    <w:rsid w:val="00E60815"/>
    <w:rsid w:val="00E60CA9"/>
    <w:rsid w:val="00E62457"/>
    <w:rsid w:val="00E62655"/>
    <w:rsid w:val="00E62B67"/>
    <w:rsid w:val="00E62B8B"/>
    <w:rsid w:val="00E62BBB"/>
    <w:rsid w:val="00E62BE6"/>
    <w:rsid w:val="00E63419"/>
    <w:rsid w:val="00E63832"/>
    <w:rsid w:val="00E63E44"/>
    <w:rsid w:val="00E64829"/>
    <w:rsid w:val="00E64D16"/>
    <w:rsid w:val="00E65A9D"/>
    <w:rsid w:val="00E66748"/>
    <w:rsid w:val="00E66ABE"/>
    <w:rsid w:val="00E6791B"/>
    <w:rsid w:val="00E710E5"/>
    <w:rsid w:val="00E71198"/>
    <w:rsid w:val="00E72E37"/>
    <w:rsid w:val="00E73ADF"/>
    <w:rsid w:val="00E73DAA"/>
    <w:rsid w:val="00E75C64"/>
    <w:rsid w:val="00E763DE"/>
    <w:rsid w:val="00E76DF2"/>
    <w:rsid w:val="00E774B9"/>
    <w:rsid w:val="00E810B7"/>
    <w:rsid w:val="00E82C2F"/>
    <w:rsid w:val="00E839DA"/>
    <w:rsid w:val="00E842E7"/>
    <w:rsid w:val="00E861E7"/>
    <w:rsid w:val="00E87694"/>
    <w:rsid w:val="00E87711"/>
    <w:rsid w:val="00E902DE"/>
    <w:rsid w:val="00E90D72"/>
    <w:rsid w:val="00E90EEC"/>
    <w:rsid w:val="00E91366"/>
    <w:rsid w:val="00E91A07"/>
    <w:rsid w:val="00E92041"/>
    <w:rsid w:val="00E95DDC"/>
    <w:rsid w:val="00E97F00"/>
    <w:rsid w:val="00EA084A"/>
    <w:rsid w:val="00EA12A2"/>
    <w:rsid w:val="00EA3216"/>
    <w:rsid w:val="00EA41E7"/>
    <w:rsid w:val="00EA4BD9"/>
    <w:rsid w:val="00EA4E05"/>
    <w:rsid w:val="00EA5014"/>
    <w:rsid w:val="00EA79F1"/>
    <w:rsid w:val="00EB471F"/>
    <w:rsid w:val="00EB555F"/>
    <w:rsid w:val="00EB568B"/>
    <w:rsid w:val="00EC0BD3"/>
    <w:rsid w:val="00EC130B"/>
    <w:rsid w:val="00EC4318"/>
    <w:rsid w:val="00EC55D3"/>
    <w:rsid w:val="00EC5FC1"/>
    <w:rsid w:val="00EC6758"/>
    <w:rsid w:val="00EC71A1"/>
    <w:rsid w:val="00ED0D47"/>
    <w:rsid w:val="00ED1310"/>
    <w:rsid w:val="00ED1DA7"/>
    <w:rsid w:val="00ED247A"/>
    <w:rsid w:val="00ED25DB"/>
    <w:rsid w:val="00ED2CDF"/>
    <w:rsid w:val="00ED37FC"/>
    <w:rsid w:val="00ED44E8"/>
    <w:rsid w:val="00ED5150"/>
    <w:rsid w:val="00ED53B8"/>
    <w:rsid w:val="00ED54EB"/>
    <w:rsid w:val="00ED5B39"/>
    <w:rsid w:val="00ED7713"/>
    <w:rsid w:val="00ED7871"/>
    <w:rsid w:val="00EE2752"/>
    <w:rsid w:val="00EE4052"/>
    <w:rsid w:val="00EE4F0F"/>
    <w:rsid w:val="00EE5085"/>
    <w:rsid w:val="00EE5EA8"/>
    <w:rsid w:val="00EE68A2"/>
    <w:rsid w:val="00EF12A8"/>
    <w:rsid w:val="00EF2208"/>
    <w:rsid w:val="00EF276C"/>
    <w:rsid w:val="00EF3118"/>
    <w:rsid w:val="00EF40D6"/>
    <w:rsid w:val="00EF4176"/>
    <w:rsid w:val="00EF5C62"/>
    <w:rsid w:val="00EF7619"/>
    <w:rsid w:val="00EF7B53"/>
    <w:rsid w:val="00F00071"/>
    <w:rsid w:val="00F00091"/>
    <w:rsid w:val="00F014CF"/>
    <w:rsid w:val="00F0169C"/>
    <w:rsid w:val="00F039BA"/>
    <w:rsid w:val="00F0409A"/>
    <w:rsid w:val="00F06FE9"/>
    <w:rsid w:val="00F0745D"/>
    <w:rsid w:val="00F13AF3"/>
    <w:rsid w:val="00F142CE"/>
    <w:rsid w:val="00F15A1E"/>
    <w:rsid w:val="00F15E32"/>
    <w:rsid w:val="00F169EA"/>
    <w:rsid w:val="00F16DE9"/>
    <w:rsid w:val="00F17BAC"/>
    <w:rsid w:val="00F20177"/>
    <w:rsid w:val="00F2224E"/>
    <w:rsid w:val="00F22FE7"/>
    <w:rsid w:val="00F23775"/>
    <w:rsid w:val="00F2404B"/>
    <w:rsid w:val="00F24242"/>
    <w:rsid w:val="00F24AAB"/>
    <w:rsid w:val="00F24B3E"/>
    <w:rsid w:val="00F250FF"/>
    <w:rsid w:val="00F254CB"/>
    <w:rsid w:val="00F25935"/>
    <w:rsid w:val="00F26D36"/>
    <w:rsid w:val="00F26E0E"/>
    <w:rsid w:val="00F2739A"/>
    <w:rsid w:val="00F3038F"/>
    <w:rsid w:val="00F30464"/>
    <w:rsid w:val="00F30698"/>
    <w:rsid w:val="00F30DE1"/>
    <w:rsid w:val="00F313BD"/>
    <w:rsid w:val="00F317FE"/>
    <w:rsid w:val="00F32118"/>
    <w:rsid w:val="00F32BB7"/>
    <w:rsid w:val="00F32D80"/>
    <w:rsid w:val="00F33DD7"/>
    <w:rsid w:val="00F34FF5"/>
    <w:rsid w:val="00F351C9"/>
    <w:rsid w:val="00F3588C"/>
    <w:rsid w:val="00F363C6"/>
    <w:rsid w:val="00F37207"/>
    <w:rsid w:val="00F40DCB"/>
    <w:rsid w:val="00F43017"/>
    <w:rsid w:val="00F45C33"/>
    <w:rsid w:val="00F45EF9"/>
    <w:rsid w:val="00F46463"/>
    <w:rsid w:val="00F46AD5"/>
    <w:rsid w:val="00F46BB6"/>
    <w:rsid w:val="00F46EE3"/>
    <w:rsid w:val="00F47253"/>
    <w:rsid w:val="00F47497"/>
    <w:rsid w:val="00F475F6"/>
    <w:rsid w:val="00F47CF0"/>
    <w:rsid w:val="00F50D99"/>
    <w:rsid w:val="00F51D6D"/>
    <w:rsid w:val="00F522FC"/>
    <w:rsid w:val="00F539A7"/>
    <w:rsid w:val="00F54567"/>
    <w:rsid w:val="00F54ACF"/>
    <w:rsid w:val="00F553AF"/>
    <w:rsid w:val="00F55E8A"/>
    <w:rsid w:val="00F564E2"/>
    <w:rsid w:val="00F566BC"/>
    <w:rsid w:val="00F5724D"/>
    <w:rsid w:val="00F573EF"/>
    <w:rsid w:val="00F5755D"/>
    <w:rsid w:val="00F600D4"/>
    <w:rsid w:val="00F6054B"/>
    <w:rsid w:val="00F61DC5"/>
    <w:rsid w:val="00F62057"/>
    <w:rsid w:val="00F62650"/>
    <w:rsid w:val="00F65C48"/>
    <w:rsid w:val="00F67D25"/>
    <w:rsid w:val="00F7189F"/>
    <w:rsid w:val="00F71D90"/>
    <w:rsid w:val="00F73A99"/>
    <w:rsid w:val="00F74D51"/>
    <w:rsid w:val="00F76C05"/>
    <w:rsid w:val="00F77AE0"/>
    <w:rsid w:val="00F77E00"/>
    <w:rsid w:val="00F806F5"/>
    <w:rsid w:val="00F8366E"/>
    <w:rsid w:val="00F83E7A"/>
    <w:rsid w:val="00F841FD"/>
    <w:rsid w:val="00F84B03"/>
    <w:rsid w:val="00F86BC5"/>
    <w:rsid w:val="00F86E80"/>
    <w:rsid w:val="00F903F8"/>
    <w:rsid w:val="00F91EEF"/>
    <w:rsid w:val="00F92221"/>
    <w:rsid w:val="00F92D41"/>
    <w:rsid w:val="00F96769"/>
    <w:rsid w:val="00F96C85"/>
    <w:rsid w:val="00FA0247"/>
    <w:rsid w:val="00FA0B49"/>
    <w:rsid w:val="00FA1BBC"/>
    <w:rsid w:val="00FA1FC0"/>
    <w:rsid w:val="00FA455E"/>
    <w:rsid w:val="00FA45E6"/>
    <w:rsid w:val="00FA580C"/>
    <w:rsid w:val="00FA6A76"/>
    <w:rsid w:val="00FB023A"/>
    <w:rsid w:val="00FB09C0"/>
    <w:rsid w:val="00FB1C0F"/>
    <w:rsid w:val="00FB1F75"/>
    <w:rsid w:val="00FB20C6"/>
    <w:rsid w:val="00FB2586"/>
    <w:rsid w:val="00FB3274"/>
    <w:rsid w:val="00FB6997"/>
    <w:rsid w:val="00FB7402"/>
    <w:rsid w:val="00FB7B56"/>
    <w:rsid w:val="00FC018F"/>
    <w:rsid w:val="00FC354D"/>
    <w:rsid w:val="00FC3C15"/>
    <w:rsid w:val="00FC4EC2"/>
    <w:rsid w:val="00FC6E65"/>
    <w:rsid w:val="00FC7B93"/>
    <w:rsid w:val="00FD0A4F"/>
    <w:rsid w:val="00FD0EE2"/>
    <w:rsid w:val="00FD164F"/>
    <w:rsid w:val="00FD16CC"/>
    <w:rsid w:val="00FD2769"/>
    <w:rsid w:val="00FD4E56"/>
    <w:rsid w:val="00FD605C"/>
    <w:rsid w:val="00FD6B1A"/>
    <w:rsid w:val="00FE0CDE"/>
    <w:rsid w:val="00FE38F1"/>
    <w:rsid w:val="00FE6FCE"/>
    <w:rsid w:val="00FE74BD"/>
    <w:rsid w:val="00FF101E"/>
    <w:rsid w:val="00FF10C6"/>
    <w:rsid w:val="00FF1535"/>
    <w:rsid w:val="00FF172B"/>
    <w:rsid w:val="00FF4612"/>
    <w:rsid w:val="00FF4F3A"/>
    <w:rsid w:val="00FF5665"/>
    <w:rsid w:val="00FF5EEE"/>
    <w:rsid w:val="00FF6918"/>
    <w:rsid w:val="00FF72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ru v:ext="edit" colors="#d5d2ca"/>
    </o:shapedefaults>
    <o:shapelayout v:ext="edit">
      <o:idmap v:ext="edit" data="1"/>
    </o:shapelayout>
  </w:shapeDefaults>
  <w:decimalSymbol w:val="."/>
  <w:listSeparator w:val=","/>
  <w14:docId w14:val="037C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1"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29"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49"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59"/>
    <w:lsdException w:name="Table Theme" w:locked="1" w:semiHidden="1" w:unhideWhenUsed="1"/>
    <w:lsdException w:name="Placeholder Text" w:semiHidden="1" w:qFormat="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qFormat="1"/>
    <w:lsdException w:name="Quote"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qFormat="1"/>
    <w:lsdException w:name="Subtle Reference" w:locked="1" w:uiPriority="31" w:qFormat="1"/>
    <w:lsdException w:name="Intense Reference" w:locked="1"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0F6E30"/>
    <w:pPr>
      <w:spacing w:after="200" w:line="280" w:lineRule="atLeast"/>
    </w:pPr>
    <w:rPr>
      <w:color w:val="000000" w:themeColor="text1"/>
      <w:sz w:val="22"/>
      <w:szCs w:val="22"/>
      <w:lang w:eastAsia="en-US"/>
    </w:rPr>
  </w:style>
  <w:style w:type="paragraph" w:styleId="Heading1">
    <w:name w:val="heading 1"/>
    <w:next w:val="BodyText1"/>
    <w:link w:val="Heading1Char"/>
    <w:uiPriority w:val="10"/>
    <w:qFormat/>
    <w:rsid w:val="004048D6"/>
    <w:pPr>
      <w:keepNext/>
      <w:keepLines/>
      <w:pageBreakBefore/>
      <w:numPr>
        <w:numId w:val="1"/>
      </w:numPr>
      <w:spacing w:after="284" w:line="180" w:lineRule="auto"/>
      <w:ind w:left="709" w:hanging="709"/>
      <w:outlineLvl w:val="0"/>
    </w:pPr>
    <w:rPr>
      <w:rFonts w:ascii="Calibri" w:eastAsiaTheme="majorEastAsia" w:hAnsi="Calibri" w:cstheme="majorBidi"/>
      <w:bCs/>
      <w:color w:val="000000" w:themeColor="text1"/>
      <w:sz w:val="56"/>
      <w:szCs w:val="28"/>
      <w:lang w:eastAsia="en-US"/>
    </w:rPr>
  </w:style>
  <w:style w:type="paragraph" w:styleId="Heading2">
    <w:name w:val="heading 2"/>
    <w:next w:val="BodyText1"/>
    <w:link w:val="Heading2Char"/>
    <w:uiPriority w:val="11"/>
    <w:qFormat/>
    <w:rsid w:val="004048D6"/>
    <w:pPr>
      <w:keepNext/>
      <w:keepLines/>
      <w:spacing w:before="170" w:after="170"/>
      <w:outlineLvl w:val="1"/>
    </w:pPr>
    <w:rPr>
      <w:rFonts w:eastAsiaTheme="majorEastAsia" w:cstheme="majorBidi"/>
      <w:b/>
      <w:bCs/>
      <w:color w:val="FF7900"/>
      <w:sz w:val="34"/>
      <w:szCs w:val="26"/>
      <w:lang w:eastAsia="en-US"/>
    </w:rPr>
  </w:style>
  <w:style w:type="paragraph" w:styleId="Heading3">
    <w:name w:val="heading 3"/>
    <w:next w:val="Normal"/>
    <w:link w:val="Heading3Char"/>
    <w:uiPriority w:val="12"/>
    <w:qFormat/>
    <w:rsid w:val="004048D6"/>
    <w:pPr>
      <w:keepNext/>
      <w:keepLines/>
      <w:spacing w:before="147" w:after="79"/>
      <w:outlineLvl w:val="2"/>
    </w:pPr>
    <w:rPr>
      <w:rFonts w:eastAsiaTheme="majorEastAsia" w:cstheme="majorBidi"/>
      <w:b/>
      <w:bCs/>
      <w:color w:val="DE3831"/>
      <w:sz w:val="28"/>
      <w:szCs w:val="22"/>
      <w:lang w:eastAsia="en-US"/>
    </w:rPr>
  </w:style>
  <w:style w:type="paragraph" w:styleId="Heading4">
    <w:name w:val="heading 4"/>
    <w:next w:val="BodyText1"/>
    <w:link w:val="Heading4Char"/>
    <w:uiPriority w:val="13"/>
    <w:qFormat/>
    <w:rsid w:val="004048D6"/>
    <w:pPr>
      <w:keepNext/>
      <w:keepLines/>
      <w:spacing w:before="57" w:after="57"/>
      <w:ind w:right="200"/>
      <w:outlineLvl w:val="3"/>
    </w:pPr>
    <w:rPr>
      <w:rFonts w:eastAsiaTheme="majorEastAsia" w:cstheme="majorBidi"/>
      <w:b/>
      <w:bCs/>
      <w:iCs/>
      <w:color w:val="000000" w:themeColor="text1"/>
      <w:sz w:val="24"/>
      <w:szCs w:val="22"/>
      <w:lang w:eastAsia="en-US"/>
    </w:rPr>
  </w:style>
  <w:style w:type="paragraph" w:styleId="Heading5">
    <w:name w:val="heading 5"/>
    <w:basedOn w:val="Heading4"/>
    <w:next w:val="Normal"/>
    <w:link w:val="Heading5Char"/>
    <w:uiPriority w:val="9"/>
    <w:semiHidden/>
    <w:qFormat/>
    <w:locked/>
    <w:rsid w:val="004048D6"/>
    <w:pPr>
      <w:outlineLvl w:val="4"/>
    </w:pPr>
  </w:style>
  <w:style w:type="paragraph" w:styleId="Heading6">
    <w:name w:val="heading 6"/>
    <w:basedOn w:val="Heading5"/>
    <w:next w:val="Normal"/>
    <w:link w:val="Heading6Char"/>
    <w:uiPriority w:val="9"/>
    <w:semiHidden/>
    <w:qFormat/>
    <w:locked/>
    <w:rsid w:val="004048D6"/>
    <w:pPr>
      <w:outlineLvl w:val="5"/>
    </w:pPr>
  </w:style>
  <w:style w:type="paragraph" w:styleId="Heading7">
    <w:name w:val="heading 7"/>
    <w:basedOn w:val="Normal"/>
    <w:next w:val="Normal"/>
    <w:link w:val="Heading7Char"/>
    <w:uiPriority w:val="9"/>
    <w:semiHidden/>
    <w:qFormat/>
    <w:locked/>
    <w:rsid w:val="004048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locked/>
    <w:rsid w:val="004048D6"/>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4048D6"/>
    <w:rPr>
      <w:rFonts w:asciiTheme="minorHAnsi" w:eastAsiaTheme="majorEastAsia" w:hAnsiTheme="minorHAnsi" w:cstheme="majorBidi"/>
      <w:b/>
      <w:bCs/>
      <w:iCs/>
      <w:color w:val="000000" w:themeColor="text1"/>
      <w:sz w:val="24"/>
      <w:szCs w:val="22"/>
      <w:lang w:eastAsia="en-US"/>
    </w:rPr>
  </w:style>
  <w:style w:type="paragraph" w:customStyle="1" w:styleId="Referenceheading">
    <w:name w:val="Reference heading"/>
    <w:semiHidden/>
    <w:qFormat/>
    <w:rsid w:val="004048D6"/>
    <w:pPr>
      <w:spacing w:after="284"/>
    </w:pPr>
    <w:rPr>
      <w:rFonts w:asciiTheme="minorHAnsi" w:eastAsiaTheme="majorEastAsia" w:hAnsiTheme="minorHAnsi" w:cstheme="majorBidi"/>
      <w:b/>
      <w:color w:val="000000" w:themeColor="text1"/>
      <w:sz w:val="44"/>
      <w:szCs w:val="28"/>
      <w:lang w:eastAsia="en-US"/>
    </w:rPr>
  </w:style>
  <w:style w:type="paragraph" w:styleId="Subtitle">
    <w:name w:val="Subtitle"/>
    <w:aliases w:val="Supplementary document title"/>
    <w:next w:val="Normal"/>
    <w:link w:val="SubtitleChar"/>
    <w:uiPriority w:val="99"/>
    <w:qFormat/>
    <w:rsid w:val="004048D6"/>
    <w:pPr>
      <w:numPr>
        <w:ilvl w:val="1"/>
      </w:numPr>
    </w:pPr>
    <w:rPr>
      <w:rFonts w:eastAsiaTheme="majorEastAsia" w:cstheme="majorBidi"/>
      <w:iCs/>
      <w:color w:val="000000" w:themeColor="text1"/>
      <w:spacing w:val="15"/>
      <w:sz w:val="44"/>
      <w:szCs w:val="24"/>
      <w:lang w:eastAsia="en-US"/>
    </w:rPr>
  </w:style>
  <w:style w:type="paragraph" w:customStyle="1" w:styleId="Notesourcetext">
    <w:name w:val="Note/source text"/>
    <w:next w:val="BodyText1"/>
    <w:link w:val="NotesourcetextChar"/>
    <w:autoRedefine/>
    <w:uiPriority w:val="25"/>
    <w:qFormat/>
    <w:rsid w:val="00B14D3A"/>
    <w:pPr>
      <w:keepLines/>
      <w:spacing w:after="240"/>
      <w:contextualSpacing/>
    </w:pPr>
    <w:rPr>
      <w:rFonts w:ascii="Calibri" w:hAnsi="Calibri"/>
      <w:color w:val="000000" w:themeColor="text1"/>
      <w:sz w:val="18"/>
      <w:szCs w:val="22"/>
      <w:lang w:eastAsia="en-US"/>
    </w:rPr>
  </w:style>
  <w:style w:type="paragraph" w:styleId="Title">
    <w:name w:val="Title"/>
    <w:aliases w:val="Document title"/>
    <w:next w:val="Normal"/>
    <w:link w:val="TitleChar"/>
    <w:uiPriority w:val="49"/>
    <w:semiHidden/>
    <w:qFormat/>
    <w:rsid w:val="004048D6"/>
    <w:pPr>
      <w:spacing w:after="240"/>
      <w:ind w:right="397"/>
      <w:contextualSpacing/>
    </w:pPr>
    <w:rPr>
      <w:rFonts w:eastAsiaTheme="majorEastAsia" w:cstheme="majorBidi"/>
      <w:b/>
      <w:color w:val="000000" w:themeColor="text1"/>
      <w:spacing w:val="5"/>
      <w:kern w:val="28"/>
      <w:sz w:val="48"/>
      <w:szCs w:val="52"/>
      <w:lang w:eastAsia="en-US"/>
    </w:rPr>
  </w:style>
  <w:style w:type="character" w:customStyle="1" w:styleId="SubtitleChar">
    <w:name w:val="Subtitle Char"/>
    <w:aliases w:val="Supplementary document title Char"/>
    <w:basedOn w:val="DefaultParagraphFont"/>
    <w:link w:val="Subtitle"/>
    <w:uiPriority w:val="99"/>
    <w:rsid w:val="004048D6"/>
    <w:rPr>
      <w:rFonts w:eastAsiaTheme="majorEastAsia" w:cstheme="majorBidi"/>
      <w:iCs/>
      <w:color w:val="000000" w:themeColor="text1"/>
      <w:spacing w:val="15"/>
      <w:sz w:val="44"/>
      <w:szCs w:val="24"/>
      <w:lang w:eastAsia="en-US"/>
    </w:rPr>
  </w:style>
  <w:style w:type="character" w:customStyle="1" w:styleId="TitleChar">
    <w:name w:val="Title Char"/>
    <w:aliases w:val="Document title Char"/>
    <w:basedOn w:val="DefaultParagraphFont"/>
    <w:link w:val="Title"/>
    <w:uiPriority w:val="49"/>
    <w:semiHidden/>
    <w:rsid w:val="004048D6"/>
    <w:rPr>
      <w:rFonts w:eastAsiaTheme="majorEastAsia" w:cstheme="majorBidi"/>
      <w:b/>
      <w:color w:val="000000" w:themeColor="text1"/>
      <w:spacing w:val="5"/>
      <w:kern w:val="28"/>
      <w:sz w:val="48"/>
      <w:szCs w:val="52"/>
      <w:lang w:eastAsia="en-US"/>
    </w:rPr>
  </w:style>
  <w:style w:type="character" w:customStyle="1" w:styleId="Heading1Char">
    <w:name w:val="Heading 1 Char"/>
    <w:basedOn w:val="DefaultParagraphFont"/>
    <w:link w:val="Heading1"/>
    <w:uiPriority w:val="10"/>
    <w:rsid w:val="004048D6"/>
    <w:rPr>
      <w:rFonts w:ascii="Calibri" w:eastAsiaTheme="majorEastAsia" w:hAnsi="Calibri" w:cstheme="majorBidi"/>
      <w:bCs/>
      <w:color w:val="000000" w:themeColor="text1"/>
      <w:sz w:val="56"/>
      <w:szCs w:val="28"/>
      <w:lang w:eastAsia="en-US"/>
    </w:rPr>
  </w:style>
  <w:style w:type="character" w:customStyle="1" w:styleId="Heading2Char">
    <w:name w:val="Heading 2 Char"/>
    <w:basedOn w:val="DefaultParagraphFont"/>
    <w:link w:val="Heading2"/>
    <w:uiPriority w:val="11"/>
    <w:rsid w:val="004048D6"/>
    <w:rPr>
      <w:rFonts w:eastAsiaTheme="majorEastAsia" w:cstheme="majorBidi"/>
      <w:b/>
      <w:bCs/>
      <w:color w:val="FF7900"/>
      <w:sz w:val="34"/>
      <w:szCs w:val="26"/>
      <w:lang w:eastAsia="en-US"/>
    </w:rPr>
  </w:style>
  <w:style w:type="character" w:customStyle="1" w:styleId="Heading3Char">
    <w:name w:val="Heading 3 Char"/>
    <w:basedOn w:val="DefaultParagraphFont"/>
    <w:link w:val="Heading3"/>
    <w:uiPriority w:val="12"/>
    <w:rsid w:val="004048D6"/>
    <w:rPr>
      <w:rFonts w:eastAsiaTheme="majorEastAsia" w:cstheme="majorBidi"/>
      <w:b/>
      <w:bCs/>
      <w:color w:val="DE3831"/>
      <w:sz w:val="28"/>
      <w:szCs w:val="22"/>
      <w:lang w:eastAsia="en-US"/>
    </w:rPr>
  </w:style>
  <w:style w:type="character" w:customStyle="1" w:styleId="Heading4Char">
    <w:name w:val="Heading 4 Char"/>
    <w:basedOn w:val="DefaultParagraphFont"/>
    <w:link w:val="Heading4"/>
    <w:uiPriority w:val="13"/>
    <w:rsid w:val="004048D6"/>
    <w:rPr>
      <w:rFonts w:eastAsiaTheme="majorEastAsia" w:cstheme="majorBidi"/>
      <w:b/>
      <w:bCs/>
      <w:iCs/>
      <w:color w:val="000000" w:themeColor="text1"/>
      <w:sz w:val="24"/>
      <w:szCs w:val="22"/>
      <w:lang w:eastAsia="en-US"/>
    </w:rPr>
  </w:style>
  <w:style w:type="character" w:customStyle="1" w:styleId="Heading5Char">
    <w:name w:val="Heading 5 Char"/>
    <w:basedOn w:val="DefaultParagraphFont"/>
    <w:link w:val="Heading5"/>
    <w:uiPriority w:val="9"/>
    <w:semiHidden/>
    <w:rsid w:val="004048D6"/>
    <w:rPr>
      <w:rFonts w:asciiTheme="minorHAnsi" w:eastAsiaTheme="majorEastAsia" w:hAnsiTheme="minorHAnsi" w:cstheme="majorBidi"/>
      <w:b/>
      <w:bCs/>
      <w:iCs/>
      <w:color w:val="000000" w:themeColor="text1"/>
      <w:sz w:val="24"/>
      <w:szCs w:val="22"/>
      <w:lang w:eastAsia="en-US"/>
    </w:rPr>
  </w:style>
  <w:style w:type="paragraph" w:customStyle="1" w:styleId="Titlepageheading">
    <w:name w:val="Title page heading"/>
    <w:link w:val="TitlepageheadingChar"/>
    <w:uiPriority w:val="29"/>
    <w:qFormat/>
    <w:rsid w:val="004048D6"/>
    <w:pPr>
      <w:tabs>
        <w:tab w:val="left" w:pos="1418"/>
      </w:tabs>
      <w:ind w:left="1418"/>
    </w:pPr>
    <w:rPr>
      <w:rFonts w:eastAsiaTheme="majorEastAsia" w:cstheme="majorBidi"/>
      <w:b/>
      <w:color w:val="000000" w:themeColor="text1"/>
      <w:spacing w:val="5"/>
      <w:kern w:val="28"/>
      <w:sz w:val="48"/>
      <w:szCs w:val="52"/>
      <w:lang w:eastAsia="en-US"/>
    </w:rPr>
  </w:style>
  <w:style w:type="paragraph" w:styleId="TOCHeading">
    <w:name w:val="TOC Heading"/>
    <w:next w:val="Normal"/>
    <w:uiPriority w:val="39"/>
    <w:qFormat/>
    <w:rsid w:val="004048D6"/>
    <w:pPr>
      <w:spacing w:before="600" w:after="284"/>
    </w:pPr>
    <w:rPr>
      <w:rFonts w:asciiTheme="minorHAnsi" w:eastAsiaTheme="majorEastAsia" w:hAnsiTheme="minorHAnsi" w:cstheme="minorHAnsi"/>
      <w:bCs/>
      <w:sz w:val="44"/>
      <w:szCs w:val="44"/>
      <w:lang w:val="en-US" w:eastAsia="ja-JP"/>
    </w:rPr>
  </w:style>
  <w:style w:type="character" w:customStyle="1" w:styleId="TitlepageheadingChar">
    <w:name w:val="Title page heading Char"/>
    <w:basedOn w:val="TitleChar"/>
    <w:link w:val="Titlepageheading"/>
    <w:uiPriority w:val="29"/>
    <w:rsid w:val="004048D6"/>
    <w:rPr>
      <w:rFonts w:eastAsiaTheme="majorEastAsia" w:cstheme="majorBidi"/>
      <w:b/>
      <w:color w:val="000000" w:themeColor="text1"/>
      <w:spacing w:val="5"/>
      <w:kern w:val="28"/>
      <w:sz w:val="48"/>
      <w:szCs w:val="52"/>
      <w:lang w:eastAsia="en-US"/>
    </w:rPr>
  </w:style>
  <w:style w:type="paragraph" w:styleId="TOC1">
    <w:name w:val="toc 1"/>
    <w:basedOn w:val="TOC4"/>
    <w:next w:val="Normal"/>
    <w:autoRedefine/>
    <w:uiPriority w:val="39"/>
    <w:unhideWhenUsed/>
    <w:qFormat/>
    <w:rsid w:val="004048D6"/>
    <w:rPr>
      <w:b w:val="0"/>
      <w:noProof/>
    </w:rPr>
  </w:style>
  <w:style w:type="paragraph" w:styleId="TOC2">
    <w:name w:val="toc 2"/>
    <w:basedOn w:val="Normal"/>
    <w:next w:val="Normal"/>
    <w:autoRedefine/>
    <w:uiPriority w:val="39"/>
    <w:unhideWhenUsed/>
    <w:qFormat/>
    <w:rsid w:val="004048D6"/>
    <w:pPr>
      <w:tabs>
        <w:tab w:val="right" w:pos="426"/>
        <w:tab w:val="right" w:pos="9072"/>
      </w:tabs>
      <w:spacing w:after="100" w:line="240" w:lineRule="atLeast"/>
      <w:ind w:left="425"/>
    </w:pPr>
    <w:rPr>
      <w:noProof/>
      <w:szCs w:val="24"/>
    </w:rPr>
  </w:style>
  <w:style w:type="paragraph" w:styleId="TOC3">
    <w:name w:val="toc 3"/>
    <w:basedOn w:val="Normal"/>
    <w:next w:val="Normal"/>
    <w:autoRedefine/>
    <w:uiPriority w:val="39"/>
    <w:unhideWhenUsed/>
    <w:qFormat/>
    <w:rsid w:val="004048D6"/>
    <w:pPr>
      <w:tabs>
        <w:tab w:val="right" w:pos="9072"/>
      </w:tabs>
      <w:spacing w:after="100"/>
      <w:ind w:left="567" w:hanging="567"/>
    </w:pPr>
    <w:rPr>
      <w:noProof/>
      <w:sz w:val="24"/>
    </w:rPr>
  </w:style>
  <w:style w:type="character" w:styleId="Hyperlink">
    <w:name w:val="Hyperlink"/>
    <w:uiPriority w:val="99"/>
    <w:qFormat/>
    <w:rsid w:val="004048D6"/>
    <w:rPr>
      <w:color w:val="0000FF" w:themeColor="hyperlink"/>
      <w:u w:val="single"/>
    </w:rPr>
  </w:style>
  <w:style w:type="paragraph" w:styleId="BalloonText">
    <w:name w:val="Balloon Text"/>
    <w:basedOn w:val="Normal"/>
    <w:link w:val="BalloonTextChar"/>
    <w:uiPriority w:val="99"/>
    <w:semiHidden/>
    <w:unhideWhenUsed/>
    <w:qFormat/>
    <w:rsid w:val="00404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D6"/>
    <w:rPr>
      <w:rFonts w:ascii="Tahoma" w:hAnsi="Tahoma" w:cs="Tahoma"/>
      <w:color w:val="000000" w:themeColor="text1"/>
      <w:sz w:val="16"/>
      <w:szCs w:val="16"/>
      <w:lang w:eastAsia="en-US"/>
    </w:rPr>
  </w:style>
  <w:style w:type="table" w:styleId="TableGrid">
    <w:name w:val="Table Grid"/>
    <w:basedOn w:val="TableNormal"/>
    <w:uiPriority w:val="59"/>
    <w:locked/>
    <w:rsid w:val="004048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text or caption"/>
    <w:basedOn w:val="Normal"/>
    <w:next w:val="Normal"/>
    <w:autoRedefine/>
    <w:uiPriority w:val="29"/>
    <w:unhideWhenUsed/>
    <w:qFormat/>
    <w:rsid w:val="000024DB"/>
    <w:pPr>
      <w:keepNext/>
      <w:spacing w:after="120" w:line="240" w:lineRule="auto"/>
    </w:pPr>
    <w:rPr>
      <w:rFonts w:asciiTheme="minorHAnsi" w:hAnsiTheme="minorHAnsi"/>
      <w:b/>
      <w:bCs/>
      <w:color w:val="808080" w:themeColor="background1" w:themeShade="80"/>
      <w:sz w:val="24"/>
      <w:szCs w:val="18"/>
    </w:rPr>
  </w:style>
  <w:style w:type="paragraph" w:styleId="Header">
    <w:name w:val="header"/>
    <w:basedOn w:val="Normal"/>
    <w:link w:val="HeaderChar"/>
    <w:uiPriority w:val="99"/>
    <w:semiHidden/>
    <w:qFormat/>
    <w:rsid w:val="004048D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48D6"/>
    <w:rPr>
      <w:color w:val="000000" w:themeColor="text1"/>
      <w:sz w:val="22"/>
      <w:szCs w:val="22"/>
      <w:lang w:eastAsia="en-US"/>
    </w:rPr>
  </w:style>
  <w:style w:type="paragraph" w:styleId="Footer">
    <w:name w:val="footer"/>
    <w:basedOn w:val="Normal"/>
    <w:link w:val="FooterChar"/>
    <w:uiPriority w:val="99"/>
    <w:qFormat/>
    <w:rsid w:val="00404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8D6"/>
    <w:rPr>
      <w:color w:val="000000" w:themeColor="text1"/>
      <w:sz w:val="22"/>
      <w:szCs w:val="22"/>
      <w:lang w:eastAsia="en-US"/>
    </w:rPr>
  </w:style>
  <w:style w:type="paragraph" w:styleId="TableofFigures">
    <w:name w:val="table of figures"/>
    <w:basedOn w:val="TOC1"/>
    <w:next w:val="Normal"/>
    <w:uiPriority w:val="99"/>
    <w:qFormat/>
    <w:rsid w:val="004048D6"/>
    <w:pPr>
      <w:tabs>
        <w:tab w:val="clear" w:pos="425"/>
        <w:tab w:val="left" w:pos="851"/>
      </w:tabs>
      <w:ind w:left="1021" w:right="1276" w:hanging="1021"/>
    </w:pPr>
  </w:style>
  <w:style w:type="paragraph" w:styleId="Revision">
    <w:name w:val="Revision"/>
    <w:hidden/>
    <w:uiPriority w:val="99"/>
    <w:semiHidden/>
    <w:rsid w:val="004048D6"/>
    <w:rPr>
      <w:color w:val="000000" w:themeColor="text1"/>
      <w:szCs w:val="22"/>
      <w:lang w:eastAsia="en-US"/>
    </w:rPr>
  </w:style>
  <w:style w:type="character" w:styleId="IntenseEmphasis">
    <w:name w:val="Intense Emphasis"/>
    <w:aliases w:val="Bold Italics"/>
    <w:basedOn w:val="DefaultParagraphFont"/>
    <w:uiPriority w:val="99"/>
    <w:qFormat/>
    <w:rsid w:val="004048D6"/>
    <w:rPr>
      <w:rFonts w:ascii="Cambria" w:hAnsi="Cambria"/>
      <w:b/>
      <w:bCs/>
      <w:i/>
      <w:iCs/>
      <w:color w:val="auto"/>
    </w:rPr>
  </w:style>
  <w:style w:type="character" w:customStyle="1" w:styleId="Heading7Char">
    <w:name w:val="Heading 7 Char"/>
    <w:basedOn w:val="DefaultParagraphFont"/>
    <w:link w:val="Heading7"/>
    <w:uiPriority w:val="9"/>
    <w:semiHidden/>
    <w:rsid w:val="004048D6"/>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048D6"/>
    <w:rPr>
      <w:rFonts w:asciiTheme="majorHAnsi" w:eastAsiaTheme="majorEastAsia" w:hAnsiTheme="majorHAnsi" w:cstheme="majorBidi"/>
      <w:color w:val="404040" w:themeColor="text1" w:themeTint="BF"/>
      <w:sz w:val="22"/>
      <w:lang w:eastAsia="en-US"/>
    </w:rPr>
  </w:style>
  <w:style w:type="character" w:styleId="SubtleEmphasis">
    <w:name w:val="Subtle Emphasis"/>
    <w:basedOn w:val="DefaultParagraphFont"/>
    <w:uiPriority w:val="19"/>
    <w:semiHidden/>
    <w:qFormat/>
    <w:locked/>
    <w:rsid w:val="004048D6"/>
    <w:rPr>
      <w:i/>
      <w:iCs/>
      <w:color w:val="808080" w:themeColor="text1" w:themeTint="7F"/>
    </w:rPr>
  </w:style>
  <w:style w:type="character" w:styleId="Emphasis">
    <w:name w:val="Emphasis"/>
    <w:aliases w:val="Italics"/>
    <w:basedOn w:val="DefaultParagraphFont"/>
    <w:uiPriority w:val="20"/>
    <w:qFormat/>
    <w:rsid w:val="004048D6"/>
    <w:rPr>
      <w:i/>
      <w:iCs/>
    </w:rPr>
  </w:style>
  <w:style w:type="character" w:styleId="Strong">
    <w:name w:val="Strong"/>
    <w:basedOn w:val="DefaultParagraphFont"/>
    <w:uiPriority w:val="2"/>
    <w:qFormat/>
    <w:rsid w:val="004048D6"/>
    <w:rPr>
      <w:b/>
      <w:bCs/>
      <w:color w:val="auto"/>
    </w:rPr>
  </w:style>
  <w:style w:type="paragraph" w:styleId="Quote">
    <w:name w:val="Quote"/>
    <w:basedOn w:val="Normal"/>
    <w:next w:val="Normal"/>
    <w:link w:val="QuoteChar"/>
    <w:uiPriority w:val="99"/>
    <w:qFormat/>
    <w:rsid w:val="004048D6"/>
    <w:pPr>
      <w:spacing w:before="120" w:after="120" w:line="240" w:lineRule="atLeast"/>
      <w:ind w:left="567" w:right="567"/>
    </w:pPr>
    <w:rPr>
      <w:rFonts w:ascii="Calibri" w:hAnsi="Calibri"/>
      <w:iCs/>
      <w:sz w:val="20"/>
    </w:rPr>
  </w:style>
  <w:style w:type="character" w:customStyle="1" w:styleId="QuoteChar">
    <w:name w:val="Quote Char"/>
    <w:basedOn w:val="DefaultParagraphFont"/>
    <w:link w:val="Quote"/>
    <w:uiPriority w:val="99"/>
    <w:rsid w:val="004048D6"/>
    <w:rPr>
      <w:rFonts w:ascii="Calibri" w:hAnsi="Calibri"/>
      <w:iCs/>
      <w:color w:val="000000" w:themeColor="text1"/>
      <w:szCs w:val="22"/>
      <w:lang w:eastAsia="en-US"/>
    </w:rPr>
  </w:style>
  <w:style w:type="character" w:styleId="BookTitle">
    <w:name w:val="Book Title"/>
    <w:basedOn w:val="DefaultParagraphFont"/>
    <w:uiPriority w:val="33"/>
    <w:semiHidden/>
    <w:qFormat/>
    <w:rsid w:val="004048D6"/>
    <w:rPr>
      <w:b/>
      <w:bCs/>
      <w:smallCaps/>
      <w:spacing w:val="5"/>
    </w:rPr>
  </w:style>
  <w:style w:type="paragraph" w:customStyle="1" w:styleId="Figuretablesubtitle">
    <w:name w:val="Figure/table subtitle"/>
    <w:next w:val="BodyText1"/>
    <w:link w:val="FiguretablesubtitleChar"/>
    <w:uiPriority w:val="26"/>
    <w:qFormat/>
    <w:rsid w:val="004048D6"/>
    <w:rPr>
      <w:rFonts w:ascii="Calibri" w:hAnsi="Calibri"/>
      <w:color w:val="000000" w:themeColor="text1"/>
      <w:sz w:val="21"/>
      <w:szCs w:val="21"/>
      <w:lang w:eastAsia="en-US"/>
    </w:rPr>
  </w:style>
  <w:style w:type="paragraph" w:styleId="NormalWeb">
    <w:name w:val="Normal (Web)"/>
    <w:basedOn w:val="Normal"/>
    <w:uiPriority w:val="99"/>
    <w:semiHidden/>
    <w:unhideWhenUsed/>
    <w:qFormat/>
    <w:rsid w:val="004048D6"/>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styleId="PlaceholderText">
    <w:name w:val="Placeholder Text"/>
    <w:basedOn w:val="DefaultParagraphFont"/>
    <w:uiPriority w:val="99"/>
    <w:semiHidden/>
    <w:qFormat/>
    <w:rsid w:val="004048D6"/>
    <w:rPr>
      <w:color w:val="808080"/>
    </w:rPr>
  </w:style>
  <w:style w:type="paragraph" w:customStyle="1" w:styleId="Titlepageauthor">
    <w:name w:val="Title page author"/>
    <w:uiPriority w:val="29"/>
    <w:qFormat/>
    <w:rsid w:val="004048D6"/>
    <w:pPr>
      <w:spacing w:before="120"/>
    </w:pPr>
    <w:rPr>
      <w:sz w:val="26"/>
      <w:szCs w:val="26"/>
      <w:lang w:eastAsia="en-US"/>
    </w:rPr>
  </w:style>
  <w:style w:type="paragraph" w:customStyle="1" w:styleId="Titlepagedate">
    <w:name w:val="Title page date"/>
    <w:uiPriority w:val="29"/>
    <w:qFormat/>
    <w:rsid w:val="004048D6"/>
    <w:pPr>
      <w:jc w:val="right"/>
    </w:pPr>
    <w:rPr>
      <w:rFonts w:ascii="Calibri" w:hAnsi="Calibri"/>
      <w:color w:val="000000" w:themeColor="text1"/>
      <w:sz w:val="22"/>
      <w:szCs w:val="22"/>
      <w:lang w:eastAsia="en-US"/>
    </w:rPr>
  </w:style>
  <w:style w:type="paragraph" w:customStyle="1" w:styleId="Titlepageversion">
    <w:name w:val="Title page version"/>
    <w:semiHidden/>
    <w:qFormat/>
    <w:rsid w:val="004048D6"/>
    <w:pPr>
      <w:spacing w:line="600" w:lineRule="exact"/>
      <w:jc w:val="right"/>
    </w:pPr>
    <w:rPr>
      <w:color w:val="000000" w:themeColor="text1"/>
      <w:sz w:val="22"/>
      <w:szCs w:val="22"/>
      <w:lang w:eastAsia="en-US"/>
    </w:rPr>
  </w:style>
  <w:style w:type="table" w:customStyle="1" w:styleId="ABAREStable">
    <w:name w:val="ABARES table"/>
    <w:basedOn w:val="TableNormal"/>
    <w:uiPriority w:val="99"/>
    <w:rsid w:val="004048D6"/>
    <w:pPr>
      <w:spacing w:before="60" w:after="60"/>
      <w:jc w:val="right"/>
    </w:pPr>
    <w:rPr>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Glossary">
    <w:name w:val="Glossary"/>
    <w:basedOn w:val="BodyText1"/>
    <w:link w:val="GlossaryChar"/>
    <w:uiPriority w:val="31"/>
    <w:qFormat/>
    <w:rsid w:val="004048D6"/>
    <w:pPr>
      <w:tabs>
        <w:tab w:val="left" w:pos="1418"/>
      </w:tabs>
    </w:pPr>
  </w:style>
  <w:style w:type="character" w:customStyle="1" w:styleId="Dummytext">
    <w:name w:val="Dummy text"/>
    <w:uiPriority w:val="64"/>
    <w:qFormat/>
    <w:rsid w:val="004048D6"/>
    <w:rPr>
      <w:color w:val="auto"/>
      <w:u w:val="none"/>
      <w:bdr w:val="none" w:sz="0" w:space="0" w:color="auto"/>
      <w:shd w:val="clear" w:color="auto" w:fill="FFFF00"/>
    </w:rPr>
  </w:style>
  <w:style w:type="character" w:customStyle="1" w:styleId="GlossaryChar">
    <w:name w:val="Glossary Char"/>
    <w:basedOn w:val="DefaultParagraphFont"/>
    <w:link w:val="Glossary"/>
    <w:uiPriority w:val="31"/>
    <w:rsid w:val="004048D6"/>
    <w:rPr>
      <w:color w:val="000000" w:themeColor="text1"/>
      <w:sz w:val="22"/>
      <w:szCs w:val="22"/>
      <w:lang w:eastAsia="en-US"/>
    </w:rPr>
  </w:style>
  <w:style w:type="character" w:customStyle="1" w:styleId="NotesourcetextChar">
    <w:name w:val="Note/source text Char"/>
    <w:basedOn w:val="DefaultParagraphFont"/>
    <w:link w:val="Notesourcetext"/>
    <w:uiPriority w:val="25"/>
    <w:rsid w:val="00B14D3A"/>
    <w:rPr>
      <w:rFonts w:ascii="Calibri" w:hAnsi="Calibri"/>
      <w:color w:val="000000" w:themeColor="text1"/>
      <w:sz w:val="18"/>
      <w:szCs w:val="22"/>
      <w:lang w:eastAsia="en-US"/>
    </w:rPr>
  </w:style>
  <w:style w:type="character" w:customStyle="1" w:styleId="FiguretablesubtitleChar">
    <w:name w:val="Figure/table subtitle Char"/>
    <w:basedOn w:val="DefaultParagraphFont"/>
    <w:link w:val="Figuretablesubtitle"/>
    <w:uiPriority w:val="26"/>
    <w:rsid w:val="004048D6"/>
    <w:rPr>
      <w:rFonts w:ascii="Calibri" w:hAnsi="Calibri"/>
      <w:color w:val="000000" w:themeColor="text1"/>
      <w:sz w:val="21"/>
      <w:szCs w:val="21"/>
      <w:lang w:eastAsia="en-US"/>
    </w:rPr>
  </w:style>
  <w:style w:type="paragraph" w:styleId="NoSpacing">
    <w:name w:val="No Spacing"/>
    <w:uiPriority w:val="1"/>
    <w:qFormat/>
    <w:rsid w:val="004048D6"/>
    <w:pPr>
      <w:keepNext/>
    </w:pPr>
    <w:rPr>
      <w:color w:val="000000" w:themeColor="text1"/>
      <w:szCs w:val="22"/>
      <w:lang w:eastAsia="en-US"/>
    </w:rPr>
  </w:style>
  <w:style w:type="paragraph" w:styleId="ListParagraph">
    <w:name w:val="List Paragraph"/>
    <w:basedOn w:val="Normal"/>
    <w:link w:val="ListParagraphChar"/>
    <w:uiPriority w:val="99"/>
    <w:qFormat/>
    <w:rsid w:val="004048D6"/>
    <w:pPr>
      <w:spacing w:line="240" w:lineRule="auto"/>
      <w:ind w:left="720"/>
    </w:pPr>
  </w:style>
  <w:style w:type="numbering" w:customStyle="1" w:styleId="ABARESbulletedlist">
    <w:name w:val="ABARES bulleted list"/>
    <w:uiPriority w:val="99"/>
    <w:rsid w:val="004048D6"/>
    <w:pPr>
      <w:numPr>
        <w:numId w:val="3"/>
      </w:numPr>
    </w:pPr>
  </w:style>
  <w:style w:type="paragraph" w:styleId="FootnoteText">
    <w:name w:val="footnote text"/>
    <w:basedOn w:val="Normal"/>
    <w:link w:val="FootnoteTextChar"/>
    <w:uiPriority w:val="99"/>
    <w:semiHidden/>
    <w:unhideWhenUsed/>
    <w:qFormat/>
    <w:rsid w:val="004048D6"/>
    <w:pPr>
      <w:spacing w:after="0" w:line="240" w:lineRule="auto"/>
    </w:pPr>
    <w:rPr>
      <w:szCs w:val="20"/>
    </w:rPr>
  </w:style>
  <w:style w:type="character" w:customStyle="1" w:styleId="FootnoteTextChar">
    <w:name w:val="Footnote Text Char"/>
    <w:basedOn w:val="DefaultParagraphFont"/>
    <w:link w:val="FootnoteText"/>
    <w:uiPriority w:val="99"/>
    <w:semiHidden/>
    <w:rsid w:val="004048D6"/>
    <w:rPr>
      <w:color w:val="000000" w:themeColor="text1"/>
      <w:lang w:eastAsia="en-US"/>
    </w:rPr>
  </w:style>
  <w:style w:type="character" w:styleId="FootnoteReference">
    <w:name w:val="footnote reference"/>
    <w:basedOn w:val="DefaultParagraphFont"/>
    <w:uiPriority w:val="99"/>
    <w:semiHidden/>
    <w:unhideWhenUsed/>
    <w:qFormat/>
    <w:rsid w:val="004048D6"/>
    <w:rPr>
      <w:vertAlign w:val="superscript"/>
    </w:rPr>
  </w:style>
  <w:style w:type="character" w:customStyle="1" w:styleId="InlineQuote">
    <w:name w:val="Inline Quote"/>
    <w:basedOn w:val="QuoteChar"/>
    <w:uiPriority w:val="1"/>
    <w:semiHidden/>
    <w:qFormat/>
    <w:rsid w:val="004048D6"/>
    <w:rPr>
      <w:rFonts w:ascii="Calibri" w:hAnsi="Calibri"/>
      <w:i/>
      <w:iCs/>
      <w:color w:val="auto"/>
      <w:szCs w:val="22"/>
      <w:lang w:eastAsia="en-US"/>
    </w:rPr>
  </w:style>
  <w:style w:type="numbering" w:customStyle="1" w:styleId="ABARESnumberedlist">
    <w:name w:val="ABARES numbered list"/>
    <w:basedOn w:val="NoList"/>
    <w:uiPriority w:val="99"/>
    <w:rsid w:val="004048D6"/>
    <w:pPr>
      <w:numPr>
        <w:numId w:val="4"/>
      </w:numPr>
    </w:pPr>
  </w:style>
  <w:style w:type="table" w:customStyle="1" w:styleId="ABAREStableleftalign">
    <w:name w:val="ABARES table (left align)"/>
    <w:basedOn w:val="ABAREStable"/>
    <w:uiPriority w:val="99"/>
    <w:rsid w:val="004048D6"/>
    <w:pPr>
      <w:jc w:val="left"/>
    </w:pPr>
    <w:tblPr/>
    <w:tblStylePr w:type="firstRow">
      <w:rPr>
        <w:b/>
      </w:rPr>
    </w:tblStylePr>
    <w:tblStylePr w:type="firstCol">
      <w:pPr>
        <w:wordWrap/>
        <w:jc w:val="left"/>
      </w:pPr>
    </w:tblStylePr>
  </w:style>
  <w:style w:type="table" w:customStyle="1" w:styleId="ABAREStablecenteralign">
    <w:name w:val="ABARES table (center align)"/>
    <w:basedOn w:val="ABAREStable"/>
    <w:rsid w:val="004048D6"/>
    <w:pPr>
      <w:jc w:val="center"/>
    </w:pPr>
    <w:tblPr/>
    <w:tblStylePr w:type="firstRow">
      <w:rPr>
        <w:b/>
      </w:rPr>
    </w:tblStylePr>
    <w:tblStylePr w:type="firstCol">
      <w:pPr>
        <w:wordWrap/>
        <w:jc w:val="left"/>
      </w:pPr>
      <w:rPr>
        <w:rFonts w:ascii="Cambria" w:hAnsi="Cambria"/>
        <w:sz w:val="19"/>
      </w:rPr>
      <w:tblPr/>
      <w:tcPr>
        <w:noWrap/>
      </w:tcPr>
    </w:tblStylePr>
  </w:style>
  <w:style w:type="character" w:customStyle="1" w:styleId="Superscript">
    <w:name w:val="Superscript"/>
    <w:uiPriority w:val="19"/>
    <w:qFormat/>
    <w:rsid w:val="004048D6"/>
    <w:rPr>
      <w:vertAlign w:val="superscript"/>
    </w:rPr>
  </w:style>
  <w:style w:type="character" w:customStyle="1" w:styleId="Subscript">
    <w:name w:val="Subscript"/>
    <w:uiPriority w:val="19"/>
    <w:qFormat/>
    <w:rsid w:val="004048D6"/>
    <w:rPr>
      <w:vertAlign w:val="subscript"/>
    </w:rPr>
  </w:style>
  <w:style w:type="paragraph" w:customStyle="1" w:styleId="Heading1unnumberedchapter">
    <w:name w:val="Heading 1  (unnumbered chapter)"/>
    <w:next w:val="BodyText1"/>
    <w:link w:val="Heading1unnumberedchapterChar"/>
    <w:uiPriority w:val="10"/>
    <w:qFormat/>
    <w:rsid w:val="004048D6"/>
    <w:pPr>
      <w:keepNext/>
      <w:keepLines/>
      <w:pageBreakBefore/>
      <w:spacing w:after="284" w:line="180" w:lineRule="auto"/>
      <w:outlineLvl w:val="0"/>
    </w:pPr>
    <w:rPr>
      <w:rFonts w:asciiTheme="minorHAnsi" w:hAnsiTheme="minorHAnsi"/>
      <w:color w:val="000000" w:themeColor="text1"/>
      <w:sz w:val="56"/>
      <w:szCs w:val="22"/>
      <w:lang w:eastAsia="en-US"/>
    </w:rPr>
  </w:style>
  <w:style w:type="character" w:customStyle="1" w:styleId="Heading1unnumberedchapterChar">
    <w:name w:val="Heading 1  (unnumbered chapter) Char"/>
    <w:basedOn w:val="DefaultParagraphFont"/>
    <w:link w:val="Heading1unnumberedchapter"/>
    <w:uiPriority w:val="10"/>
    <w:rsid w:val="004048D6"/>
    <w:rPr>
      <w:rFonts w:asciiTheme="minorHAnsi" w:hAnsiTheme="minorHAnsi"/>
      <w:color w:val="000000" w:themeColor="text1"/>
      <w:sz w:val="56"/>
      <w:szCs w:val="22"/>
      <w:lang w:eastAsia="en-US"/>
    </w:rPr>
  </w:style>
  <w:style w:type="character" w:customStyle="1" w:styleId="Intextreference">
    <w:name w:val="Intext reference"/>
    <w:basedOn w:val="DefaultParagraphFont"/>
    <w:uiPriority w:val="24"/>
    <w:qFormat/>
    <w:rsid w:val="004048D6"/>
    <w:rPr>
      <w:rFonts w:ascii="Cambria" w:hAnsi="Cambria"/>
      <w:color w:val="7F7F7F" w:themeColor="text1" w:themeTint="80"/>
    </w:rPr>
  </w:style>
  <w:style w:type="paragraph" w:styleId="ListBullet">
    <w:name w:val="List Bullet"/>
    <w:basedOn w:val="ListParagraph"/>
    <w:next w:val="ListParagraph"/>
    <w:link w:val="ListBulletChar"/>
    <w:uiPriority w:val="99"/>
    <w:qFormat/>
    <w:rsid w:val="004048D6"/>
    <w:pPr>
      <w:numPr>
        <w:numId w:val="6"/>
      </w:numPr>
      <w:spacing w:before="240" w:after="240"/>
    </w:pPr>
    <w:rPr>
      <w:color w:val="000000"/>
    </w:rPr>
  </w:style>
  <w:style w:type="character" w:customStyle="1" w:styleId="ListBulletChar">
    <w:name w:val="List Bullet Char"/>
    <w:basedOn w:val="DefaultParagraphFont"/>
    <w:link w:val="ListBullet"/>
    <w:uiPriority w:val="99"/>
    <w:rsid w:val="004048D6"/>
    <w:rPr>
      <w:color w:val="000000"/>
      <w:sz w:val="22"/>
      <w:szCs w:val="22"/>
      <w:lang w:eastAsia="en-US"/>
    </w:rPr>
  </w:style>
  <w:style w:type="paragraph" w:styleId="List">
    <w:name w:val="List"/>
    <w:basedOn w:val="Normal"/>
    <w:uiPriority w:val="99"/>
    <w:unhideWhenUsed/>
    <w:qFormat/>
    <w:rsid w:val="004048D6"/>
    <w:pPr>
      <w:ind w:left="283" w:hanging="283"/>
      <w:contextualSpacing/>
    </w:pPr>
  </w:style>
  <w:style w:type="paragraph" w:styleId="ListNumber">
    <w:name w:val="List Number"/>
    <w:basedOn w:val="Normal"/>
    <w:uiPriority w:val="99"/>
    <w:unhideWhenUsed/>
    <w:qFormat/>
    <w:rsid w:val="004048D6"/>
    <w:pPr>
      <w:contextualSpacing/>
    </w:pPr>
  </w:style>
  <w:style w:type="paragraph" w:customStyle="1" w:styleId="Numberedlist-level1">
    <w:name w:val="Numbered list - level 1"/>
    <w:uiPriority w:val="20"/>
    <w:qFormat/>
    <w:rsid w:val="004048D6"/>
    <w:pPr>
      <w:numPr>
        <w:numId w:val="27"/>
      </w:numPr>
      <w:spacing w:before="200" w:after="200"/>
    </w:pPr>
    <w:rPr>
      <w:bCs/>
      <w:sz w:val="22"/>
      <w:szCs w:val="18"/>
      <w:lang w:eastAsia="en-US"/>
    </w:rPr>
  </w:style>
  <w:style w:type="paragraph" w:customStyle="1" w:styleId="Tabletext">
    <w:name w:val="Table text"/>
    <w:link w:val="TabletextChar"/>
    <w:uiPriority w:val="27"/>
    <w:qFormat/>
    <w:rsid w:val="003E16DD"/>
    <w:pPr>
      <w:keepNext/>
      <w:spacing w:before="60" w:after="60"/>
    </w:pPr>
    <w:rPr>
      <w:color w:val="000000" w:themeColor="text1"/>
      <w:sz w:val="19"/>
      <w:szCs w:val="22"/>
      <w:lang w:eastAsia="en-US"/>
    </w:rPr>
  </w:style>
  <w:style w:type="table" w:customStyle="1" w:styleId="ABARESTableleftrightalign">
    <w:name w:val="ABARES Table (left/right align)"/>
    <w:basedOn w:val="ABAREStable"/>
    <w:uiPriority w:val="99"/>
    <w:rsid w:val="004048D6"/>
    <w:tblPr/>
    <w:tblStylePr w:type="firstRow">
      <w:rPr>
        <w:b/>
      </w:rPr>
    </w:tblStylePr>
    <w:tblStylePr w:type="firstCol">
      <w:pPr>
        <w:wordWrap/>
        <w:jc w:val="left"/>
      </w:pPr>
    </w:tblStylePr>
  </w:style>
  <w:style w:type="character" w:customStyle="1" w:styleId="ListParagraphChar">
    <w:name w:val="List Paragraph Char"/>
    <w:basedOn w:val="DefaultParagraphFont"/>
    <w:link w:val="ListParagraph"/>
    <w:uiPriority w:val="99"/>
    <w:rsid w:val="004048D6"/>
    <w:rPr>
      <w:color w:val="000000" w:themeColor="text1"/>
      <w:sz w:val="22"/>
      <w:szCs w:val="22"/>
      <w:lang w:eastAsia="en-US"/>
    </w:rPr>
  </w:style>
  <w:style w:type="numbering" w:customStyle="1" w:styleId="bulletlist">
    <w:name w:val="bullet list"/>
    <w:basedOn w:val="NoList"/>
    <w:uiPriority w:val="99"/>
    <w:rsid w:val="004048D6"/>
    <w:pPr>
      <w:numPr>
        <w:numId w:val="5"/>
      </w:numPr>
    </w:pPr>
  </w:style>
  <w:style w:type="paragraph" w:customStyle="1" w:styleId="Bulletlist-level2">
    <w:name w:val="Bullet list - level 2"/>
    <w:uiPriority w:val="25"/>
    <w:qFormat/>
    <w:rsid w:val="004048D6"/>
    <w:pPr>
      <w:numPr>
        <w:ilvl w:val="1"/>
        <w:numId w:val="21"/>
      </w:numPr>
      <w:spacing w:before="120" w:after="120"/>
    </w:pPr>
    <w:rPr>
      <w:color w:val="000000" w:themeColor="text1"/>
      <w:sz w:val="22"/>
      <w:szCs w:val="22"/>
      <w:lang w:eastAsia="en-US"/>
    </w:rPr>
  </w:style>
  <w:style w:type="character" w:customStyle="1" w:styleId="Superscript-bold">
    <w:name w:val="Superscript - bold"/>
    <w:uiPriority w:val="19"/>
    <w:qFormat/>
    <w:rsid w:val="004048D6"/>
    <w:rPr>
      <w:b/>
      <w:bCs w:val="0"/>
      <w:color w:val="auto"/>
      <w:szCs w:val="36"/>
      <w:vertAlign w:val="superscript"/>
    </w:rPr>
  </w:style>
  <w:style w:type="character" w:customStyle="1" w:styleId="Subscript-bold">
    <w:name w:val="Subscript - bold"/>
    <w:uiPriority w:val="19"/>
    <w:qFormat/>
    <w:rsid w:val="004048D6"/>
    <w:rPr>
      <w:b/>
      <w:vertAlign w:val="subscript"/>
    </w:rPr>
  </w:style>
  <w:style w:type="paragraph" w:styleId="DocumentMap">
    <w:name w:val="Document Map"/>
    <w:basedOn w:val="Normal"/>
    <w:link w:val="DocumentMapChar"/>
    <w:uiPriority w:val="99"/>
    <w:unhideWhenUsed/>
    <w:qFormat/>
    <w:rsid w:val="004048D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4048D6"/>
    <w:rPr>
      <w:rFonts w:ascii="Tahoma" w:hAnsi="Tahoma" w:cs="Tahoma"/>
      <w:color w:val="000000" w:themeColor="text1"/>
      <w:sz w:val="16"/>
      <w:szCs w:val="16"/>
      <w:lang w:eastAsia="en-US"/>
    </w:rPr>
  </w:style>
  <w:style w:type="table" w:customStyle="1" w:styleId="Textboxtable">
    <w:name w:val="Text box table"/>
    <w:basedOn w:val="ABAREStable"/>
    <w:rsid w:val="004048D6"/>
    <w:pPr>
      <w:jc w:val="left"/>
    </w:pPr>
    <w:tblPr>
      <w:tblBorders>
        <w:top w:val="none" w:sz="0" w:space="0" w:color="auto"/>
        <w:left w:val="single" w:sz="4" w:space="0" w:color="auto"/>
        <w:bottom w:val="none" w:sz="0" w:space="0" w:color="auto"/>
        <w:right w:val="single" w:sz="4" w:space="0" w:color="auto"/>
      </w:tblBorders>
    </w:tblPr>
    <w:tblStylePr w:type="firstRow">
      <w:rPr>
        <w:b w:val="0"/>
      </w:rPr>
    </w:tblStylePr>
    <w:tblStylePr w:type="firstCol">
      <w:pPr>
        <w:wordWrap/>
        <w:jc w:val="left"/>
      </w:pPr>
    </w:tblStylePr>
  </w:style>
  <w:style w:type="character" w:styleId="FollowedHyperlink">
    <w:name w:val="FollowedHyperlink"/>
    <w:basedOn w:val="DefaultParagraphFont"/>
    <w:uiPriority w:val="99"/>
    <w:semiHidden/>
    <w:unhideWhenUsed/>
    <w:qFormat/>
    <w:rsid w:val="004048D6"/>
    <w:rPr>
      <w:color w:val="800080" w:themeColor="followedHyperlink"/>
      <w:u w:val="single"/>
    </w:rPr>
  </w:style>
  <w:style w:type="paragraph" w:styleId="CommentText">
    <w:name w:val="annotation text"/>
    <w:basedOn w:val="Normal"/>
    <w:link w:val="CommentTextChar"/>
    <w:unhideWhenUsed/>
    <w:qFormat/>
    <w:rsid w:val="004048D6"/>
    <w:pPr>
      <w:spacing w:line="240" w:lineRule="auto"/>
    </w:pPr>
    <w:rPr>
      <w:sz w:val="20"/>
      <w:szCs w:val="20"/>
    </w:rPr>
  </w:style>
  <w:style w:type="character" w:customStyle="1" w:styleId="CommentTextChar">
    <w:name w:val="Comment Text Char"/>
    <w:basedOn w:val="DefaultParagraphFont"/>
    <w:link w:val="CommentText"/>
    <w:rsid w:val="004048D6"/>
    <w:rPr>
      <w:color w:val="000000" w:themeColor="text1"/>
      <w:lang w:eastAsia="en-US"/>
    </w:rPr>
  </w:style>
  <w:style w:type="character" w:styleId="CommentReference">
    <w:name w:val="annotation reference"/>
    <w:basedOn w:val="DefaultParagraphFont"/>
    <w:unhideWhenUsed/>
    <w:qFormat/>
    <w:rsid w:val="004048D6"/>
    <w:rPr>
      <w:sz w:val="16"/>
      <w:szCs w:val="16"/>
    </w:rPr>
  </w:style>
  <w:style w:type="character" w:customStyle="1" w:styleId="Italic">
    <w:name w:val="Italic"/>
    <w:uiPriority w:val="19"/>
    <w:qFormat/>
    <w:rsid w:val="004048D6"/>
    <w:rPr>
      <w:i/>
      <w:color w:val="auto"/>
    </w:rPr>
  </w:style>
  <w:style w:type="character" w:customStyle="1" w:styleId="Italicbold">
    <w:name w:val="Italic bold"/>
    <w:uiPriority w:val="19"/>
    <w:qFormat/>
    <w:rsid w:val="004048D6"/>
    <w:rPr>
      <w:b/>
      <w:i/>
      <w:color w:val="auto"/>
    </w:rPr>
  </w:style>
  <w:style w:type="paragraph" w:customStyle="1" w:styleId="Bulletlist-level1">
    <w:name w:val="Bullet list - level 1"/>
    <w:uiPriority w:val="24"/>
    <w:qFormat/>
    <w:rsid w:val="004048D6"/>
    <w:pPr>
      <w:numPr>
        <w:numId w:val="21"/>
      </w:numPr>
      <w:spacing w:before="120" w:after="120"/>
    </w:pPr>
    <w:rPr>
      <w:color w:val="000000"/>
      <w:sz w:val="22"/>
      <w:szCs w:val="22"/>
      <w:lang w:eastAsia="en-US"/>
    </w:rPr>
  </w:style>
  <w:style w:type="paragraph" w:customStyle="1" w:styleId="BodyText1">
    <w:name w:val="Body Text1"/>
    <w:uiPriority w:val="9"/>
    <w:qFormat/>
    <w:rsid w:val="004048D6"/>
    <w:pPr>
      <w:spacing w:after="200" w:line="280" w:lineRule="atLeast"/>
    </w:pPr>
    <w:rPr>
      <w:color w:val="000000" w:themeColor="text1"/>
      <w:sz w:val="22"/>
      <w:szCs w:val="22"/>
      <w:lang w:eastAsia="en-US"/>
    </w:rPr>
  </w:style>
  <w:style w:type="paragraph" w:customStyle="1" w:styleId="Numberedlist-level2">
    <w:name w:val="Numbered list - level 2"/>
    <w:link w:val="Numberedlist-level2Char"/>
    <w:uiPriority w:val="21"/>
    <w:qFormat/>
    <w:rsid w:val="004048D6"/>
    <w:pPr>
      <w:numPr>
        <w:ilvl w:val="1"/>
        <w:numId w:val="27"/>
      </w:numPr>
      <w:spacing w:after="120" w:line="276" w:lineRule="auto"/>
      <w:contextualSpacing/>
    </w:pPr>
    <w:rPr>
      <w:rFonts w:asciiTheme="majorHAnsi" w:hAnsiTheme="majorHAnsi"/>
      <w:color w:val="000000" w:themeColor="text1"/>
      <w:sz w:val="22"/>
      <w:szCs w:val="22"/>
      <w:lang w:eastAsia="en-US"/>
    </w:rPr>
  </w:style>
  <w:style w:type="paragraph" w:customStyle="1" w:styleId="Numberedlist-level3">
    <w:name w:val="Numbered list - level 3"/>
    <w:link w:val="Numberedlist-level3Char"/>
    <w:uiPriority w:val="22"/>
    <w:qFormat/>
    <w:rsid w:val="004048D6"/>
    <w:pPr>
      <w:numPr>
        <w:ilvl w:val="2"/>
        <w:numId w:val="27"/>
      </w:numPr>
      <w:spacing w:after="120" w:line="276" w:lineRule="auto"/>
      <w:contextualSpacing/>
    </w:pPr>
    <w:rPr>
      <w:color w:val="000000" w:themeColor="text1"/>
      <w:sz w:val="22"/>
      <w:szCs w:val="22"/>
      <w:lang w:eastAsia="en-US"/>
    </w:rPr>
  </w:style>
  <w:style w:type="character" w:customStyle="1" w:styleId="Numberedlist-level2Char">
    <w:name w:val="Numbered list - level 2 Char"/>
    <w:basedOn w:val="ListParagraphChar"/>
    <w:link w:val="Numberedlist-level2"/>
    <w:uiPriority w:val="21"/>
    <w:rsid w:val="004048D6"/>
    <w:rPr>
      <w:rFonts w:asciiTheme="majorHAnsi" w:hAnsiTheme="majorHAnsi"/>
      <w:color w:val="000000" w:themeColor="text1"/>
      <w:sz w:val="22"/>
      <w:szCs w:val="22"/>
      <w:lang w:eastAsia="en-US"/>
    </w:rPr>
  </w:style>
  <w:style w:type="paragraph" w:customStyle="1" w:styleId="Quote-block">
    <w:name w:val="Quote - block"/>
    <w:next w:val="BodyText1"/>
    <w:uiPriority w:val="28"/>
    <w:qFormat/>
    <w:rsid w:val="004048D6"/>
    <w:pPr>
      <w:spacing w:before="120" w:after="120" w:line="240" w:lineRule="atLeast"/>
      <w:ind w:left="567" w:right="567"/>
    </w:pPr>
    <w:rPr>
      <w:iCs/>
      <w:color w:val="000000" w:themeColor="text1"/>
      <w:szCs w:val="22"/>
      <w:lang w:eastAsia="en-US"/>
    </w:rPr>
  </w:style>
  <w:style w:type="character" w:customStyle="1" w:styleId="Numberedlist-level3Char">
    <w:name w:val="Numbered list - level 3 Char"/>
    <w:basedOn w:val="ListParagraphChar"/>
    <w:link w:val="Numberedlist-level3"/>
    <w:uiPriority w:val="22"/>
    <w:rsid w:val="004048D6"/>
    <w:rPr>
      <w:color w:val="000000" w:themeColor="text1"/>
      <w:sz w:val="22"/>
      <w:szCs w:val="22"/>
      <w:lang w:eastAsia="en-US"/>
    </w:rPr>
  </w:style>
  <w:style w:type="character" w:customStyle="1" w:styleId="Bold">
    <w:name w:val="Bold"/>
    <w:uiPriority w:val="19"/>
    <w:qFormat/>
    <w:rsid w:val="004048D6"/>
    <w:rPr>
      <w:b/>
    </w:rPr>
  </w:style>
  <w:style w:type="paragraph" w:customStyle="1" w:styleId="Subtitlesupplementarydocumenttitle">
    <w:name w:val="Subtitle/supplementary document title"/>
    <w:next w:val="BodyText1"/>
    <w:uiPriority w:val="29"/>
    <w:qFormat/>
    <w:rsid w:val="004048D6"/>
    <w:pPr>
      <w:tabs>
        <w:tab w:val="left" w:pos="1418"/>
      </w:tabs>
      <w:ind w:left="1418"/>
    </w:pPr>
    <w:rPr>
      <w:rFonts w:ascii="Calibri" w:eastAsiaTheme="majorEastAsia" w:hAnsi="Calibri" w:cstheme="majorBidi"/>
      <w:iCs/>
      <w:color w:val="000000" w:themeColor="text1"/>
      <w:spacing w:val="15"/>
      <w:sz w:val="44"/>
      <w:szCs w:val="24"/>
      <w:lang w:eastAsia="en-US"/>
    </w:rPr>
  </w:style>
  <w:style w:type="paragraph" w:customStyle="1" w:styleId="Boxtext">
    <w:name w:val="Box text"/>
    <w:uiPriority w:val="99"/>
    <w:qFormat/>
    <w:rsid w:val="004048D6"/>
    <w:pPr>
      <w:keepLines/>
      <w:spacing w:before="120" w:after="120"/>
    </w:pPr>
    <w:rPr>
      <w:color w:val="000000" w:themeColor="text1"/>
      <w:sz w:val="19"/>
      <w:szCs w:val="22"/>
      <w:lang w:eastAsia="en-US"/>
    </w:rPr>
  </w:style>
  <w:style w:type="paragraph" w:customStyle="1" w:styleId="Copyrightpageheading">
    <w:name w:val="Copyright page heading"/>
    <w:next w:val="BodyText"/>
    <w:link w:val="CopyrightpageheadingChar"/>
    <w:uiPriority w:val="99"/>
    <w:qFormat/>
    <w:rsid w:val="004048D6"/>
    <w:pPr>
      <w:spacing w:after="60"/>
    </w:pPr>
    <w:rPr>
      <w:b/>
      <w:color w:val="000000" w:themeColor="text1"/>
      <w:sz w:val="19"/>
      <w:szCs w:val="22"/>
      <w:lang w:eastAsia="en-US"/>
    </w:rPr>
  </w:style>
  <w:style w:type="character" w:customStyle="1" w:styleId="TabletextChar">
    <w:name w:val="Table text Char"/>
    <w:basedOn w:val="DefaultParagraphFont"/>
    <w:link w:val="Tabletext"/>
    <w:uiPriority w:val="27"/>
    <w:rsid w:val="003E16DD"/>
    <w:rPr>
      <w:color w:val="000000" w:themeColor="text1"/>
      <w:sz w:val="19"/>
      <w:szCs w:val="22"/>
      <w:lang w:eastAsia="en-US"/>
    </w:rPr>
  </w:style>
  <w:style w:type="character" w:customStyle="1" w:styleId="CopyrightpageheadingChar">
    <w:name w:val="Copyright page heading Char"/>
    <w:basedOn w:val="TabletextChar"/>
    <w:link w:val="Copyrightpageheading"/>
    <w:uiPriority w:val="99"/>
    <w:rsid w:val="004048D6"/>
    <w:rPr>
      <w:b/>
      <w:color w:val="000000" w:themeColor="text1"/>
      <w:sz w:val="19"/>
      <w:szCs w:val="22"/>
      <w:lang w:eastAsia="en-US"/>
    </w:rPr>
  </w:style>
  <w:style w:type="paragraph" w:styleId="BodyText">
    <w:name w:val="Body Text"/>
    <w:basedOn w:val="Normal"/>
    <w:link w:val="BodyTextChar"/>
    <w:uiPriority w:val="99"/>
    <w:semiHidden/>
    <w:unhideWhenUsed/>
    <w:qFormat/>
    <w:rsid w:val="004048D6"/>
    <w:pPr>
      <w:spacing w:after="120"/>
    </w:pPr>
  </w:style>
  <w:style w:type="character" w:customStyle="1" w:styleId="BodyTextChar">
    <w:name w:val="Body Text Char"/>
    <w:basedOn w:val="DefaultParagraphFont"/>
    <w:link w:val="BodyText"/>
    <w:uiPriority w:val="99"/>
    <w:semiHidden/>
    <w:rsid w:val="004048D6"/>
    <w:rPr>
      <w:color w:val="000000" w:themeColor="text1"/>
      <w:sz w:val="22"/>
      <w:szCs w:val="22"/>
      <w:lang w:eastAsia="en-US"/>
    </w:rPr>
  </w:style>
  <w:style w:type="paragraph" w:styleId="CommentSubject">
    <w:name w:val="annotation subject"/>
    <w:basedOn w:val="CommentText"/>
    <w:next w:val="CommentText"/>
    <w:link w:val="CommentSubjectChar"/>
    <w:uiPriority w:val="99"/>
    <w:semiHidden/>
    <w:unhideWhenUsed/>
    <w:qFormat/>
    <w:rsid w:val="004048D6"/>
    <w:rPr>
      <w:b/>
      <w:bCs/>
    </w:rPr>
  </w:style>
  <w:style w:type="character" w:customStyle="1" w:styleId="CommentSubjectChar">
    <w:name w:val="Comment Subject Char"/>
    <w:basedOn w:val="CommentTextChar"/>
    <w:link w:val="CommentSubject"/>
    <w:uiPriority w:val="99"/>
    <w:semiHidden/>
    <w:rsid w:val="004048D6"/>
    <w:rPr>
      <w:b/>
      <w:bCs/>
      <w:color w:val="000000" w:themeColor="text1"/>
      <w:lang w:eastAsia="en-US"/>
    </w:rPr>
  </w:style>
  <w:style w:type="numbering" w:customStyle="1" w:styleId="ABARESnumberedlist2">
    <w:name w:val="ABARES numbered list 2"/>
    <w:uiPriority w:val="99"/>
    <w:rsid w:val="004048D6"/>
    <w:pPr>
      <w:numPr>
        <w:numId w:val="7"/>
      </w:numPr>
    </w:pPr>
  </w:style>
  <w:style w:type="paragraph" w:customStyle="1" w:styleId="Tablebulletpoint">
    <w:name w:val="Table bullet point"/>
    <w:next w:val="Tabletext"/>
    <w:uiPriority w:val="99"/>
    <w:qFormat/>
    <w:rsid w:val="004048D6"/>
    <w:pPr>
      <w:numPr>
        <w:numId w:val="8"/>
      </w:numPr>
      <w:spacing w:before="60" w:after="60"/>
      <w:ind w:left="142" w:hanging="142"/>
    </w:pPr>
    <w:rPr>
      <w:color w:val="000000" w:themeColor="text1"/>
      <w:sz w:val="19"/>
      <w:szCs w:val="19"/>
      <w:lang w:eastAsia="en-US"/>
    </w:rPr>
  </w:style>
  <w:style w:type="paragraph" w:customStyle="1" w:styleId="TableBoxtext">
    <w:name w:val="Table/Box text"/>
    <w:next w:val="Normal"/>
    <w:uiPriority w:val="27"/>
    <w:qFormat/>
    <w:rsid w:val="004048D6"/>
    <w:pPr>
      <w:spacing w:before="40" w:after="40"/>
    </w:pPr>
    <w:rPr>
      <w:rFonts w:asciiTheme="minorHAnsi" w:hAnsiTheme="minorHAnsi"/>
      <w:color w:val="000000" w:themeColor="text1"/>
      <w:sz w:val="18"/>
      <w:szCs w:val="22"/>
      <w:lang w:eastAsia="en-US"/>
    </w:rPr>
  </w:style>
  <w:style w:type="paragraph" w:customStyle="1" w:styleId="numberedbulletintable">
    <w:name w:val="numbered bullet in table"/>
    <w:basedOn w:val="TableBoxtext"/>
    <w:qFormat/>
    <w:rsid w:val="004048D6"/>
    <w:pPr>
      <w:ind w:left="227" w:hanging="227"/>
    </w:pPr>
    <w:rPr>
      <w:rFonts w:ascii="Cambria" w:hAnsi="Cambria"/>
      <w:szCs w:val="20"/>
      <w:lang w:eastAsia="en-AU"/>
    </w:rPr>
  </w:style>
  <w:style w:type="paragraph" w:customStyle="1" w:styleId="Tablenumberedlist">
    <w:name w:val="Table numbered list"/>
    <w:uiPriority w:val="99"/>
    <w:qFormat/>
    <w:rsid w:val="004048D6"/>
    <w:pPr>
      <w:numPr>
        <w:numId w:val="9"/>
      </w:numPr>
      <w:contextualSpacing/>
    </w:pPr>
    <w:rPr>
      <w:color w:val="000000" w:themeColor="text1"/>
      <w:sz w:val="19"/>
      <w:szCs w:val="22"/>
      <w:lang w:eastAsia="en-US"/>
    </w:rPr>
  </w:style>
  <w:style w:type="paragraph" w:customStyle="1" w:styleId="Appendixheading">
    <w:name w:val="Appendix heading"/>
    <w:next w:val="BodyText1"/>
    <w:link w:val="AppendixheadingChar"/>
    <w:uiPriority w:val="99"/>
    <w:qFormat/>
    <w:rsid w:val="004048D6"/>
    <w:pPr>
      <w:keepNext/>
      <w:keepLines/>
      <w:pageBreakBefore/>
      <w:numPr>
        <w:numId w:val="10"/>
      </w:numPr>
      <w:spacing w:after="284" w:line="180" w:lineRule="auto"/>
      <w:ind w:left="0" w:firstLine="0"/>
      <w:outlineLvl w:val="0"/>
    </w:pPr>
    <w:rPr>
      <w:rFonts w:asciiTheme="minorHAnsi" w:hAnsiTheme="minorHAnsi"/>
      <w:color w:val="000000" w:themeColor="text1"/>
      <w:sz w:val="56"/>
      <w:szCs w:val="22"/>
      <w:lang w:eastAsia="en-US"/>
    </w:rPr>
  </w:style>
  <w:style w:type="character" w:customStyle="1" w:styleId="AppendixheadingChar">
    <w:name w:val="Appendix heading Char"/>
    <w:basedOn w:val="Heading1unnumberedchapterChar"/>
    <w:link w:val="Appendixheading"/>
    <w:uiPriority w:val="99"/>
    <w:rsid w:val="004048D6"/>
    <w:rPr>
      <w:rFonts w:asciiTheme="minorHAnsi" w:hAnsiTheme="minorHAnsi"/>
      <w:color w:val="000000" w:themeColor="text1"/>
      <w:sz w:val="56"/>
      <w:szCs w:val="22"/>
      <w:lang w:eastAsia="en-US"/>
    </w:rPr>
  </w:style>
  <w:style w:type="paragraph" w:styleId="TOC4">
    <w:name w:val="toc 4"/>
    <w:basedOn w:val="Normal"/>
    <w:next w:val="Normal"/>
    <w:autoRedefine/>
    <w:uiPriority w:val="39"/>
    <w:unhideWhenUsed/>
    <w:qFormat/>
    <w:rsid w:val="004048D6"/>
    <w:pPr>
      <w:tabs>
        <w:tab w:val="left" w:pos="425"/>
        <w:tab w:val="right" w:pos="9060"/>
      </w:tabs>
      <w:spacing w:after="100"/>
    </w:pPr>
    <w:rPr>
      <w:b/>
    </w:rPr>
  </w:style>
  <w:style w:type="character" w:styleId="PageNumber">
    <w:name w:val="page number"/>
    <w:basedOn w:val="DefaultParagraphFont"/>
    <w:uiPriority w:val="99"/>
    <w:semiHidden/>
    <w:unhideWhenUsed/>
    <w:qFormat/>
    <w:rsid w:val="004048D6"/>
  </w:style>
  <w:style w:type="paragraph" w:styleId="IntenseQuote">
    <w:name w:val="Intense Quote"/>
    <w:basedOn w:val="Normal"/>
    <w:next w:val="Normal"/>
    <w:link w:val="IntenseQuoteChar"/>
    <w:uiPriority w:val="30"/>
    <w:semiHidden/>
    <w:qFormat/>
    <w:locked/>
    <w:rsid w:val="004048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4048D6"/>
    <w:rPr>
      <w:b/>
      <w:bCs/>
      <w:i/>
      <w:iCs/>
      <w:color w:val="4F81BD" w:themeColor="accent1"/>
      <w:sz w:val="22"/>
      <w:szCs w:val="22"/>
      <w:lang w:eastAsia="en-US"/>
    </w:rPr>
  </w:style>
  <w:style w:type="paragraph" w:styleId="Date">
    <w:name w:val="Date"/>
    <w:basedOn w:val="Normal"/>
    <w:next w:val="Normal"/>
    <w:link w:val="DateChar"/>
    <w:uiPriority w:val="99"/>
    <w:unhideWhenUsed/>
    <w:qFormat/>
    <w:rsid w:val="004048D6"/>
  </w:style>
  <w:style w:type="character" w:customStyle="1" w:styleId="DateChar">
    <w:name w:val="Date Char"/>
    <w:basedOn w:val="DefaultParagraphFont"/>
    <w:link w:val="Date"/>
    <w:uiPriority w:val="99"/>
    <w:rsid w:val="004048D6"/>
    <w:rPr>
      <w:color w:val="000000" w:themeColor="text1"/>
      <w:sz w:val="22"/>
      <w:szCs w:val="22"/>
      <w:lang w:eastAsia="en-US"/>
    </w:rPr>
  </w:style>
  <w:style w:type="character" w:styleId="EndnoteReference">
    <w:name w:val="endnote reference"/>
    <w:basedOn w:val="DefaultParagraphFont"/>
    <w:uiPriority w:val="99"/>
    <w:unhideWhenUsed/>
    <w:qFormat/>
    <w:rsid w:val="004048D6"/>
    <w:rPr>
      <w:vertAlign w:val="superscript"/>
    </w:rPr>
  </w:style>
  <w:style w:type="character" w:styleId="HTMLVariable">
    <w:name w:val="HTML Variable"/>
    <w:basedOn w:val="DefaultParagraphFont"/>
    <w:uiPriority w:val="99"/>
    <w:unhideWhenUsed/>
    <w:qFormat/>
    <w:rsid w:val="004048D6"/>
    <w:rPr>
      <w:i/>
      <w:iCs/>
    </w:rPr>
  </w:style>
  <w:style w:type="paragraph" w:styleId="ListContinue">
    <w:name w:val="List Continue"/>
    <w:basedOn w:val="Normal"/>
    <w:uiPriority w:val="99"/>
    <w:unhideWhenUsed/>
    <w:qFormat/>
    <w:rsid w:val="004048D6"/>
    <w:pPr>
      <w:spacing w:after="120"/>
      <w:ind w:left="283"/>
      <w:contextualSpacing/>
    </w:pPr>
  </w:style>
  <w:style w:type="paragraph" w:styleId="BodyTextFirstIndent">
    <w:name w:val="Body Text First Indent"/>
    <w:basedOn w:val="BodyText"/>
    <w:link w:val="BodyTextFirstIndentChar"/>
    <w:uiPriority w:val="99"/>
    <w:unhideWhenUsed/>
    <w:qFormat/>
    <w:rsid w:val="004048D6"/>
    <w:pPr>
      <w:spacing w:after="200"/>
      <w:ind w:firstLine="360"/>
    </w:pPr>
  </w:style>
  <w:style w:type="character" w:customStyle="1" w:styleId="BodyTextFirstIndentChar">
    <w:name w:val="Body Text First Indent Char"/>
    <w:basedOn w:val="BodyTextChar"/>
    <w:link w:val="BodyTextFirstIndent"/>
    <w:uiPriority w:val="99"/>
    <w:rsid w:val="004048D6"/>
    <w:rPr>
      <w:color w:val="000000" w:themeColor="text1"/>
      <w:sz w:val="22"/>
      <w:szCs w:val="22"/>
      <w:lang w:eastAsia="en-US"/>
    </w:rPr>
  </w:style>
  <w:style w:type="paragraph" w:styleId="List2">
    <w:name w:val="List 2"/>
    <w:basedOn w:val="Normal"/>
    <w:uiPriority w:val="99"/>
    <w:unhideWhenUsed/>
    <w:qFormat/>
    <w:rsid w:val="004048D6"/>
    <w:pPr>
      <w:ind w:left="566" w:hanging="283"/>
      <w:contextualSpacing/>
    </w:pPr>
  </w:style>
  <w:style w:type="paragraph" w:styleId="ListContinue2">
    <w:name w:val="List Continue 2"/>
    <w:basedOn w:val="Normal"/>
    <w:uiPriority w:val="99"/>
    <w:unhideWhenUsed/>
    <w:qFormat/>
    <w:rsid w:val="004048D6"/>
    <w:pPr>
      <w:spacing w:after="120"/>
      <w:ind w:left="566"/>
      <w:contextualSpacing/>
    </w:pPr>
  </w:style>
  <w:style w:type="paragraph" w:styleId="ListContinue3">
    <w:name w:val="List Continue 3"/>
    <w:basedOn w:val="Normal"/>
    <w:uiPriority w:val="99"/>
    <w:unhideWhenUsed/>
    <w:qFormat/>
    <w:rsid w:val="004048D6"/>
    <w:pPr>
      <w:spacing w:after="120"/>
      <w:ind w:left="849"/>
      <w:contextualSpacing/>
    </w:pPr>
  </w:style>
  <w:style w:type="paragraph" w:styleId="ListNumber2">
    <w:name w:val="List Number 2"/>
    <w:basedOn w:val="Normal"/>
    <w:uiPriority w:val="99"/>
    <w:unhideWhenUsed/>
    <w:qFormat/>
    <w:rsid w:val="004048D6"/>
    <w:pPr>
      <w:numPr>
        <w:numId w:val="16"/>
      </w:numPr>
      <w:contextualSpacing/>
    </w:pPr>
  </w:style>
  <w:style w:type="paragraph" w:styleId="ListNumber3">
    <w:name w:val="List Number 3"/>
    <w:basedOn w:val="Normal"/>
    <w:uiPriority w:val="99"/>
    <w:unhideWhenUsed/>
    <w:qFormat/>
    <w:rsid w:val="004048D6"/>
    <w:pPr>
      <w:numPr>
        <w:numId w:val="17"/>
      </w:numPr>
      <w:contextualSpacing/>
    </w:pPr>
  </w:style>
  <w:style w:type="paragraph" w:styleId="ListNumber4">
    <w:name w:val="List Number 4"/>
    <w:basedOn w:val="Normal"/>
    <w:uiPriority w:val="99"/>
    <w:unhideWhenUsed/>
    <w:qFormat/>
    <w:rsid w:val="004048D6"/>
    <w:pPr>
      <w:numPr>
        <w:numId w:val="18"/>
      </w:numPr>
      <w:contextualSpacing/>
    </w:pPr>
  </w:style>
  <w:style w:type="paragraph" w:styleId="ListNumber5">
    <w:name w:val="List Number 5"/>
    <w:basedOn w:val="Normal"/>
    <w:uiPriority w:val="99"/>
    <w:unhideWhenUsed/>
    <w:qFormat/>
    <w:rsid w:val="004048D6"/>
    <w:pPr>
      <w:numPr>
        <w:numId w:val="19"/>
      </w:numPr>
      <w:contextualSpacing/>
    </w:pPr>
  </w:style>
  <w:style w:type="paragraph" w:customStyle="1" w:styleId="Notetext">
    <w:name w:val="Note text"/>
    <w:basedOn w:val="Normal"/>
    <w:next w:val="Normal"/>
    <w:link w:val="NotetextChar"/>
    <w:uiPriority w:val="25"/>
    <w:qFormat/>
    <w:rsid w:val="00AF1E5B"/>
    <w:pPr>
      <w:keepLines/>
      <w:spacing w:after="0" w:line="200" w:lineRule="atLeast"/>
    </w:pPr>
    <w:rPr>
      <w:rFonts w:asciiTheme="majorHAnsi" w:hAnsiTheme="majorHAnsi"/>
      <w:color w:val="auto"/>
      <w:sz w:val="15"/>
    </w:rPr>
  </w:style>
  <w:style w:type="character" w:customStyle="1" w:styleId="NotetextChar">
    <w:name w:val="Note text Char"/>
    <w:basedOn w:val="DefaultParagraphFont"/>
    <w:link w:val="Notetext"/>
    <w:uiPriority w:val="25"/>
    <w:rsid w:val="00AF1E5B"/>
    <w:rPr>
      <w:rFonts w:asciiTheme="majorHAnsi" w:hAnsiTheme="majorHAnsi"/>
      <w:sz w:val="15"/>
      <w:szCs w:val="22"/>
      <w:lang w:eastAsia="en-US"/>
    </w:rPr>
  </w:style>
  <w:style w:type="paragraph" w:styleId="NoteHeading">
    <w:name w:val="Note Heading"/>
    <w:aliases w:val="Note Source"/>
    <w:basedOn w:val="Normal"/>
    <w:next w:val="Normal"/>
    <w:link w:val="NoteHeadingChar"/>
    <w:uiPriority w:val="99"/>
    <w:unhideWhenUsed/>
    <w:rsid w:val="004048D6"/>
    <w:pPr>
      <w:spacing w:after="0" w:line="240" w:lineRule="auto"/>
    </w:pPr>
    <w:rPr>
      <w:rFonts w:asciiTheme="minorHAnsi" w:eastAsiaTheme="minorHAnsi" w:hAnsiTheme="minorHAnsi" w:cstheme="minorBidi"/>
      <w:color w:val="auto"/>
      <w:sz w:val="18"/>
    </w:rPr>
  </w:style>
  <w:style w:type="character" w:customStyle="1" w:styleId="NoteHeadingChar">
    <w:name w:val="Note Heading Char"/>
    <w:aliases w:val="Note Source Char"/>
    <w:basedOn w:val="DefaultParagraphFont"/>
    <w:link w:val="NoteHeading"/>
    <w:uiPriority w:val="99"/>
    <w:rsid w:val="004048D6"/>
    <w:rPr>
      <w:rFonts w:asciiTheme="minorHAnsi" w:eastAsiaTheme="minorHAnsi" w:hAnsiTheme="minorHAnsi" w:cstheme="minorBidi"/>
      <w:sz w:val="18"/>
      <w:szCs w:val="22"/>
      <w:lang w:eastAsia="en-US"/>
    </w:rPr>
  </w:style>
  <w:style w:type="paragraph" w:customStyle="1" w:styleId="Default">
    <w:name w:val="Default"/>
    <w:rsid w:val="007C5212"/>
    <w:pPr>
      <w:autoSpaceDE w:val="0"/>
      <w:autoSpaceDN w:val="0"/>
      <w:adjustRightInd w:val="0"/>
    </w:pPr>
    <w:rPr>
      <w:rFonts w:eastAsiaTheme="minorHAnsi" w:cs="Cambria"/>
      <w:color w:val="000000"/>
      <w:sz w:val="24"/>
      <w:szCs w:val="24"/>
      <w:lang w:eastAsia="en-US"/>
    </w:rPr>
  </w:style>
  <w:style w:type="paragraph" w:customStyle="1" w:styleId="bodytext0">
    <w:name w:val="bodytext"/>
    <w:basedOn w:val="Normal"/>
    <w:qFormat/>
    <w:rsid w:val="00B75416"/>
    <w:pPr>
      <w:suppressAutoHyphens/>
      <w:spacing w:before="120" w:after="120" w:line="240" w:lineRule="auto"/>
    </w:pPr>
    <w:rPr>
      <w:rFonts w:asciiTheme="minorHAnsi" w:eastAsia="Times New Roman" w:hAnsiTheme="minorHAnsi"/>
      <w:color w:val="auto"/>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6749">
      <w:bodyDiv w:val="1"/>
      <w:marLeft w:val="0"/>
      <w:marRight w:val="0"/>
      <w:marTop w:val="0"/>
      <w:marBottom w:val="0"/>
      <w:divBdr>
        <w:top w:val="none" w:sz="0" w:space="0" w:color="auto"/>
        <w:left w:val="none" w:sz="0" w:space="0" w:color="auto"/>
        <w:bottom w:val="none" w:sz="0" w:space="0" w:color="auto"/>
        <w:right w:val="none" w:sz="0" w:space="0" w:color="auto"/>
      </w:divBdr>
    </w:div>
    <w:div w:id="63651492">
      <w:bodyDiv w:val="1"/>
      <w:marLeft w:val="0"/>
      <w:marRight w:val="0"/>
      <w:marTop w:val="0"/>
      <w:marBottom w:val="0"/>
      <w:divBdr>
        <w:top w:val="none" w:sz="0" w:space="0" w:color="auto"/>
        <w:left w:val="none" w:sz="0" w:space="0" w:color="auto"/>
        <w:bottom w:val="none" w:sz="0" w:space="0" w:color="auto"/>
        <w:right w:val="none" w:sz="0" w:space="0" w:color="auto"/>
      </w:divBdr>
    </w:div>
    <w:div w:id="205218312">
      <w:bodyDiv w:val="1"/>
      <w:marLeft w:val="0"/>
      <w:marRight w:val="0"/>
      <w:marTop w:val="0"/>
      <w:marBottom w:val="0"/>
      <w:divBdr>
        <w:top w:val="none" w:sz="0" w:space="0" w:color="auto"/>
        <w:left w:val="none" w:sz="0" w:space="0" w:color="auto"/>
        <w:bottom w:val="none" w:sz="0" w:space="0" w:color="auto"/>
        <w:right w:val="none" w:sz="0" w:space="0" w:color="auto"/>
      </w:divBdr>
    </w:div>
    <w:div w:id="236402070">
      <w:bodyDiv w:val="1"/>
      <w:marLeft w:val="0"/>
      <w:marRight w:val="0"/>
      <w:marTop w:val="0"/>
      <w:marBottom w:val="0"/>
      <w:divBdr>
        <w:top w:val="none" w:sz="0" w:space="0" w:color="auto"/>
        <w:left w:val="none" w:sz="0" w:space="0" w:color="auto"/>
        <w:bottom w:val="none" w:sz="0" w:space="0" w:color="auto"/>
        <w:right w:val="none" w:sz="0" w:space="0" w:color="auto"/>
      </w:divBdr>
    </w:div>
    <w:div w:id="316735939">
      <w:bodyDiv w:val="1"/>
      <w:marLeft w:val="0"/>
      <w:marRight w:val="0"/>
      <w:marTop w:val="0"/>
      <w:marBottom w:val="0"/>
      <w:divBdr>
        <w:top w:val="none" w:sz="0" w:space="0" w:color="auto"/>
        <w:left w:val="none" w:sz="0" w:space="0" w:color="auto"/>
        <w:bottom w:val="none" w:sz="0" w:space="0" w:color="auto"/>
        <w:right w:val="none" w:sz="0" w:space="0" w:color="auto"/>
      </w:divBdr>
    </w:div>
    <w:div w:id="542524327">
      <w:bodyDiv w:val="1"/>
      <w:marLeft w:val="0"/>
      <w:marRight w:val="0"/>
      <w:marTop w:val="0"/>
      <w:marBottom w:val="0"/>
      <w:divBdr>
        <w:top w:val="none" w:sz="0" w:space="0" w:color="auto"/>
        <w:left w:val="none" w:sz="0" w:space="0" w:color="auto"/>
        <w:bottom w:val="none" w:sz="0" w:space="0" w:color="auto"/>
        <w:right w:val="none" w:sz="0" w:space="0" w:color="auto"/>
      </w:divBdr>
    </w:div>
    <w:div w:id="570968854">
      <w:bodyDiv w:val="1"/>
      <w:marLeft w:val="0"/>
      <w:marRight w:val="0"/>
      <w:marTop w:val="0"/>
      <w:marBottom w:val="0"/>
      <w:divBdr>
        <w:top w:val="none" w:sz="0" w:space="0" w:color="auto"/>
        <w:left w:val="none" w:sz="0" w:space="0" w:color="auto"/>
        <w:bottom w:val="none" w:sz="0" w:space="0" w:color="auto"/>
        <w:right w:val="none" w:sz="0" w:space="0" w:color="auto"/>
      </w:divBdr>
    </w:div>
    <w:div w:id="601958412">
      <w:bodyDiv w:val="1"/>
      <w:marLeft w:val="0"/>
      <w:marRight w:val="0"/>
      <w:marTop w:val="0"/>
      <w:marBottom w:val="0"/>
      <w:divBdr>
        <w:top w:val="none" w:sz="0" w:space="0" w:color="auto"/>
        <w:left w:val="none" w:sz="0" w:space="0" w:color="auto"/>
        <w:bottom w:val="none" w:sz="0" w:space="0" w:color="auto"/>
        <w:right w:val="none" w:sz="0" w:space="0" w:color="auto"/>
      </w:divBdr>
    </w:div>
    <w:div w:id="613286357">
      <w:bodyDiv w:val="1"/>
      <w:marLeft w:val="0"/>
      <w:marRight w:val="0"/>
      <w:marTop w:val="0"/>
      <w:marBottom w:val="0"/>
      <w:divBdr>
        <w:top w:val="none" w:sz="0" w:space="0" w:color="auto"/>
        <w:left w:val="none" w:sz="0" w:space="0" w:color="auto"/>
        <w:bottom w:val="none" w:sz="0" w:space="0" w:color="auto"/>
        <w:right w:val="none" w:sz="0" w:space="0" w:color="auto"/>
      </w:divBdr>
    </w:div>
    <w:div w:id="621495162">
      <w:bodyDiv w:val="1"/>
      <w:marLeft w:val="0"/>
      <w:marRight w:val="0"/>
      <w:marTop w:val="0"/>
      <w:marBottom w:val="0"/>
      <w:divBdr>
        <w:top w:val="none" w:sz="0" w:space="0" w:color="auto"/>
        <w:left w:val="none" w:sz="0" w:space="0" w:color="auto"/>
        <w:bottom w:val="none" w:sz="0" w:space="0" w:color="auto"/>
        <w:right w:val="none" w:sz="0" w:space="0" w:color="auto"/>
      </w:divBdr>
    </w:div>
    <w:div w:id="642127842">
      <w:bodyDiv w:val="1"/>
      <w:marLeft w:val="0"/>
      <w:marRight w:val="0"/>
      <w:marTop w:val="0"/>
      <w:marBottom w:val="0"/>
      <w:divBdr>
        <w:top w:val="none" w:sz="0" w:space="0" w:color="auto"/>
        <w:left w:val="none" w:sz="0" w:space="0" w:color="auto"/>
        <w:bottom w:val="none" w:sz="0" w:space="0" w:color="auto"/>
        <w:right w:val="none" w:sz="0" w:space="0" w:color="auto"/>
      </w:divBdr>
    </w:div>
    <w:div w:id="661663400">
      <w:bodyDiv w:val="1"/>
      <w:marLeft w:val="0"/>
      <w:marRight w:val="0"/>
      <w:marTop w:val="0"/>
      <w:marBottom w:val="0"/>
      <w:divBdr>
        <w:top w:val="none" w:sz="0" w:space="0" w:color="auto"/>
        <w:left w:val="none" w:sz="0" w:space="0" w:color="auto"/>
        <w:bottom w:val="none" w:sz="0" w:space="0" w:color="auto"/>
        <w:right w:val="none" w:sz="0" w:space="0" w:color="auto"/>
      </w:divBdr>
      <w:divsChild>
        <w:div w:id="747921629">
          <w:marLeft w:val="0"/>
          <w:marRight w:val="0"/>
          <w:marTop w:val="0"/>
          <w:marBottom w:val="0"/>
          <w:divBdr>
            <w:top w:val="none" w:sz="0" w:space="0" w:color="auto"/>
            <w:left w:val="none" w:sz="0" w:space="0" w:color="auto"/>
            <w:bottom w:val="none" w:sz="0" w:space="0" w:color="auto"/>
            <w:right w:val="none" w:sz="0" w:space="0" w:color="auto"/>
          </w:divBdr>
          <w:divsChild>
            <w:div w:id="1233270332">
              <w:marLeft w:val="0"/>
              <w:marRight w:val="0"/>
              <w:marTop w:val="0"/>
              <w:marBottom w:val="0"/>
              <w:divBdr>
                <w:top w:val="none" w:sz="0" w:space="0" w:color="auto"/>
                <w:left w:val="none" w:sz="0" w:space="0" w:color="auto"/>
                <w:bottom w:val="none" w:sz="0" w:space="0" w:color="auto"/>
                <w:right w:val="none" w:sz="0" w:space="0" w:color="auto"/>
              </w:divBdr>
              <w:divsChild>
                <w:div w:id="534581251">
                  <w:marLeft w:val="0"/>
                  <w:marRight w:val="0"/>
                  <w:marTop w:val="0"/>
                  <w:marBottom w:val="0"/>
                  <w:divBdr>
                    <w:top w:val="none" w:sz="0" w:space="0" w:color="auto"/>
                    <w:left w:val="none" w:sz="0" w:space="0" w:color="auto"/>
                    <w:bottom w:val="none" w:sz="0" w:space="0" w:color="auto"/>
                    <w:right w:val="none" w:sz="0" w:space="0" w:color="auto"/>
                  </w:divBdr>
                  <w:divsChild>
                    <w:div w:id="10708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434278">
      <w:bodyDiv w:val="1"/>
      <w:marLeft w:val="0"/>
      <w:marRight w:val="0"/>
      <w:marTop w:val="0"/>
      <w:marBottom w:val="0"/>
      <w:divBdr>
        <w:top w:val="none" w:sz="0" w:space="0" w:color="auto"/>
        <w:left w:val="none" w:sz="0" w:space="0" w:color="auto"/>
        <w:bottom w:val="none" w:sz="0" w:space="0" w:color="auto"/>
        <w:right w:val="none" w:sz="0" w:space="0" w:color="auto"/>
      </w:divBdr>
    </w:div>
    <w:div w:id="782648239">
      <w:bodyDiv w:val="1"/>
      <w:marLeft w:val="0"/>
      <w:marRight w:val="0"/>
      <w:marTop w:val="0"/>
      <w:marBottom w:val="0"/>
      <w:divBdr>
        <w:top w:val="none" w:sz="0" w:space="0" w:color="auto"/>
        <w:left w:val="none" w:sz="0" w:space="0" w:color="auto"/>
        <w:bottom w:val="none" w:sz="0" w:space="0" w:color="auto"/>
        <w:right w:val="none" w:sz="0" w:space="0" w:color="auto"/>
      </w:divBdr>
    </w:div>
    <w:div w:id="998920939">
      <w:bodyDiv w:val="1"/>
      <w:marLeft w:val="0"/>
      <w:marRight w:val="0"/>
      <w:marTop w:val="0"/>
      <w:marBottom w:val="0"/>
      <w:divBdr>
        <w:top w:val="none" w:sz="0" w:space="0" w:color="auto"/>
        <w:left w:val="none" w:sz="0" w:space="0" w:color="auto"/>
        <w:bottom w:val="none" w:sz="0" w:space="0" w:color="auto"/>
        <w:right w:val="none" w:sz="0" w:space="0" w:color="auto"/>
      </w:divBdr>
    </w:div>
    <w:div w:id="1031036207">
      <w:bodyDiv w:val="1"/>
      <w:marLeft w:val="0"/>
      <w:marRight w:val="0"/>
      <w:marTop w:val="0"/>
      <w:marBottom w:val="0"/>
      <w:divBdr>
        <w:top w:val="none" w:sz="0" w:space="0" w:color="auto"/>
        <w:left w:val="none" w:sz="0" w:space="0" w:color="auto"/>
        <w:bottom w:val="none" w:sz="0" w:space="0" w:color="auto"/>
        <w:right w:val="none" w:sz="0" w:space="0" w:color="auto"/>
      </w:divBdr>
    </w:div>
    <w:div w:id="1039627153">
      <w:bodyDiv w:val="1"/>
      <w:marLeft w:val="0"/>
      <w:marRight w:val="0"/>
      <w:marTop w:val="0"/>
      <w:marBottom w:val="0"/>
      <w:divBdr>
        <w:top w:val="none" w:sz="0" w:space="0" w:color="auto"/>
        <w:left w:val="none" w:sz="0" w:space="0" w:color="auto"/>
        <w:bottom w:val="none" w:sz="0" w:space="0" w:color="auto"/>
        <w:right w:val="none" w:sz="0" w:space="0" w:color="auto"/>
      </w:divBdr>
    </w:div>
    <w:div w:id="1047876170">
      <w:bodyDiv w:val="1"/>
      <w:marLeft w:val="0"/>
      <w:marRight w:val="0"/>
      <w:marTop w:val="0"/>
      <w:marBottom w:val="0"/>
      <w:divBdr>
        <w:top w:val="none" w:sz="0" w:space="0" w:color="auto"/>
        <w:left w:val="none" w:sz="0" w:space="0" w:color="auto"/>
        <w:bottom w:val="none" w:sz="0" w:space="0" w:color="auto"/>
        <w:right w:val="none" w:sz="0" w:space="0" w:color="auto"/>
      </w:divBdr>
    </w:div>
    <w:div w:id="1188831649">
      <w:bodyDiv w:val="1"/>
      <w:marLeft w:val="0"/>
      <w:marRight w:val="0"/>
      <w:marTop w:val="0"/>
      <w:marBottom w:val="0"/>
      <w:divBdr>
        <w:top w:val="none" w:sz="0" w:space="0" w:color="auto"/>
        <w:left w:val="none" w:sz="0" w:space="0" w:color="auto"/>
        <w:bottom w:val="none" w:sz="0" w:space="0" w:color="auto"/>
        <w:right w:val="none" w:sz="0" w:space="0" w:color="auto"/>
      </w:divBdr>
    </w:div>
    <w:div w:id="1203320866">
      <w:bodyDiv w:val="1"/>
      <w:marLeft w:val="0"/>
      <w:marRight w:val="0"/>
      <w:marTop w:val="0"/>
      <w:marBottom w:val="0"/>
      <w:divBdr>
        <w:top w:val="none" w:sz="0" w:space="0" w:color="auto"/>
        <w:left w:val="none" w:sz="0" w:space="0" w:color="auto"/>
        <w:bottom w:val="none" w:sz="0" w:space="0" w:color="auto"/>
        <w:right w:val="none" w:sz="0" w:space="0" w:color="auto"/>
      </w:divBdr>
    </w:div>
    <w:div w:id="1204559265">
      <w:bodyDiv w:val="1"/>
      <w:marLeft w:val="0"/>
      <w:marRight w:val="0"/>
      <w:marTop w:val="0"/>
      <w:marBottom w:val="0"/>
      <w:divBdr>
        <w:top w:val="none" w:sz="0" w:space="0" w:color="auto"/>
        <w:left w:val="none" w:sz="0" w:space="0" w:color="auto"/>
        <w:bottom w:val="none" w:sz="0" w:space="0" w:color="auto"/>
        <w:right w:val="none" w:sz="0" w:space="0" w:color="auto"/>
      </w:divBdr>
    </w:div>
    <w:div w:id="1265923795">
      <w:bodyDiv w:val="1"/>
      <w:marLeft w:val="0"/>
      <w:marRight w:val="0"/>
      <w:marTop w:val="0"/>
      <w:marBottom w:val="0"/>
      <w:divBdr>
        <w:top w:val="none" w:sz="0" w:space="0" w:color="auto"/>
        <w:left w:val="none" w:sz="0" w:space="0" w:color="auto"/>
        <w:bottom w:val="none" w:sz="0" w:space="0" w:color="auto"/>
        <w:right w:val="none" w:sz="0" w:space="0" w:color="auto"/>
      </w:divBdr>
    </w:div>
    <w:div w:id="1289555631">
      <w:bodyDiv w:val="1"/>
      <w:marLeft w:val="0"/>
      <w:marRight w:val="0"/>
      <w:marTop w:val="0"/>
      <w:marBottom w:val="0"/>
      <w:divBdr>
        <w:top w:val="none" w:sz="0" w:space="0" w:color="auto"/>
        <w:left w:val="none" w:sz="0" w:space="0" w:color="auto"/>
        <w:bottom w:val="none" w:sz="0" w:space="0" w:color="auto"/>
        <w:right w:val="none" w:sz="0" w:space="0" w:color="auto"/>
      </w:divBdr>
    </w:div>
    <w:div w:id="1395010973">
      <w:bodyDiv w:val="1"/>
      <w:marLeft w:val="0"/>
      <w:marRight w:val="0"/>
      <w:marTop w:val="0"/>
      <w:marBottom w:val="0"/>
      <w:divBdr>
        <w:top w:val="none" w:sz="0" w:space="0" w:color="auto"/>
        <w:left w:val="none" w:sz="0" w:space="0" w:color="auto"/>
        <w:bottom w:val="none" w:sz="0" w:space="0" w:color="auto"/>
        <w:right w:val="none" w:sz="0" w:space="0" w:color="auto"/>
      </w:divBdr>
    </w:div>
    <w:div w:id="1400471354">
      <w:bodyDiv w:val="1"/>
      <w:marLeft w:val="0"/>
      <w:marRight w:val="0"/>
      <w:marTop w:val="0"/>
      <w:marBottom w:val="0"/>
      <w:divBdr>
        <w:top w:val="none" w:sz="0" w:space="0" w:color="auto"/>
        <w:left w:val="none" w:sz="0" w:space="0" w:color="auto"/>
        <w:bottom w:val="none" w:sz="0" w:space="0" w:color="auto"/>
        <w:right w:val="none" w:sz="0" w:space="0" w:color="auto"/>
      </w:divBdr>
    </w:div>
    <w:div w:id="1446340088">
      <w:bodyDiv w:val="1"/>
      <w:marLeft w:val="0"/>
      <w:marRight w:val="0"/>
      <w:marTop w:val="0"/>
      <w:marBottom w:val="0"/>
      <w:divBdr>
        <w:top w:val="none" w:sz="0" w:space="0" w:color="auto"/>
        <w:left w:val="none" w:sz="0" w:space="0" w:color="auto"/>
        <w:bottom w:val="none" w:sz="0" w:space="0" w:color="auto"/>
        <w:right w:val="none" w:sz="0" w:space="0" w:color="auto"/>
      </w:divBdr>
    </w:div>
    <w:div w:id="1462461892">
      <w:bodyDiv w:val="1"/>
      <w:marLeft w:val="0"/>
      <w:marRight w:val="0"/>
      <w:marTop w:val="0"/>
      <w:marBottom w:val="0"/>
      <w:divBdr>
        <w:top w:val="none" w:sz="0" w:space="0" w:color="auto"/>
        <w:left w:val="none" w:sz="0" w:space="0" w:color="auto"/>
        <w:bottom w:val="none" w:sz="0" w:space="0" w:color="auto"/>
        <w:right w:val="none" w:sz="0" w:space="0" w:color="auto"/>
      </w:divBdr>
    </w:div>
    <w:div w:id="1654094329">
      <w:bodyDiv w:val="1"/>
      <w:marLeft w:val="0"/>
      <w:marRight w:val="0"/>
      <w:marTop w:val="0"/>
      <w:marBottom w:val="0"/>
      <w:divBdr>
        <w:top w:val="none" w:sz="0" w:space="0" w:color="auto"/>
        <w:left w:val="none" w:sz="0" w:space="0" w:color="auto"/>
        <w:bottom w:val="none" w:sz="0" w:space="0" w:color="auto"/>
        <w:right w:val="none" w:sz="0" w:space="0" w:color="auto"/>
      </w:divBdr>
    </w:div>
    <w:div w:id="1716663052">
      <w:bodyDiv w:val="1"/>
      <w:marLeft w:val="0"/>
      <w:marRight w:val="0"/>
      <w:marTop w:val="0"/>
      <w:marBottom w:val="0"/>
      <w:divBdr>
        <w:top w:val="none" w:sz="0" w:space="0" w:color="auto"/>
        <w:left w:val="none" w:sz="0" w:space="0" w:color="auto"/>
        <w:bottom w:val="none" w:sz="0" w:space="0" w:color="auto"/>
        <w:right w:val="none" w:sz="0" w:space="0" w:color="auto"/>
      </w:divBdr>
    </w:div>
    <w:div w:id="1761637961">
      <w:bodyDiv w:val="1"/>
      <w:marLeft w:val="0"/>
      <w:marRight w:val="0"/>
      <w:marTop w:val="0"/>
      <w:marBottom w:val="0"/>
      <w:divBdr>
        <w:top w:val="none" w:sz="0" w:space="0" w:color="auto"/>
        <w:left w:val="none" w:sz="0" w:space="0" w:color="auto"/>
        <w:bottom w:val="none" w:sz="0" w:space="0" w:color="auto"/>
        <w:right w:val="none" w:sz="0" w:space="0" w:color="auto"/>
      </w:divBdr>
    </w:div>
    <w:div w:id="1783721369">
      <w:bodyDiv w:val="1"/>
      <w:marLeft w:val="0"/>
      <w:marRight w:val="0"/>
      <w:marTop w:val="0"/>
      <w:marBottom w:val="0"/>
      <w:divBdr>
        <w:top w:val="none" w:sz="0" w:space="0" w:color="auto"/>
        <w:left w:val="none" w:sz="0" w:space="0" w:color="auto"/>
        <w:bottom w:val="none" w:sz="0" w:space="0" w:color="auto"/>
        <w:right w:val="none" w:sz="0" w:space="0" w:color="auto"/>
      </w:divBdr>
    </w:div>
    <w:div w:id="1898858178">
      <w:bodyDiv w:val="1"/>
      <w:marLeft w:val="0"/>
      <w:marRight w:val="0"/>
      <w:marTop w:val="0"/>
      <w:marBottom w:val="0"/>
      <w:divBdr>
        <w:top w:val="none" w:sz="0" w:space="0" w:color="auto"/>
        <w:left w:val="none" w:sz="0" w:space="0" w:color="auto"/>
        <w:bottom w:val="none" w:sz="0" w:space="0" w:color="auto"/>
        <w:right w:val="none" w:sz="0" w:space="0" w:color="auto"/>
      </w:divBdr>
    </w:div>
    <w:div w:id="1909150398">
      <w:bodyDiv w:val="1"/>
      <w:marLeft w:val="0"/>
      <w:marRight w:val="0"/>
      <w:marTop w:val="0"/>
      <w:marBottom w:val="0"/>
      <w:divBdr>
        <w:top w:val="none" w:sz="0" w:space="0" w:color="auto"/>
        <w:left w:val="none" w:sz="0" w:space="0" w:color="auto"/>
        <w:bottom w:val="none" w:sz="0" w:space="0" w:color="auto"/>
        <w:right w:val="none" w:sz="0" w:space="0" w:color="auto"/>
      </w:divBdr>
    </w:div>
    <w:div w:id="1948386047">
      <w:bodyDiv w:val="1"/>
      <w:marLeft w:val="0"/>
      <w:marRight w:val="0"/>
      <w:marTop w:val="0"/>
      <w:marBottom w:val="0"/>
      <w:divBdr>
        <w:top w:val="none" w:sz="0" w:space="0" w:color="auto"/>
        <w:left w:val="none" w:sz="0" w:space="0" w:color="auto"/>
        <w:bottom w:val="none" w:sz="0" w:space="0" w:color="auto"/>
        <w:right w:val="none" w:sz="0" w:space="0" w:color="auto"/>
      </w:divBdr>
    </w:div>
    <w:div w:id="1954897750">
      <w:bodyDiv w:val="1"/>
      <w:marLeft w:val="0"/>
      <w:marRight w:val="0"/>
      <w:marTop w:val="0"/>
      <w:marBottom w:val="0"/>
      <w:divBdr>
        <w:top w:val="none" w:sz="0" w:space="0" w:color="auto"/>
        <w:left w:val="none" w:sz="0" w:space="0" w:color="auto"/>
        <w:bottom w:val="none" w:sz="0" w:space="0" w:color="auto"/>
        <w:right w:val="none" w:sz="0" w:space="0" w:color="auto"/>
      </w:divBdr>
    </w:div>
    <w:div w:id="1981690388">
      <w:bodyDiv w:val="1"/>
      <w:marLeft w:val="0"/>
      <w:marRight w:val="0"/>
      <w:marTop w:val="0"/>
      <w:marBottom w:val="0"/>
      <w:divBdr>
        <w:top w:val="none" w:sz="0" w:space="0" w:color="auto"/>
        <w:left w:val="none" w:sz="0" w:space="0" w:color="auto"/>
        <w:bottom w:val="none" w:sz="0" w:space="0" w:color="auto"/>
        <w:right w:val="none" w:sz="0" w:space="0" w:color="auto"/>
      </w:divBdr>
    </w:div>
    <w:div w:id="2062630133">
      <w:bodyDiv w:val="1"/>
      <w:marLeft w:val="0"/>
      <w:marRight w:val="0"/>
      <w:marTop w:val="0"/>
      <w:marBottom w:val="0"/>
      <w:divBdr>
        <w:top w:val="none" w:sz="0" w:space="0" w:color="auto"/>
        <w:left w:val="none" w:sz="0" w:space="0" w:color="auto"/>
        <w:bottom w:val="none" w:sz="0" w:space="0" w:color="auto"/>
        <w:right w:val="none" w:sz="0" w:space="0" w:color="auto"/>
      </w:divBdr>
    </w:div>
    <w:div w:id="2106726105">
      <w:bodyDiv w:val="1"/>
      <w:marLeft w:val="0"/>
      <w:marRight w:val="0"/>
      <w:marTop w:val="0"/>
      <w:marBottom w:val="0"/>
      <w:divBdr>
        <w:top w:val="none" w:sz="0" w:space="0" w:color="auto"/>
        <w:left w:val="none" w:sz="0" w:space="0" w:color="auto"/>
        <w:bottom w:val="none" w:sz="0" w:space="0" w:color="auto"/>
        <w:right w:val="none" w:sz="0" w:space="0" w:color="auto"/>
      </w:divBdr>
    </w:div>
    <w:div w:id="214469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griculture.gov.au/abares/publications"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3.0/au/legalcode"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0" Type="http://schemas.openxmlformats.org/officeDocument/2006/relationships/footer" Target="footer1.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deed.en" TargetMode="External"/><Relationship Id="rId24" Type="http://schemas.openxmlformats.org/officeDocument/2006/relationships/image" Target="media/image5.jpeg"/><Relationship Id="rId32" Type="http://schemas.openxmlformats.org/officeDocument/2006/relationships/header" Target="header8.xml"/><Relationship Id="rId37" Type="http://schemas.openxmlformats.org/officeDocument/2006/relationships/header" Target="header1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griculture.gov.au/abares/" TargetMode="Externa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header" Target="header1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abares@agriculture.gov.au" TargetMode="External"/><Relationship Id="rId22" Type="http://schemas.openxmlformats.org/officeDocument/2006/relationships/hyperlink" Target="http://www.agriculture.gov.au/abares/publications/display?url=http://143.188.17.20/anrdl/DAFFService/display.php?fid=pb_aucrpd9aba_20161206_CNWym.xml" TargetMode="External"/><Relationship Id="rId27"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A6202-C0EA-47B7-B478-BE61F8C1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7090</Words>
  <Characters>40417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Australian crop report, February 2017</vt:lpstr>
    </vt:vector>
  </TitlesOfParts>
  <Company/>
  <LinksUpToDate>false</LinksUpToDate>
  <CharactersWithSpaces>47413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crop report, February 2017</dc:title>
  <dc:creator/>
  <cp:lastModifiedBy/>
  <cp:revision>1</cp:revision>
  <dcterms:created xsi:type="dcterms:W3CDTF">2017-02-09T03:34:00Z</dcterms:created>
  <dcterms:modified xsi:type="dcterms:W3CDTF">2017-02-13T01:12:00Z</dcterms:modified>
</cp:coreProperties>
</file>